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C56D10" w:rsidRPr="00F11530" w14:paraId="38FFA7BE" w14:textId="77777777" w:rsidTr="00DC032E">
        <w:tc>
          <w:tcPr>
            <w:tcW w:w="1806" w:type="dxa"/>
          </w:tcPr>
          <w:p w14:paraId="2CAE5654" w14:textId="77777777" w:rsidR="00C56D10" w:rsidRPr="00F11530" w:rsidRDefault="00C56D10" w:rsidP="00DC032E">
            <w:bookmarkStart w:id="0" w:name="_Hlk172209464"/>
          </w:p>
        </w:tc>
        <w:tc>
          <w:tcPr>
            <w:tcW w:w="2197" w:type="dxa"/>
          </w:tcPr>
          <w:p w14:paraId="3732AAC2" w14:textId="77777777" w:rsidR="00C56D10" w:rsidRPr="00F11530" w:rsidRDefault="00C56D10" w:rsidP="00DC032E">
            <w:pPr>
              <w:jc w:val="center"/>
            </w:pPr>
          </w:p>
        </w:tc>
        <w:tc>
          <w:tcPr>
            <w:tcW w:w="1417" w:type="dxa"/>
          </w:tcPr>
          <w:p w14:paraId="4709C692" w14:textId="2D83886B" w:rsidR="00C56D10" w:rsidRPr="00F11530" w:rsidRDefault="00C56D10" w:rsidP="00C56D10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76B584A3" wp14:editId="0556284B">
                  <wp:extent cx="485775" cy="581025"/>
                  <wp:effectExtent l="0" t="0" r="9525" b="9525"/>
                  <wp:docPr id="6627878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14:paraId="5D13B1A5" w14:textId="77777777" w:rsidR="00C56D10" w:rsidRPr="00F11530" w:rsidRDefault="00C56D10" w:rsidP="00DC032E"/>
        </w:tc>
        <w:tc>
          <w:tcPr>
            <w:tcW w:w="3851" w:type="dxa"/>
          </w:tcPr>
          <w:p w14:paraId="5792E247" w14:textId="77777777" w:rsidR="00C56D10" w:rsidRPr="00F11530" w:rsidRDefault="00C56D10" w:rsidP="00DC032E"/>
        </w:tc>
      </w:tr>
    </w:tbl>
    <w:bookmarkEnd w:id="0"/>
    <w:p w14:paraId="06F87975" w14:textId="2A152F4A" w:rsidR="00102603" w:rsidRPr="002C3F9D" w:rsidRDefault="00C56D10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/>
      </w:r>
      <w:r w:rsidR="00102603" w:rsidRPr="002C3F9D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="00102603" w:rsidRPr="002C3F9D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2C3F9D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102603" w:rsidRPr="002C3F9D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2C3F9D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2C3F9D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478B8CEA" w:rsidR="00102603" w:rsidRPr="002C3F9D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F9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2C3F9D" w:rsidRPr="002C3F9D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6A2C5677" w:rsidR="00F03B8E" w:rsidRPr="002C3F9D" w:rsidRDefault="001E788B" w:rsidP="002C3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1</w:t>
      </w:r>
      <w:r w:rsidR="002F4745" w:rsidRPr="002C3F9D">
        <w:rPr>
          <w:rFonts w:ascii="Times New Roman" w:eastAsia="Calibri" w:hAnsi="Times New Roman" w:cs="Times New Roman"/>
          <w:sz w:val="28"/>
          <w:szCs w:val="28"/>
        </w:rPr>
        <w:t>9</w:t>
      </w:r>
      <w:r w:rsidR="00102603" w:rsidRPr="002C3F9D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2C3F9D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Pr="00C56D10">
        <w:rPr>
          <w:rFonts w:ascii="Times New Roman" w:eastAsia="Calibri" w:hAnsi="Times New Roman" w:cs="Times New Roman"/>
          <w:sz w:val="28"/>
          <w:szCs w:val="28"/>
        </w:rPr>
        <w:t>9</w:t>
      </w:r>
      <w:r w:rsidR="00C56D10" w:rsidRPr="00C56D10">
        <w:rPr>
          <w:rFonts w:ascii="Times New Roman" w:eastAsia="Calibri" w:hAnsi="Times New Roman" w:cs="Times New Roman"/>
          <w:sz w:val="28"/>
          <w:szCs w:val="28"/>
        </w:rPr>
        <w:t>4</w:t>
      </w:r>
      <w:r w:rsidRPr="00C56D10">
        <w:rPr>
          <w:rFonts w:ascii="Times New Roman" w:eastAsia="Calibri" w:hAnsi="Times New Roman" w:cs="Times New Roman"/>
          <w:sz w:val="28"/>
          <w:szCs w:val="28"/>
        </w:rPr>
        <w:t>/</w:t>
      </w:r>
      <w:r w:rsidR="00C56D10" w:rsidRPr="00C56D10">
        <w:rPr>
          <w:rFonts w:ascii="Times New Roman" w:eastAsia="Calibri" w:hAnsi="Times New Roman" w:cs="Times New Roman"/>
          <w:sz w:val="28"/>
          <w:szCs w:val="28"/>
        </w:rPr>
        <w:t>723</w:t>
      </w:r>
      <w:r w:rsidRPr="00C56D10">
        <w:rPr>
          <w:rFonts w:ascii="Times New Roman" w:eastAsia="Calibri" w:hAnsi="Times New Roman" w:cs="Times New Roman"/>
          <w:sz w:val="28"/>
          <w:szCs w:val="28"/>
        </w:rPr>
        <w:t>-5</w:t>
      </w:r>
      <w:r w:rsidR="002C3F9D" w:rsidRPr="00C56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2C3F9D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2C3F9D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156919B5" w:rsidR="00102603" w:rsidRPr="002C3F9D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2C3F9D">
        <w:rPr>
          <w:b/>
          <w:i/>
          <w:iCs/>
          <w:sz w:val="22"/>
          <w:szCs w:val="22"/>
        </w:rPr>
        <w:t xml:space="preserve">О регистрации </w:t>
      </w:r>
      <w:proofErr w:type="spellStart"/>
      <w:r w:rsidR="008E0ADE" w:rsidRPr="002C3F9D">
        <w:rPr>
          <w:b/>
          <w:i/>
          <w:iCs/>
          <w:sz w:val="22"/>
          <w:szCs w:val="22"/>
        </w:rPr>
        <w:t>Завражной</w:t>
      </w:r>
      <w:proofErr w:type="spellEnd"/>
      <w:r w:rsidR="008E0ADE" w:rsidRPr="002C3F9D">
        <w:rPr>
          <w:b/>
          <w:i/>
          <w:iCs/>
          <w:sz w:val="22"/>
          <w:szCs w:val="22"/>
        </w:rPr>
        <w:t xml:space="preserve"> Елены Анатольевны</w:t>
      </w:r>
      <w:r w:rsidRPr="002C3F9D">
        <w:rPr>
          <w:b/>
          <w:i/>
          <w:iCs/>
          <w:sz w:val="22"/>
          <w:szCs w:val="22"/>
        </w:rPr>
        <w:t xml:space="preserve"> </w:t>
      </w:r>
      <w:r w:rsidR="00BE35B6" w:rsidRPr="002C3F9D">
        <w:rPr>
          <w:b/>
          <w:i/>
          <w:iCs/>
          <w:sz w:val="22"/>
          <w:szCs w:val="22"/>
        </w:rPr>
        <w:t>кандидатом</w:t>
      </w:r>
      <w:r w:rsidRPr="002C3F9D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89099A" w:rsidRPr="002C3F9D">
        <w:rPr>
          <w:b/>
          <w:i/>
          <w:iCs/>
          <w:sz w:val="22"/>
          <w:szCs w:val="22"/>
        </w:rPr>
        <w:t xml:space="preserve">тному избирательному округу № </w:t>
      </w:r>
      <w:r w:rsidR="008E0ADE" w:rsidRPr="002C3F9D">
        <w:rPr>
          <w:b/>
          <w:i/>
          <w:iCs/>
          <w:sz w:val="22"/>
          <w:szCs w:val="22"/>
        </w:rPr>
        <w:t>13</w:t>
      </w:r>
    </w:p>
    <w:p w14:paraId="0DB39BE4" w14:textId="77777777" w:rsidR="00102603" w:rsidRPr="002C3F9D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4DAE37AD" w:rsidR="00DA2302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порядка выдвиже</w:t>
      </w:r>
      <w:r w:rsidR="00F03B8E" w:rsidRPr="002C3F9D">
        <w:rPr>
          <w:rFonts w:ascii="Times New Roman" w:eastAsia="Calibri" w:hAnsi="Times New Roman" w:cs="Times New Roman"/>
          <w:sz w:val="28"/>
          <w:szCs w:val="28"/>
        </w:rPr>
        <w:t xml:space="preserve">ния избирательным объединением </w:t>
      </w:r>
      <w:r w:rsidRPr="002C3F9D">
        <w:rPr>
          <w:rFonts w:ascii="Times New Roman" w:hAnsi="Times New Roman" w:cs="Times New Roman"/>
          <w:sz w:val="28"/>
          <w:szCs w:val="28"/>
        </w:rPr>
        <w:t xml:space="preserve">Местного отделения Политической партии </w:t>
      </w:r>
      <w:r w:rsidR="00F03B8E" w:rsidRPr="002C3F9D">
        <w:rPr>
          <w:rFonts w:ascii="Times New Roman" w:hAnsi="Times New Roman" w:cs="Times New Roman"/>
          <w:sz w:val="28"/>
          <w:szCs w:val="28"/>
        </w:rPr>
        <w:t>«</w:t>
      </w:r>
      <w:r w:rsidRPr="002C3F9D">
        <w:rPr>
          <w:rFonts w:ascii="Times New Roman" w:hAnsi="Times New Roman" w:cs="Times New Roman"/>
          <w:sz w:val="28"/>
          <w:szCs w:val="28"/>
        </w:rPr>
        <w:t xml:space="preserve">СПРАВЕДЛИВАЯ РОССИЯ </w:t>
      </w:r>
      <w:r w:rsidR="001E788B" w:rsidRPr="002C3F9D">
        <w:rPr>
          <w:rFonts w:ascii="Times New Roman" w:hAnsi="Times New Roman" w:cs="Times New Roman"/>
          <w:sz w:val="28"/>
          <w:szCs w:val="28"/>
        </w:rPr>
        <w:t>– ПАТРИОТЫ – ЗА ПРАВДУ</w:t>
      </w:r>
      <w:r w:rsidR="00F03B8E" w:rsidRPr="002C3F9D">
        <w:rPr>
          <w:rFonts w:ascii="Times New Roman" w:hAnsi="Times New Roman" w:cs="Times New Roman"/>
          <w:sz w:val="28"/>
          <w:szCs w:val="28"/>
        </w:rPr>
        <w:t>»</w:t>
      </w:r>
      <w:r w:rsidR="001E788B" w:rsidRPr="002C3F9D">
        <w:rPr>
          <w:rFonts w:ascii="Times New Roman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hAnsi="Times New Roman" w:cs="Times New Roman"/>
          <w:sz w:val="28"/>
          <w:szCs w:val="28"/>
        </w:rPr>
        <w:t xml:space="preserve">в г. Копейске Челябинской области»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кандидата в депутаты Собрания депутатов Копейского городского округа по одномандатному избирательному округу </w:t>
      </w:r>
      <w:r w:rsidR="001E2632" w:rsidRPr="002C3F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C3F9D">
        <w:rPr>
          <w:rFonts w:ascii="Times New Roman" w:eastAsia="Calibri" w:hAnsi="Times New Roman" w:cs="Times New Roman"/>
          <w:sz w:val="28"/>
          <w:szCs w:val="28"/>
        </w:rPr>
        <w:t>№</w:t>
      </w:r>
      <w:r w:rsidR="001E2632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ADE" w:rsidRPr="002C3F9D">
        <w:rPr>
          <w:rFonts w:ascii="Times New Roman" w:eastAsia="Calibri" w:hAnsi="Times New Roman" w:cs="Times New Roman"/>
          <w:sz w:val="28"/>
          <w:szCs w:val="28"/>
        </w:rPr>
        <w:t>13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Завражной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Елены Анатольевны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85CBF" w:rsidRPr="002C3F9D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2C3F9D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</w:t>
      </w:r>
      <w:r w:rsidRPr="002C3F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2C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2F9AB759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2C3F9D">
        <w:rPr>
          <w:rFonts w:ascii="Times New Roman" w:eastAsia="Calibri" w:hAnsi="Times New Roman" w:cs="Times New Roman"/>
          <w:sz w:val="28"/>
          <w:szCs w:val="28"/>
        </w:rPr>
        <w:t>,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E788B" w:rsidRPr="002C3F9D">
        <w:rPr>
          <w:rFonts w:ascii="Times New Roman" w:eastAsia="Calibri" w:hAnsi="Times New Roman" w:cs="Times New Roman"/>
          <w:sz w:val="28"/>
          <w:szCs w:val="28"/>
        </w:rPr>
        <w:t>0</w:t>
      </w:r>
      <w:r w:rsidR="001D3908" w:rsidRPr="002C3F9D">
        <w:rPr>
          <w:rFonts w:ascii="Times New Roman" w:eastAsia="Calibri" w:hAnsi="Times New Roman" w:cs="Times New Roman"/>
          <w:sz w:val="28"/>
          <w:szCs w:val="28"/>
        </w:rPr>
        <w:t>2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июля 2024 года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Завражной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Еленой Анатольевной </w:t>
      </w:r>
      <w:r w:rsidRPr="002C3F9D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  <w:r w:rsidR="00C85CBF" w:rsidRPr="002C3F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855633" w14:textId="0E719212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D3908" w:rsidRPr="002C3F9D">
        <w:rPr>
          <w:rFonts w:ascii="Times New Roman" w:eastAsia="Calibri" w:hAnsi="Times New Roman" w:cs="Times New Roman"/>
          <w:sz w:val="28"/>
          <w:szCs w:val="28"/>
        </w:rPr>
        <w:t>1</w:t>
      </w:r>
      <w:r w:rsidR="008E0ADE" w:rsidRPr="002C3F9D">
        <w:rPr>
          <w:rFonts w:ascii="Times New Roman" w:eastAsia="Calibri" w:hAnsi="Times New Roman" w:cs="Times New Roman"/>
          <w:sz w:val="28"/>
          <w:szCs w:val="28"/>
        </w:rPr>
        <w:t>0</w:t>
      </w:r>
      <w:r w:rsidR="001E788B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2C3F9D">
        <w:rPr>
          <w:rFonts w:ascii="Times New Roman" w:eastAsia="Calibri" w:hAnsi="Times New Roman" w:cs="Times New Roman"/>
          <w:sz w:val="28"/>
          <w:szCs w:val="28"/>
        </w:rPr>
        <w:t>л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2C3F9D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2C3F9D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2C3F9D">
        <w:rPr>
          <w:rFonts w:ascii="Times New Roman" w:eastAsia="Calibri" w:hAnsi="Times New Roman" w:cs="Times New Roman"/>
          <w:sz w:val="28"/>
          <w:szCs w:val="28"/>
        </w:rPr>
        <w:t>ов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</w:t>
      </w:r>
      <w:r w:rsidR="001E2632" w:rsidRPr="002C3F9D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</w:t>
      </w:r>
      <w:r w:rsidR="008E0ADE" w:rsidRPr="002C3F9D">
        <w:rPr>
          <w:rFonts w:ascii="Times New Roman" w:eastAsia="Calibri" w:hAnsi="Times New Roman" w:cs="Times New Roman"/>
          <w:sz w:val="28"/>
          <w:szCs w:val="28"/>
        </w:rPr>
        <w:t>13</w:t>
      </w:r>
      <w:r w:rsidRPr="002C3F9D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617A0556" w14:textId="735E427A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</w:t>
      </w:r>
      <w:r w:rsidR="00BF2BC6" w:rsidRPr="002C3F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5F3EB7" w14:textId="77777777" w:rsidR="00BF2BC6" w:rsidRPr="002C3F9D" w:rsidRDefault="00595AD1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2. Изменения ранее предоставленных в избирательную комиссию сведения «временно неработающая» следует изменить на «Председатель АНО «Центр социальной поддержки граждан «КОПЕЙСКИЙ НАРОДНЫЙ ФРОНТ – СЕМЬЯ»</w:t>
      </w:r>
      <w:r w:rsidR="00BF2BC6" w:rsidRPr="002C3F9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DEC0DD9" w14:textId="5A3838DE" w:rsidR="00595AD1" w:rsidRPr="002C3F9D" w:rsidRDefault="00BF2BC6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>«О политических партиях и Закона Челябинской области от 29.06.2006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>№ 36-ЗО.</w:t>
      </w:r>
    </w:p>
    <w:p w14:paraId="212BA131" w14:textId="73D5FF4F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Завражной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Еленой Анатольевной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. Результаты проверки, поступившие по состоянию на </w:t>
      </w:r>
      <w:r w:rsidR="002F4745" w:rsidRPr="002C3F9D">
        <w:rPr>
          <w:rFonts w:ascii="Times New Roman" w:eastAsia="Calibri" w:hAnsi="Times New Roman" w:cs="Times New Roman"/>
          <w:sz w:val="28"/>
          <w:szCs w:val="28"/>
        </w:rPr>
        <w:t>19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2C3F9D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Завражной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Елены Анатольевны </w:t>
      </w:r>
      <w:r w:rsidRPr="002C3F9D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2400C884" w:rsidR="00102603" w:rsidRPr="002C3F9D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2C3F9D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</w:t>
      </w:r>
      <w:r w:rsidRPr="002C3F9D">
        <w:rPr>
          <w:sz w:val="28"/>
          <w:szCs w:val="28"/>
        </w:rPr>
        <w:lastRenderedPageBreak/>
        <w:t xml:space="preserve">обстоятельствах, препятствующих регистрации </w:t>
      </w:r>
      <w:proofErr w:type="spellStart"/>
      <w:r w:rsidR="008E0ADE" w:rsidRPr="002C3F9D">
        <w:rPr>
          <w:sz w:val="28"/>
          <w:szCs w:val="28"/>
        </w:rPr>
        <w:t>Завражной</w:t>
      </w:r>
      <w:proofErr w:type="spellEnd"/>
      <w:r w:rsidR="008E0ADE" w:rsidRPr="002C3F9D">
        <w:rPr>
          <w:sz w:val="28"/>
          <w:szCs w:val="28"/>
        </w:rPr>
        <w:t xml:space="preserve"> Елены Анатольевны</w:t>
      </w:r>
      <w:r w:rsidR="001E2632" w:rsidRPr="002C3F9D">
        <w:rPr>
          <w:sz w:val="28"/>
          <w:szCs w:val="28"/>
        </w:rPr>
        <w:t xml:space="preserve"> </w:t>
      </w:r>
      <w:r w:rsidRPr="002C3F9D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2C3F9D">
        <w:rPr>
          <w:rFonts w:ascii="Times New Roman" w:eastAsia="Calibri" w:hAnsi="Times New Roman" w:cs="Times New Roman"/>
          <w:sz w:val="28"/>
          <w:szCs w:val="28"/>
        </w:rPr>
        <w:t>.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4E6AD70C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2C3F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Завражную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Елену Анатольевну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2C3F9D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89099A" w:rsidRPr="002C3F9D">
        <w:rPr>
          <w:rFonts w:ascii="Times New Roman" w:eastAsia="Calibri" w:hAnsi="Times New Roman" w:cs="Times New Roman"/>
          <w:sz w:val="28"/>
          <w:szCs w:val="28"/>
        </w:rPr>
        <w:t>с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кого городского округа шестого созыва по одномандатному избирательному округу № </w:t>
      </w:r>
      <w:r w:rsidR="008E0ADE" w:rsidRPr="002C3F9D">
        <w:rPr>
          <w:rFonts w:ascii="Times New Roman" w:eastAsia="Calibri" w:hAnsi="Times New Roman" w:cs="Times New Roman"/>
          <w:sz w:val="28"/>
          <w:szCs w:val="28"/>
        </w:rPr>
        <w:t>13</w:t>
      </w:r>
      <w:r w:rsidR="00F03B8E" w:rsidRPr="002C3F9D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2F4745" w:rsidRPr="002C3F9D">
        <w:rPr>
          <w:rFonts w:ascii="Times New Roman" w:eastAsia="Calibri" w:hAnsi="Times New Roman" w:cs="Times New Roman"/>
          <w:sz w:val="28"/>
          <w:szCs w:val="28"/>
        </w:rPr>
        <w:t>19 июля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6B31" w:rsidRPr="002C3F9D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C56D10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C56D10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C56D10" w:rsidRPr="00C56D10">
        <w:rPr>
          <w:rFonts w:ascii="Times New Roman" w:eastAsia="Calibri" w:hAnsi="Times New Roman" w:cs="Times New Roman"/>
          <w:sz w:val="28"/>
          <w:szCs w:val="28"/>
        </w:rPr>
        <w:t>05</w:t>
      </w:r>
      <w:r w:rsidRPr="00C56D10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2C3F9D" w:rsidRPr="00C56D1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2CC21B16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Завражной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Елене Анатольевне</w:t>
      </w:r>
      <w:r w:rsidR="0089099A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2C3F9D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шестого созыва по одномандатному избирательному округу № </w:t>
      </w:r>
      <w:r w:rsidR="008E0ADE" w:rsidRPr="002C3F9D">
        <w:rPr>
          <w:rFonts w:ascii="Times New Roman" w:eastAsia="Calibri" w:hAnsi="Times New Roman" w:cs="Times New Roman"/>
          <w:sz w:val="28"/>
          <w:szCs w:val="28"/>
        </w:rPr>
        <w:t>13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6A1B40DD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Завражной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Еленой Анатольевной </w:t>
      </w:r>
      <w:r w:rsidRPr="002C3F9D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7D9B59E0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0ADE" w:rsidRPr="002C3F9D">
        <w:rPr>
          <w:rFonts w:ascii="Times New Roman" w:eastAsia="Calibri" w:hAnsi="Times New Roman" w:cs="Times New Roman"/>
          <w:sz w:val="28"/>
          <w:szCs w:val="28"/>
        </w:rPr>
        <w:t>Завражной</w:t>
      </w:r>
      <w:proofErr w:type="spellEnd"/>
      <w:r w:rsidR="008E0ADE" w:rsidRPr="002C3F9D">
        <w:rPr>
          <w:rFonts w:ascii="Times New Roman" w:eastAsia="Calibri" w:hAnsi="Times New Roman" w:cs="Times New Roman"/>
          <w:sz w:val="28"/>
          <w:szCs w:val="28"/>
        </w:rPr>
        <w:t xml:space="preserve"> Елене Анатольевне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1C7DBF4A" w:rsidR="00102603" w:rsidRPr="002C3F9D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32813CB0" w:rsidR="00F03B8E" w:rsidRPr="002C3F9D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2C3F9D" w:rsidRPr="002C3F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CF35E6" w14:textId="5DBB3DCE" w:rsidR="00F03B8E" w:rsidRPr="002C3F9D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lastRenderedPageBreak/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45B2B2EA" w14:textId="77777777" w:rsidR="0089099A" w:rsidRPr="002C3F9D" w:rsidRDefault="0089099A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7D9DBF" w14:textId="77777777" w:rsidR="00595AD1" w:rsidRPr="002C3F9D" w:rsidRDefault="00595AD1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CE549" w14:textId="0EE1F532" w:rsidR="00F7095A" w:rsidRPr="002C3F9D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2C3F9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2C3F9D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5D78A074" w14:textId="77777777" w:rsidR="00C85CBF" w:rsidRPr="002C3F9D" w:rsidRDefault="00C85CBF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07B26" w14:textId="77777777" w:rsidR="00C85CBF" w:rsidRPr="002C3F9D" w:rsidRDefault="00C85CBF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1D91E" w14:textId="40C05392" w:rsidR="00102603" w:rsidRPr="002C3F9D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2C3F9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2C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F9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2C3F9D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p w14:paraId="0C73AAC8" w14:textId="77777777" w:rsidR="00151DD0" w:rsidRPr="002C3F9D" w:rsidRDefault="00151DD0">
      <w:pPr>
        <w:rPr>
          <w:rFonts w:ascii="Times New Roman" w:hAnsi="Times New Roman" w:cs="Times New Roman"/>
        </w:rPr>
      </w:pPr>
    </w:p>
    <w:sectPr w:rsidR="00151DD0" w:rsidRPr="002C3F9D" w:rsidSect="008909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102603"/>
    <w:rsid w:val="00146B31"/>
    <w:rsid w:val="00151DD0"/>
    <w:rsid w:val="00172EC2"/>
    <w:rsid w:val="001D3908"/>
    <w:rsid w:val="001E2632"/>
    <w:rsid w:val="001E788B"/>
    <w:rsid w:val="002C3F9D"/>
    <w:rsid w:val="002F4745"/>
    <w:rsid w:val="00355D27"/>
    <w:rsid w:val="00466B89"/>
    <w:rsid w:val="00474771"/>
    <w:rsid w:val="005241A6"/>
    <w:rsid w:val="00595AD1"/>
    <w:rsid w:val="005A5A73"/>
    <w:rsid w:val="00603F93"/>
    <w:rsid w:val="00717903"/>
    <w:rsid w:val="00735F98"/>
    <w:rsid w:val="00883E8D"/>
    <w:rsid w:val="0089099A"/>
    <w:rsid w:val="008E0ADE"/>
    <w:rsid w:val="008F49CE"/>
    <w:rsid w:val="009E095A"/>
    <w:rsid w:val="00A07614"/>
    <w:rsid w:val="00A766A9"/>
    <w:rsid w:val="00BE35B6"/>
    <w:rsid w:val="00BF2BC6"/>
    <w:rsid w:val="00C403C6"/>
    <w:rsid w:val="00C56D10"/>
    <w:rsid w:val="00C85CBF"/>
    <w:rsid w:val="00D16025"/>
    <w:rsid w:val="00D3173D"/>
    <w:rsid w:val="00D616A2"/>
    <w:rsid w:val="00D83791"/>
    <w:rsid w:val="00DA2302"/>
    <w:rsid w:val="00DD4413"/>
    <w:rsid w:val="00F03B8E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11</cp:revision>
  <cp:lastPrinted>2024-07-11T12:28:00Z</cp:lastPrinted>
  <dcterms:created xsi:type="dcterms:W3CDTF">2024-07-13T07:41:00Z</dcterms:created>
  <dcterms:modified xsi:type="dcterms:W3CDTF">2024-07-18T11:51:00Z</dcterms:modified>
</cp:coreProperties>
</file>