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2D18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администрации Копейского городского округа</w:t>
        </w:r>
        <w:r>
          <w:rPr>
            <w:rStyle w:val="a4"/>
            <w:b w:val="0"/>
            <w:bCs w:val="0"/>
          </w:rPr>
          <w:br/>
          <w:t>Челябинской области</w:t>
        </w:r>
        <w:r>
          <w:rPr>
            <w:rStyle w:val="a4"/>
            <w:b w:val="0"/>
            <w:bCs w:val="0"/>
          </w:rPr>
          <w:br/>
          <w:t>от 13 ноября 2017 г. N 2775-п</w:t>
        </w:r>
        <w:r>
          <w:rPr>
            <w:rStyle w:val="a4"/>
            <w:b w:val="0"/>
            <w:bCs w:val="0"/>
          </w:rPr>
          <w:br/>
          <w:t>"Об утверждении Порядка предоставления субсидий на возмещение затрат, связанных с осуществлением мер социальной поддержки отдельных категорий граждан</w:t>
        </w:r>
        <w:r>
          <w:rPr>
            <w:rStyle w:val="a4"/>
            <w:b w:val="0"/>
            <w:bCs w:val="0"/>
          </w:rPr>
          <w:t xml:space="preserve"> по проезду на территории Копейского городского округа"</w:t>
        </w:r>
      </w:hyperlink>
    </w:p>
    <w:p w:rsidR="00000000" w:rsidRDefault="00662D18"/>
    <w:p w:rsidR="00000000" w:rsidRDefault="00662D18">
      <w:r>
        <w:t xml:space="preserve">В соответствии с </w:t>
      </w:r>
      <w:hyperlink r:id="rId6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федеральными законами </w:t>
      </w:r>
      <w:hyperlink r:id="rId7" w:history="1">
        <w:r>
          <w:rPr>
            <w:rStyle w:val="a4"/>
          </w:rPr>
          <w:t>от 06 октября 2003 года N 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8" w:history="1">
        <w:r>
          <w:rPr>
            <w:rStyle w:val="a4"/>
          </w:rPr>
          <w:t>от 13 июля 2015 года N 220-ФЗ</w:t>
        </w:r>
      </w:hyperlink>
      <w:r>
        <w:t xml:space="preserve"> "Об организации регулярных перевозок пассажиров и багажа автомобильным транспортом и городским наземным элек</w:t>
      </w:r>
      <w:r>
        <w:t xml:space="preserve">трическим транспортом в Российской Федерации и о внесении изменений в отдельные законодательные акты Российской Федерации", </w:t>
      </w:r>
      <w:hyperlink r:id="rId9" w:history="1">
        <w:r>
          <w:rPr>
            <w:rStyle w:val="a4"/>
          </w:rPr>
          <w:t>решением</w:t>
        </w:r>
      </w:hyperlink>
      <w:r>
        <w:t xml:space="preserve"> Собрания депутатов Копейского городского округа от 25.11.2015 N 32-МО "Об утверждении П</w:t>
      </w:r>
      <w:r>
        <w:t>орядка предоставления отдельным категориям граждан мер социальной поддержки по проезду на территории Копейского городского округа" администрация Копейского городского округа постановляет:</w:t>
      </w:r>
    </w:p>
    <w:p w:rsidR="00000000" w:rsidRDefault="00662D18">
      <w:bookmarkStart w:id="0" w:name="sub_100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</w:t>
      </w:r>
      <w:r>
        <w:t>редоставления субсидий на возмещение затрат, связанных с осуществлением мер социальной поддержки отдельных категорий граждан по проезду на территории Копейского городского округа.</w:t>
      </w:r>
    </w:p>
    <w:p w:rsidR="00000000" w:rsidRDefault="00662D18">
      <w:bookmarkStart w:id="1" w:name="sub_1002"/>
      <w:bookmarkEnd w:id="0"/>
      <w:r>
        <w:t>2. Отделу по связям с общественностью администрации Копейско</w:t>
      </w:r>
      <w:r>
        <w:t xml:space="preserve">го городского округа (Зобнина Н.Р.) </w:t>
      </w:r>
      <w:hyperlink r:id="rId10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порядке, установленном для официального опубликования муниципальных правовых актов, и разместить настоящее постановление на сайте администрации К</w:t>
      </w:r>
      <w:r>
        <w:t>опейского городского округа в сети Интернет.</w:t>
      </w:r>
    </w:p>
    <w:p w:rsidR="00000000" w:rsidRDefault="00662D18">
      <w:bookmarkStart w:id="2" w:name="sub_1003"/>
      <w:bookmarkEnd w:id="1"/>
      <w:r>
        <w:t>3. 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</w:t>
      </w:r>
      <w:r>
        <w:t>едусмотренных на эти цели.</w:t>
      </w:r>
    </w:p>
    <w:p w:rsidR="00000000" w:rsidRDefault="00662D18">
      <w:bookmarkStart w:id="3" w:name="sub_1004"/>
      <w:bookmarkEnd w:id="2"/>
      <w:r>
        <w:t>4. Контроль за исполнением настоящего постановления возложить на Заместителя Главы городского округа по финансам и экономике, начальника финансового управления Николаус Т.В.</w:t>
      </w:r>
    </w:p>
    <w:p w:rsidR="00000000" w:rsidRDefault="00662D18">
      <w:bookmarkStart w:id="4" w:name="sub_1005"/>
      <w:bookmarkEnd w:id="3"/>
      <w:r>
        <w:t>5. Настоящее постановле</w:t>
      </w:r>
      <w:r>
        <w:t xml:space="preserve">ние вступает в силу с момента его </w:t>
      </w:r>
      <w:hyperlink r:id="rId11" w:history="1">
        <w:r>
          <w:rPr>
            <w:rStyle w:val="a4"/>
          </w:rPr>
          <w:t>опубликования</w:t>
        </w:r>
      </w:hyperlink>
      <w:r>
        <w:t xml:space="preserve"> и распространяется на правоотношения, возникшие с 1 августа 2017 года.</w:t>
      </w:r>
    </w:p>
    <w:bookmarkEnd w:id="4"/>
    <w:p w:rsidR="00000000" w:rsidRDefault="00662D18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2D18">
            <w:pPr>
              <w:pStyle w:val="a7"/>
            </w:pPr>
            <w:r>
              <w:t>Глава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2D18">
            <w:pPr>
              <w:pStyle w:val="a5"/>
              <w:jc w:val="right"/>
            </w:pPr>
            <w:r>
              <w:t>В.А. Можин</w:t>
            </w:r>
          </w:p>
        </w:tc>
      </w:tr>
    </w:tbl>
    <w:p w:rsidR="00000000" w:rsidRDefault="00662D18"/>
    <w:p w:rsidR="00000000" w:rsidRDefault="00662D18">
      <w:pPr>
        <w:ind w:firstLine="0"/>
        <w:jc w:val="right"/>
      </w:pPr>
      <w:bookmarkStart w:id="5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администрации</w:t>
      </w:r>
      <w:r>
        <w:rPr>
          <w:rStyle w:val="a3"/>
        </w:rPr>
        <w:br/>
        <w:t>Копейского городского округа</w:t>
      </w:r>
      <w:r>
        <w:rPr>
          <w:rStyle w:val="a3"/>
        </w:rPr>
        <w:br/>
        <w:t>от 13.11.2017 г. N 2775-п</w:t>
      </w:r>
    </w:p>
    <w:bookmarkEnd w:id="5"/>
    <w:p w:rsidR="00000000" w:rsidRDefault="00662D18"/>
    <w:p w:rsidR="00000000" w:rsidRDefault="00662D18">
      <w:pPr>
        <w:pStyle w:val="1"/>
      </w:pPr>
      <w:r>
        <w:t>Порядок</w:t>
      </w:r>
      <w:r>
        <w:br/>
        <w:t>предоставления субсидий на возмещение затрат, связанных с осуществлением мер социальной поддержки отдельных категорий граждан по проезду на территории Копейского городск</w:t>
      </w:r>
      <w:r>
        <w:t>ого округа</w:t>
      </w:r>
    </w:p>
    <w:p w:rsidR="00000000" w:rsidRDefault="00662D18"/>
    <w:p w:rsidR="00000000" w:rsidRDefault="00662D18">
      <w:pPr>
        <w:pStyle w:val="1"/>
      </w:pPr>
      <w:bookmarkStart w:id="6" w:name="sub_1011"/>
      <w:r>
        <w:t>I. Общие положения</w:t>
      </w:r>
    </w:p>
    <w:bookmarkEnd w:id="6"/>
    <w:p w:rsidR="00000000" w:rsidRDefault="00662D18"/>
    <w:p w:rsidR="00000000" w:rsidRDefault="00662D18">
      <w:bookmarkStart w:id="7" w:name="sub_1006"/>
      <w:r>
        <w:lastRenderedPageBreak/>
        <w:t>1. Настоящий Порядок предоставления субсидий на возмещение затрат, связанных с осуществлением мер социальной поддержки отдельных категорий граждан по проезду на территории Копейского городского округа</w:t>
      </w:r>
      <w:r>
        <w:t xml:space="preserve"> (далее - Порядок) определяет цели, условия, процедуру предоставления и использования субсидий из бюджета Копейского городского округа на возмещение затрат, связанных с осуществлением мер социальной поддержки отдельных категорий граждан по проезду на терри</w:t>
      </w:r>
      <w:r>
        <w:t>тории Копейского городского округа (далее - субсидии).</w:t>
      </w:r>
    </w:p>
    <w:p w:rsidR="00000000" w:rsidRDefault="00662D18">
      <w:bookmarkStart w:id="8" w:name="sub_1007"/>
      <w:bookmarkEnd w:id="7"/>
      <w:r>
        <w:t xml:space="preserve">2. Настоящий порядок разработан в соответствии со </w:t>
      </w:r>
      <w:hyperlink r:id="rId12" w:history="1">
        <w:r>
          <w:rPr>
            <w:rStyle w:val="a4"/>
          </w:rPr>
          <w:t>статьей 78</w:t>
        </w:r>
      </w:hyperlink>
      <w:r>
        <w:t xml:space="preserve"> Бюджетного кодекса Российской Федерации,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06.09.2016 N 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</w:t>
      </w:r>
      <w:r>
        <w:t xml:space="preserve">ципальным) учреждениям), индивидуальным предпринимателям, а также физическим лицам - производителям товаров, работ, услуг", </w:t>
      </w:r>
      <w:hyperlink r:id="rId14" w:history="1">
        <w:r>
          <w:rPr>
            <w:rStyle w:val="a4"/>
          </w:rPr>
          <w:t>решением</w:t>
        </w:r>
      </w:hyperlink>
      <w:r>
        <w:t xml:space="preserve"> Собрания депутатов Копейского городского округа от 25.11.2015 N 32-МО "Об утверждении П</w:t>
      </w:r>
      <w:r>
        <w:t>орядка предоставления отдельным категориям граждан мер социальной поддержки по проезду на территории Копейского городского округа".</w:t>
      </w:r>
    </w:p>
    <w:p w:rsidR="00000000" w:rsidRDefault="00662D18">
      <w:bookmarkStart w:id="9" w:name="sub_1008"/>
      <w:bookmarkEnd w:id="8"/>
      <w:r>
        <w:t xml:space="preserve">3. Получателями субсидий являются перевозчики (юридические лица, индивидуальные предприниматели), принявшие </w:t>
      </w:r>
      <w:r>
        <w:t>на себя обязанность перевезти пассажиров, имеющих льготную категорию и их ручную кладь в пункт назначения, осуществляющие меры социальной поддержки отдельным категориям граждан по проезду на территории Копейского городского округа (далее - получатели субси</w:t>
      </w:r>
      <w:r>
        <w:t>дий) и соответствующие следующим критериям:</w:t>
      </w:r>
    </w:p>
    <w:bookmarkEnd w:id="9"/>
    <w:p w:rsidR="00000000" w:rsidRDefault="00662D18">
      <w:r>
        <w:t>1) осуществление перевозок по регулярным маршрутам регулярных перевозок, утвержденным муниципальным правовым актом городского округа;</w:t>
      </w:r>
    </w:p>
    <w:p w:rsidR="00000000" w:rsidRDefault="00662D18">
      <w:r>
        <w:t>2) осуществление регулярных перевозок пассажиров по регулируемым тариф</w:t>
      </w:r>
      <w:r>
        <w:t xml:space="preserve">ам, установленным в соответствии с действующим </w:t>
      </w:r>
      <w:hyperlink r:id="rId15" w:history="1">
        <w:r>
          <w:rPr>
            <w:rStyle w:val="a4"/>
          </w:rPr>
          <w:t>законодательством</w:t>
        </w:r>
      </w:hyperlink>
      <w:r>
        <w:t xml:space="preserve"> Собранием депутатов городского округа;</w:t>
      </w:r>
    </w:p>
    <w:p w:rsidR="00000000" w:rsidRDefault="00662D18">
      <w:r>
        <w:t>3) выполнение договорных обязательств по соблюдению графиков организации пассажирских перевозок, утвержденных админист</w:t>
      </w:r>
      <w:r>
        <w:t>рацией городского округа;</w:t>
      </w:r>
    </w:p>
    <w:p w:rsidR="00000000" w:rsidRDefault="00662D18">
      <w:r>
        <w:t>4) реализация билетной продукции и проездных билетов на проезд в городском автомобильном пассажирском транспорте общего пользования;</w:t>
      </w:r>
    </w:p>
    <w:p w:rsidR="00000000" w:rsidRDefault="00662D18">
      <w:bookmarkStart w:id="10" w:name="sub_1009"/>
      <w:r>
        <w:t>4. Целью предоставления субсидий получателям субсидий является возмещение затрат, связанн</w:t>
      </w:r>
      <w:r>
        <w:t>ых с осуществлением мер социальной поддержки отдельных категорий граждан по проезду на территории Копейского городского округа.</w:t>
      </w:r>
    </w:p>
    <w:p w:rsidR="00000000" w:rsidRDefault="00662D18">
      <w:bookmarkStart w:id="11" w:name="sub_1010"/>
      <w:bookmarkEnd w:id="10"/>
      <w:r>
        <w:t>5. Предоставление субсидий осуществляется главным распорядителем бюджетных средств Управлением социальной защиты</w:t>
      </w:r>
      <w:r>
        <w:t xml:space="preserve"> населения администрации Копейского городского округа Челябинской области (далее - Управление), в пределах средств, предусмотренных в бюджете городского округа на соответствующий год.</w:t>
      </w:r>
    </w:p>
    <w:bookmarkEnd w:id="11"/>
    <w:p w:rsidR="00000000" w:rsidRDefault="00662D18"/>
    <w:p w:rsidR="00000000" w:rsidRDefault="00662D18">
      <w:pPr>
        <w:pStyle w:val="1"/>
      </w:pPr>
      <w:bookmarkStart w:id="12" w:name="sub_1016"/>
      <w:r>
        <w:t>II. Условия предоставления субсидий</w:t>
      </w:r>
    </w:p>
    <w:bookmarkEnd w:id="12"/>
    <w:p w:rsidR="00000000" w:rsidRDefault="00662D18"/>
    <w:p w:rsidR="00000000" w:rsidRDefault="00662D18">
      <w:bookmarkStart w:id="13" w:name="sub_1012"/>
      <w:r>
        <w:t>6.</w:t>
      </w:r>
      <w:r>
        <w:t xml:space="preserve"> Условиями предоставления субсидий является наличие у получателя субсидий:</w:t>
      </w:r>
    </w:p>
    <w:bookmarkEnd w:id="13"/>
    <w:p w:rsidR="00000000" w:rsidRDefault="00662D18">
      <w:r>
        <w:t xml:space="preserve">1) </w:t>
      </w:r>
      <w:hyperlink r:id="rId16" w:history="1">
        <w:r>
          <w:rPr>
            <w:rStyle w:val="a4"/>
          </w:rPr>
          <w:t>лицензии</w:t>
        </w:r>
      </w:hyperlink>
      <w:r>
        <w:t xml:space="preserve"> на осуществление перевозок пассажиров автомобильным транспортом, оборудованным для перевозок более 8 человек, в случаях, п</w:t>
      </w:r>
      <w:r>
        <w:t xml:space="preserve">редусмотренных </w:t>
      </w:r>
      <w:hyperlink r:id="rId17" w:history="1">
        <w:r>
          <w:rPr>
            <w:rStyle w:val="a4"/>
          </w:rPr>
          <w:t>законом</w:t>
        </w:r>
      </w:hyperlink>
      <w:r>
        <w:t>;</w:t>
      </w:r>
    </w:p>
    <w:p w:rsidR="00000000" w:rsidRDefault="00662D18">
      <w:r>
        <w:t xml:space="preserve">2) свидетельства об осуществлении регулярных перевозок по муниципальным маршрутам и заключенного с уполномоченным органом местного самоуправления </w:t>
      </w:r>
      <w:r>
        <w:lastRenderedPageBreak/>
        <w:t>городского округа договора (муниципального контра</w:t>
      </w:r>
      <w:r>
        <w:t>кта) на обслуживание соответствующих маршрутов, включенных в реестр муниципальных маршрутов регулярных перевозок;</w:t>
      </w:r>
    </w:p>
    <w:p w:rsidR="00000000" w:rsidRDefault="00662D18">
      <w:r>
        <w:t xml:space="preserve">3) согласие получателя субсидии на осуществление управлением и органами финансового контроля Копейского городского округа проверок соблюдения </w:t>
      </w:r>
      <w:r>
        <w:t>получателем субсидий условий, целей и порядка их предоставления.</w:t>
      </w:r>
    </w:p>
    <w:p w:rsidR="00000000" w:rsidRDefault="00662D18">
      <w:bookmarkStart w:id="14" w:name="sub_1013"/>
      <w:r>
        <w:t>7. Получатель субсидии на первое число месяца, предшествующего месяцу, в котором планируется заключение договора, должны соответствовать следующим требованиям:</w:t>
      </w:r>
    </w:p>
    <w:bookmarkEnd w:id="14"/>
    <w:p w:rsidR="00000000" w:rsidRDefault="00662D18">
      <w:r>
        <w:t>- отсутствие пр</w:t>
      </w:r>
      <w:r>
        <w:t>осроченной задолженности по возврату в городской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бюджетом;</w:t>
      </w:r>
    </w:p>
    <w:p w:rsidR="00000000" w:rsidRDefault="00662D18">
      <w:r>
        <w:t>- получатели субсидии - юридические лиц</w:t>
      </w:r>
      <w:r>
        <w:t>а не находятся в процессе реорганизации, ликвидации, банкротства, а получатели субсидии - индивидуальные предприниматели не прекратили деятельность в качестве индивидуального предпринимателя;</w:t>
      </w:r>
    </w:p>
    <w:p w:rsidR="00000000" w:rsidRDefault="00662D18">
      <w:r>
        <w:t>- организация не является иностранным юридическим лицом, а также</w:t>
      </w:r>
      <w:r>
        <w:t xml:space="preserve">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</w:t>
      </w:r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</w:t>
      </w:r>
      <w:r>
        <w:t>ает 50 процентов;</w:t>
      </w:r>
    </w:p>
    <w:p w:rsidR="00000000" w:rsidRDefault="00662D18">
      <w:r>
        <w:t xml:space="preserve">- организация не получает средства из городского бюджета в соответствии с иными нормативными правовыми актами на цели, предусмотренные </w:t>
      </w:r>
      <w:hyperlink w:anchor="sub_1009" w:history="1">
        <w:r>
          <w:rPr>
            <w:rStyle w:val="a4"/>
          </w:rPr>
          <w:t>пунктом 4</w:t>
        </w:r>
      </w:hyperlink>
      <w:r>
        <w:t xml:space="preserve"> настоящего Положения.</w:t>
      </w:r>
    </w:p>
    <w:p w:rsidR="00000000" w:rsidRDefault="00662D18">
      <w:bookmarkStart w:id="15" w:name="sub_1014"/>
      <w:r>
        <w:t>8. Субсидии предоставляются на основа</w:t>
      </w:r>
      <w:r>
        <w:t>нии Типовой формы Соглашения, утверждённой приказом финансового управления администрации Копейского городского округа на предоставление субсидий (далее - Соглашение).</w:t>
      </w:r>
    </w:p>
    <w:p w:rsidR="00000000" w:rsidRDefault="00662D18">
      <w:bookmarkStart w:id="16" w:name="sub_1015"/>
      <w:bookmarkEnd w:id="15"/>
      <w:r>
        <w:t>9. Соглашением должны быть предусмотрены:</w:t>
      </w:r>
    </w:p>
    <w:bookmarkEnd w:id="16"/>
    <w:p w:rsidR="00000000" w:rsidRDefault="00662D18">
      <w:r>
        <w:t>1) размер, сроки, услов</w:t>
      </w:r>
      <w:r>
        <w:t>ия предоставления субсидии;</w:t>
      </w:r>
    </w:p>
    <w:p w:rsidR="00000000" w:rsidRDefault="00662D18">
      <w:r>
        <w:t>2) обязательства получателя субсидии по обеспечению прав Управления;</w:t>
      </w:r>
    </w:p>
    <w:p w:rsidR="00000000" w:rsidRDefault="00662D18">
      <w:r>
        <w:t>3) порядок, сроки и форма предоставления отчетов по использованию субсидий;</w:t>
      </w:r>
    </w:p>
    <w:p w:rsidR="00000000" w:rsidRDefault="00662D18">
      <w:r>
        <w:t>4) ответственность за несоблюдение сторонами условий договора.</w:t>
      </w:r>
    </w:p>
    <w:p w:rsidR="00000000" w:rsidRDefault="00662D18"/>
    <w:p w:rsidR="00000000" w:rsidRDefault="00662D18">
      <w:pPr>
        <w:pStyle w:val="1"/>
      </w:pPr>
      <w:bookmarkStart w:id="17" w:name="sub_1025"/>
      <w:r>
        <w:t>III. Порядо</w:t>
      </w:r>
      <w:r>
        <w:t>к предоставления субсидии</w:t>
      </w:r>
    </w:p>
    <w:bookmarkEnd w:id="17"/>
    <w:p w:rsidR="00000000" w:rsidRDefault="00662D18"/>
    <w:p w:rsidR="00000000" w:rsidRDefault="00662D18">
      <w:bookmarkStart w:id="18" w:name="sub_1017"/>
      <w:r>
        <w:t>10. Получатели субсидий ведут учет отдельных категорий граждан, реализовавших свое право на приобретение проездного билета, и расходов, понесенных в связи с предоставлением указанной меры социальной поддержки.</w:t>
      </w:r>
    </w:p>
    <w:bookmarkEnd w:id="18"/>
    <w:p w:rsidR="00000000" w:rsidRDefault="00662D18">
      <w:r>
        <w:t>Учет отдельных категорий граждан, реализовавших свое право на приобретение проездного билета и связанных с этим расходов осуществляется получателями субсидий в ведомостях учета, составленных по форме (</w:t>
      </w:r>
      <w:hyperlink w:anchor="sub_11" w:history="1">
        <w:r>
          <w:rPr>
            <w:rStyle w:val="a4"/>
          </w:rPr>
          <w:t>приложение 1</w:t>
        </w:r>
      </w:hyperlink>
      <w:r>
        <w:t>).</w:t>
      </w:r>
    </w:p>
    <w:p w:rsidR="00000000" w:rsidRDefault="00662D18">
      <w:bookmarkStart w:id="19" w:name="sub_1018"/>
      <w:r>
        <w:t xml:space="preserve">11. На основании ведомостей учета, получателями субсидий ежемесячно составляются сводные ведомости учета отдельных категорий граждан, реализовавших свое право на приобретение проездного билета и связанных с этим расходов (далее именуется сводная ведомость </w:t>
      </w:r>
      <w:r>
        <w:t>учета) в соответствии с формой (</w:t>
      </w:r>
      <w:hyperlink w:anchor="sub_12" w:history="1">
        <w:r>
          <w:rPr>
            <w:rStyle w:val="a4"/>
          </w:rPr>
          <w:t>приложение 2</w:t>
        </w:r>
      </w:hyperlink>
      <w:r>
        <w:t>).</w:t>
      </w:r>
    </w:p>
    <w:bookmarkEnd w:id="19"/>
    <w:p w:rsidR="00000000" w:rsidRDefault="00662D18">
      <w:r>
        <w:lastRenderedPageBreak/>
        <w:t>В целях контроля использования средств бюджета Копейского городского округа ежемесячно на первое число получателем субсидий и Управлением подписывается акт сверки взаимных расче</w:t>
      </w:r>
      <w:r>
        <w:t>тов.</w:t>
      </w:r>
    </w:p>
    <w:p w:rsidR="00000000" w:rsidRDefault="00662D18">
      <w:r>
        <w:t>Ведомости учета, сводные ведомости учета представляются Управлению ежемесячно до 10 числа месяца.</w:t>
      </w:r>
    </w:p>
    <w:p w:rsidR="00000000" w:rsidRDefault="00662D18">
      <w:bookmarkStart w:id="20" w:name="sub_1019"/>
      <w:r>
        <w:t>12. Возмещение расходов, понесенных получателями субсидий, в связи с предоставлением отдельным категориям граждан права на приобретение проездног</w:t>
      </w:r>
      <w:r>
        <w:t xml:space="preserve">о билета, осуществляется ежемесячно после предоставления Управлению ведомостей учета, сводных ведомостей учета, </w:t>
      </w:r>
      <w:hyperlink r:id="rId18" w:history="1">
        <w:r>
          <w:rPr>
            <w:rStyle w:val="a4"/>
          </w:rPr>
          <w:t>счетов-фактур</w:t>
        </w:r>
      </w:hyperlink>
      <w:r>
        <w:t xml:space="preserve"> и актов выполненных работ в пределах установленных объемов финансирования.</w:t>
      </w:r>
    </w:p>
    <w:p w:rsidR="00000000" w:rsidRDefault="00662D18">
      <w:bookmarkStart w:id="21" w:name="sub_1020"/>
      <w:bookmarkEnd w:id="20"/>
      <w:r>
        <w:t xml:space="preserve">13. В случае выявления факта недостоверных сведений о суммах расходов, связанных с предоставлением права льготного проезда отдельным категориям граждан по проезду, Управление направляет получателю субсидий акт о выявленных нарушениях с указанием сроков их </w:t>
      </w:r>
      <w:r>
        <w:t>устранения.</w:t>
      </w:r>
    </w:p>
    <w:p w:rsidR="00000000" w:rsidRDefault="00662D18">
      <w:bookmarkStart w:id="22" w:name="sub_1021"/>
      <w:bookmarkEnd w:id="21"/>
      <w:r>
        <w:t>14. Перечисление субсидий осуществляется в порядке, установленном соглашением на предоставление субсидий, заключенным между получателем субсидии и Управлением.</w:t>
      </w:r>
    </w:p>
    <w:p w:rsidR="00000000" w:rsidRDefault="00662D18">
      <w:bookmarkStart w:id="23" w:name="sub_1022"/>
      <w:bookmarkEnd w:id="22"/>
      <w:r>
        <w:t xml:space="preserve">15. Управление осуществляет предоставление субсидий </w:t>
      </w:r>
      <w:r>
        <w:t>на возмещение затрат, связанных с оказанием мер социальной поддержки следующих категорий граждан, зарегистрированных на территории Копейского городского округа:</w:t>
      </w:r>
    </w:p>
    <w:p w:rsidR="00000000" w:rsidRDefault="00662D18">
      <w:bookmarkStart w:id="24" w:name="sub_1038"/>
      <w:bookmarkEnd w:id="23"/>
      <w:r>
        <w:t>1) со скидкой 100 %:</w:t>
      </w:r>
    </w:p>
    <w:bookmarkEnd w:id="24"/>
    <w:p w:rsidR="00000000" w:rsidRDefault="00662D18">
      <w:r>
        <w:t xml:space="preserve">- учащимся к месту учебы из отдаленных территорий </w:t>
      </w:r>
      <w:r>
        <w:t>города, где нет вблизи общеобразовательных школ, на период с 1 сентября по 31 мая еженедельно с понедельника по субботу, за исключением дней, приходящихся на каникулы и праздники, согласно списку, утвержденному заместителем главы администрации Копейского г</w:t>
      </w:r>
      <w:r>
        <w:t>ородского округа по социальному развитию.</w:t>
      </w:r>
    </w:p>
    <w:p w:rsidR="00000000" w:rsidRDefault="00662D18">
      <w:r>
        <w:t>- учащимся 9 и 11 классов из отдаленных территорий города, сдающих единый государственный экзамен, где нет вблизи общеобразовательных школ, на период с 1 июня по дату сдачи последнего экзамена, согласно списку, утв</w:t>
      </w:r>
      <w:r>
        <w:t>ержденному заместителем главы администрации Копейского городского округа по социальному развитию.</w:t>
      </w:r>
    </w:p>
    <w:p w:rsidR="00000000" w:rsidRDefault="00662D18">
      <w:bookmarkStart w:id="25" w:name="sub_1039"/>
      <w:r>
        <w:t>2) со скидкой 50%:</w:t>
      </w:r>
    </w:p>
    <w:bookmarkEnd w:id="25"/>
    <w:p w:rsidR="00000000" w:rsidRDefault="00662D18">
      <w:r>
        <w:t>- пенсионерам - садоводам, пенсионерам - огородникам на период с 1 мая по 15 октября ежегодно;</w:t>
      </w:r>
    </w:p>
    <w:p w:rsidR="00000000" w:rsidRDefault="00662D18">
      <w:r>
        <w:t xml:space="preserve">- на период с 1 сентября по </w:t>
      </w:r>
      <w:r>
        <w:t xml:space="preserve">30 июня ежегодно учащимся общеобразовательных школ, профессионально-технических училищ, студентам ВУЗов, колледжей дневных форм обучения из семей, чей совокупный доход на каждого члена семьи не превышает </w:t>
      </w:r>
      <w:hyperlink r:id="rId19" w:history="1">
        <w:r>
          <w:rPr>
            <w:rStyle w:val="a4"/>
          </w:rPr>
          <w:t>прожиточный минимум</w:t>
        </w:r>
      </w:hyperlink>
      <w:r>
        <w:t>, установленный соответствующим постановлением Губернатора Челябинской области, или из семей, где количество учащихся два и более с предоставлением льготы на второго и последующих детей.</w:t>
      </w:r>
    </w:p>
    <w:p w:rsidR="00000000" w:rsidRDefault="00662D18">
      <w:r>
        <w:t>- на период с 1 сентября по 30 июня ежегодно на межмуниципальных ма</w:t>
      </w:r>
      <w:r>
        <w:t>ршрутах учащимся профессионально-технических училищ, студентам ВУЗов, колледжей дневных форм обучения.</w:t>
      </w:r>
    </w:p>
    <w:p w:rsidR="00000000" w:rsidRDefault="00662D18">
      <w:bookmarkStart w:id="26" w:name="sub_1040"/>
      <w:r>
        <w:t>3) со скидкой 40%:</w:t>
      </w:r>
    </w:p>
    <w:bookmarkEnd w:id="26"/>
    <w:p w:rsidR="00000000" w:rsidRDefault="00662D18">
      <w:r>
        <w:t>- ветеранам труда,</w:t>
      </w:r>
    </w:p>
    <w:p w:rsidR="00000000" w:rsidRDefault="00662D18">
      <w:r>
        <w:t xml:space="preserve">- ветеранам Великой Отечественной войны из числа лиц, проработавших в тылу в период с 22 июня 1941 </w:t>
      </w:r>
      <w:r>
        <w:t>года по 9 мая 1945 года не менее шести месяцев, исключая период работы на временно оккупированных территориях СССР либо награждённых орденами и медалями СССР за самоотверженный труд в период Великой Отечественной войны;</w:t>
      </w:r>
    </w:p>
    <w:p w:rsidR="00000000" w:rsidRDefault="00662D18">
      <w:r>
        <w:lastRenderedPageBreak/>
        <w:t>- ветеранам военной службы;</w:t>
      </w:r>
    </w:p>
    <w:p w:rsidR="00000000" w:rsidRDefault="00662D18">
      <w:r>
        <w:t>- ветера</w:t>
      </w:r>
      <w:r>
        <w:t>нам труда Челябинской области;</w:t>
      </w:r>
    </w:p>
    <w:p w:rsidR="00000000" w:rsidRDefault="00662D18">
      <w:r>
        <w:t>- реабилитированных лиц и лиц, признанных пострадавшими от политических репрессий.</w:t>
      </w:r>
    </w:p>
    <w:p w:rsidR="00000000" w:rsidRDefault="00662D18">
      <w:bookmarkStart w:id="27" w:name="sub_1023"/>
      <w:r>
        <w:t>16. Сумма субсидий определяется:</w:t>
      </w:r>
    </w:p>
    <w:bookmarkEnd w:id="27"/>
    <w:p w:rsidR="00000000" w:rsidRDefault="00662D18">
      <w:r>
        <w:t xml:space="preserve">1) по категориям граждан, указанных в </w:t>
      </w:r>
      <w:hyperlink w:anchor="sub_1038" w:history="1">
        <w:r>
          <w:rPr>
            <w:rStyle w:val="a4"/>
          </w:rPr>
          <w:t>подпункте 1 пункта 15</w:t>
        </w:r>
      </w:hyperlink>
      <w:r>
        <w:t xml:space="preserve"> настоящ</w:t>
      </w:r>
      <w:r>
        <w:t>его Порядка, на основе расчета по формуле:</w:t>
      </w:r>
    </w:p>
    <w:p w:rsidR="00000000" w:rsidRDefault="00662D18"/>
    <w:p w:rsidR="00000000" w:rsidRDefault="00662D18">
      <w:pPr>
        <w:ind w:firstLine="698"/>
        <w:jc w:val="center"/>
      </w:pPr>
      <w:r>
        <w:t>С=Чокг*Рп*Кдн, где:</w:t>
      </w:r>
    </w:p>
    <w:p w:rsidR="00000000" w:rsidRDefault="00662D18"/>
    <w:p w:rsidR="00000000" w:rsidRDefault="00662D18">
      <w:r>
        <w:t>С - сумма расходов транспортных организаций, связанных с предоставлением отдельным категориям граждан льготного проезда на городском транспорте, подлежащая возмещению;</w:t>
      </w:r>
    </w:p>
    <w:p w:rsidR="00000000" w:rsidRDefault="00662D18">
      <w:r>
        <w:t>Чокг - численность отдельных категорий граждан, которые приобрели проездной билет;</w:t>
      </w:r>
    </w:p>
    <w:p w:rsidR="00000000" w:rsidRDefault="00662D18">
      <w:r>
        <w:t>Рп - разовая стоимость поездки в день (до школы и обратно);</w:t>
      </w:r>
    </w:p>
    <w:p w:rsidR="00000000" w:rsidRDefault="00662D18">
      <w:r>
        <w:t>Кдн - количество учебных дней в месяце.</w:t>
      </w:r>
    </w:p>
    <w:p w:rsidR="00000000" w:rsidRDefault="00662D18">
      <w:r>
        <w:t xml:space="preserve">2) по категориям граждан, указанных в </w:t>
      </w:r>
      <w:hyperlink w:anchor="sub_1039" w:history="1">
        <w:r>
          <w:rPr>
            <w:rStyle w:val="a4"/>
          </w:rPr>
          <w:t>подпунктах 2</w:t>
        </w:r>
      </w:hyperlink>
      <w:r>
        <w:t xml:space="preserve">, </w:t>
      </w:r>
      <w:hyperlink w:anchor="sub_1040" w:history="1">
        <w:r>
          <w:rPr>
            <w:rStyle w:val="a4"/>
          </w:rPr>
          <w:t>3 пункта 15</w:t>
        </w:r>
      </w:hyperlink>
      <w:r>
        <w:t xml:space="preserve"> настоящего Порядка, на основе расчета по формуле:</w:t>
      </w:r>
    </w:p>
    <w:p w:rsidR="00000000" w:rsidRDefault="00662D18"/>
    <w:p w:rsidR="00000000" w:rsidRDefault="00662D18">
      <w:pPr>
        <w:ind w:firstLine="698"/>
        <w:jc w:val="center"/>
      </w:pPr>
      <w:r>
        <w:t>С = Чокг х (Тп - Тл), где:</w:t>
      </w:r>
    </w:p>
    <w:p w:rsidR="00000000" w:rsidRDefault="00662D18"/>
    <w:p w:rsidR="00000000" w:rsidRDefault="00662D18">
      <w:r>
        <w:t>С - сумма расходов транспортных организаций, связанных с предоставлением отдельным категориям граждан льготного проезда на городском т</w:t>
      </w:r>
      <w:r>
        <w:t>ранспорте, подлежащая возмещению;</w:t>
      </w:r>
    </w:p>
    <w:p w:rsidR="00000000" w:rsidRDefault="00662D18">
      <w:r>
        <w:t>Чокг - численность отдельных категорий граждан, которые приобрели проездной билет;</w:t>
      </w:r>
    </w:p>
    <w:p w:rsidR="00000000" w:rsidRDefault="00662D18">
      <w:r>
        <w:t>Тп - полная стоимость проезда на одного человека в месяц;</w:t>
      </w:r>
    </w:p>
    <w:p w:rsidR="00000000" w:rsidRDefault="00662D18">
      <w:r>
        <w:t>Тл - стоимость льготного проездного билета.</w:t>
      </w:r>
    </w:p>
    <w:p w:rsidR="00000000" w:rsidRDefault="00662D18">
      <w:bookmarkStart w:id="28" w:name="sub_1024"/>
      <w:r>
        <w:t xml:space="preserve">17. Основаниями для отказа в </w:t>
      </w:r>
      <w:r>
        <w:t>предоставлении субсидий являются:</w:t>
      </w:r>
    </w:p>
    <w:bookmarkEnd w:id="28"/>
    <w:p w:rsidR="00000000" w:rsidRDefault="00662D18">
      <w:r>
        <w:t xml:space="preserve">- несоответствие получателя субсидий условиям, указанным в </w:t>
      </w:r>
      <w:hyperlink w:anchor="sub_1012" w:history="1">
        <w:r>
          <w:rPr>
            <w:rStyle w:val="a4"/>
          </w:rPr>
          <w:t>пунктах 6</w:t>
        </w:r>
      </w:hyperlink>
      <w:r>
        <w:t xml:space="preserve">, </w:t>
      </w:r>
      <w:hyperlink w:anchor="sub_1013" w:history="1">
        <w:r>
          <w:rPr>
            <w:rStyle w:val="a4"/>
          </w:rPr>
          <w:t>7</w:t>
        </w:r>
      </w:hyperlink>
      <w:r>
        <w:t xml:space="preserve"> настоящего Порядка.</w:t>
      </w:r>
    </w:p>
    <w:p w:rsidR="00000000" w:rsidRDefault="00662D18"/>
    <w:p w:rsidR="00000000" w:rsidRDefault="00662D18">
      <w:pPr>
        <w:pStyle w:val="1"/>
      </w:pPr>
      <w:bookmarkStart w:id="29" w:name="sub_1027"/>
      <w:r>
        <w:t>IV. Требования к отчетности</w:t>
      </w:r>
    </w:p>
    <w:bookmarkEnd w:id="29"/>
    <w:p w:rsidR="00000000" w:rsidRDefault="00662D18"/>
    <w:p w:rsidR="00000000" w:rsidRDefault="00662D18">
      <w:bookmarkStart w:id="30" w:name="sub_1026"/>
      <w:r>
        <w:t>18. Порядок, сроки и формы предоставления отчетности получателями субсидий устанавливаются в соглашении, заключенным между Управлением и получателем субсидий.</w:t>
      </w:r>
    </w:p>
    <w:bookmarkEnd w:id="30"/>
    <w:p w:rsidR="00000000" w:rsidRDefault="00662D18"/>
    <w:p w:rsidR="00000000" w:rsidRDefault="00662D18">
      <w:pPr>
        <w:pStyle w:val="1"/>
      </w:pPr>
      <w:bookmarkStart w:id="31" w:name="sub_1034"/>
      <w:r>
        <w:t xml:space="preserve">V. Требования об осуществлении контроля за соблюдением условий, целей и порядка </w:t>
      </w:r>
      <w:r>
        <w:t>предоставления субсидий и ответственности за их нарушение</w:t>
      </w:r>
    </w:p>
    <w:bookmarkEnd w:id="31"/>
    <w:p w:rsidR="00000000" w:rsidRDefault="00662D18"/>
    <w:p w:rsidR="00000000" w:rsidRDefault="00662D18">
      <w:bookmarkStart w:id="32" w:name="sub_1028"/>
      <w:r>
        <w:t>19. Контроль за целевым использованием средств субсидий, а также обязательную проверку за соблюдением условий, целей и порядком предоставления субсидий осуществляет Управление и орг</w:t>
      </w:r>
      <w:r>
        <w:t xml:space="preserve">аны муниципального финансового контроля Копейского городского округа в соответствии с действующим </w:t>
      </w:r>
      <w:hyperlink r:id="rId20" w:history="1">
        <w:r>
          <w:rPr>
            <w:rStyle w:val="a4"/>
          </w:rPr>
          <w:t>законодательством</w:t>
        </w:r>
      </w:hyperlink>
      <w:r>
        <w:t xml:space="preserve"> и условиями соглашения. В случае выявления нецелевого использования предоставленных субсидий, возврат с</w:t>
      </w:r>
      <w:r>
        <w:t xml:space="preserve">убсидии осуществляется в порядке, </w:t>
      </w:r>
      <w:r>
        <w:lastRenderedPageBreak/>
        <w:t>установленном Соглашением.</w:t>
      </w:r>
    </w:p>
    <w:p w:rsidR="00000000" w:rsidRDefault="00662D18">
      <w:bookmarkStart w:id="33" w:name="sub_1029"/>
      <w:bookmarkEnd w:id="32"/>
      <w:r>
        <w:t>20. Ответственность за достоверность сведений, указанных в представляемых Управлению документах, несут получатели субсидий.</w:t>
      </w:r>
    </w:p>
    <w:p w:rsidR="00000000" w:rsidRDefault="00662D18">
      <w:bookmarkStart w:id="34" w:name="sub_1030"/>
      <w:bookmarkEnd w:id="33"/>
      <w:r>
        <w:t>21. Ответственность за целевое использо</w:t>
      </w:r>
      <w:r>
        <w:t>вание средств бюджета Копейского городского округа, выделенных на предоставление мер социальной поддержки по проезду отдельным категориям граждан, несет Управление.</w:t>
      </w:r>
    </w:p>
    <w:p w:rsidR="00000000" w:rsidRDefault="00662D18">
      <w:bookmarkStart w:id="35" w:name="sub_1031"/>
      <w:bookmarkEnd w:id="34"/>
      <w:r>
        <w:t>22. В случае если получателем субсидий допущены нарушения условий предостав</w:t>
      </w:r>
      <w:r>
        <w:t>ления субсидий, Управление направляет получателю субсидий требование о возврате субсидий.</w:t>
      </w:r>
    </w:p>
    <w:p w:rsidR="00000000" w:rsidRDefault="00662D18">
      <w:bookmarkStart w:id="36" w:name="sub_1032"/>
      <w:bookmarkEnd w:id="35"/>
      <w:r>
        <w:t>23. Субсидии подлежат возврату на лицевой счет Управления в течение 15 дней со дня получения требования о возврате субсидий.</w:t>
      </w:r>
    </w:p>
    <w:p w:rsidR="00000000" w:rsidRDefault="00662D18">
      <w:bookmarkStart w:id="37" w:name="sub_1033"/>
      <w:bookmarkEnd w:id="36"/>
      <w:r>
        <w:t>24. При н</w:t>
      </w:r>
      <w:r>
        <w:t>евозврате субсидий в указанный срок Управление принимает меры к взысканию субсидий, подлежащих возврату в бюджет Копейского городского округа, в судебном порядке.</w:t>
      </w:r>
    </w:p>
    <w:bookmarkEnd w:id="37"/>
    <w:p w:rsidR="00000000" w:rsidRDefault="00662D18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2D18">
            <w:pPr>
              <w:pStyle w:val="a7"/>
            </w:pPr>
            <w:r>
              <w:t xml:space="preserve">Заместитель Главы городского округа </w:t>
            </w:r>
            <w:r>
              <w:br/>
              <w:t>по социальному развитию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2D18">
            <w:pPr>
              <w:pStyle w:val="a5"/>
              <w:jc w:val="right"/>
            </w:pPr>
            <w:r>
              <w:t>В.Г. Бисеров</w:t>
            </w:r>
          </w:p>
        </w:tc>
      </w:tr>
    </w:tbl>
    <w:p w:rsidR="00000000" w:rsidRDefault="00662D18"/>
    <w:p w:rsidR="00000000" w:rsidRDefault="00662D18">
      <w:pPr>
        <w:ind w:firstLine="0"/>
        <w:jc w:val="right"/>
      </w:pPr>
      <w:bookmarkStart w:id="38" w:name="sub_11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br/>
        <w:t>предоставления субсидий</w:t>
      </w:r>
      <w:r>
        <w:rPr>
          <w:rStyle w:val="a3"/>
        </w:rPr>
        <w:br/>
        <w:t>на возмещение затрат,</w:t>
      </w:r>
      <w:r>
        <w:rPr>
          <w:rStyle w:val="a3"/>
        </w:rPr>
        <w:br/>
        <w:t>связанных с осуществлением мер</w:t>
      </w:r>
      <w:r>
        <w:rPr>
          <w:rStyle w:val="a3"/>
        </w:rPr>
        <w:br/>
        <w:t>социальной поддержки</w:t>
      </w:r>
      <w:r>
        <w:rPr>
          <w:rStyle w:val="a3"/>
        </w:rPr>
        <w:br/>
        <w:t>отдельных категорий граждан</w:t>
      </w:r>
      <w:r>
        <w:rPr>
          <w:rStyle w:val="a3"/>
        </w:rPr>
        <w:br/>
        <w:t>по проезду на территории</w:t>
      </w:r>
      <w:r>
        <w:rPr>
          <w:rStyle w:val="a3"/>
        </w:rPr>
        <w:br/>
        <w:t xml:space="preserve"> Копейского городского округа</w:t>
      </w:r>
    </w:p>
    <w:bookmarkEnd w:id="38"/>
    <w:p w:rsidR="00000000" w:rsidRDefault="00662D18"/>
    <w:p w:rsidR="00000000" w:rsidRDefault="00662D18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 xml:space="preserve">          Ведомость учета</w:t>
      </w:r>
    </w:p>
    <w:p w:rsidR="00000000" w:rsidRDefault="00662D18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лиц, реализовавших право льготного проезда в городском пассажирском</w:t>
      </w:r>
    </w:p>
    <w:p w:rsidR="00000000" w:rsidRDefault="00662D18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транспорте</w:t>
      </w:r>
    </w:p>
    <w:p w:rsidR="00000000" w:rsidRDefault="00662D18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за _____________________20__ года</w:t>
      </w:r>
    </w:p>
    <w:p w:rsidR="00000000" w:rsidRDefault="00662D18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(месяц)</w:t>
      </w:r>
    </w:p>
    <w:p w:rsidR="00000000" w:rsidRDefault="00662D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8"/>
        <w:gridCol w:w="2999"/>
        <w:gridCol w:w="2761"/>
        <w:gridCol w:w="3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2D18">
            <w:pPr>
              <w:pStyle w:val="a5"/>
              <w:jc w:val="center"/>
            </w:pPr>
            <w:r>
              <w:t>N</w:t>
            </w:r>
          </w:p>
          <w:p w:rsidR="00000000" w:rsidRDefault="00662D18">
            <w:pPr>
              <w:pStyle w:val="a5"/>
              <w:jc w:val="center"/>
            </w:pPr>
            <w:r>
              <w:t>п.п.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2D18">
            <w:pPr>
              <w:pStyle w:val="a5"/>
              <w:jc w:val="center"/>
            </w:pPr>
            <w:r>
              <w:t>Ф.И.О.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D18">
            <w:pPr>
              <w:pStyle w:val="a5"/>
              <w:jc w:val="center"/>
            </w:pPr>
            <w:r>
              <w:t>Номер и д</w:t>
            </w:r>
            <w:r>
              <w:t>ата выдачи документа, дающего право на меры социальной поддержки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2D18">
            <w:pPr>
              <w:pStyle w:val="a5"/>
              <w:jc w:val="center"/>
            </w:pPr>
            <w:r>
              <w:t>Сумма расходов, связанных с предоставлением меры социальной поддержки,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D18">
            <w:pPr>
              <w:pStyle w:val="a5"/>
              <w:jc w:val="center"/>
            </w:pPr>
            <w: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D18">
            <w:pPr>
              <w:pStyle w:val="a5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D18">
            <w:pPr>
              <w:pStyle w:val="a5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2D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D18">
            <w:pPr>
              <w:pStyle w:val="a5"/>
              <w:jc w:val="center"/>
            </w:pPr>
            <w: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D18">
            <w:pPr>
              <w:pStyle w:val="a5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D18">
            <w:pPr>
              <w:pStyle w:val="a5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2D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D18">
            <w:pPr>
              <w:pStyle w:val="a5"/>
              <w:jc w:val="center"/>
            </w:pPr>
            <w:r>
              <w:t>и т.д.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D18">
            <w:pPr>
              <w:pStyle w:val="a5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D18">
            <w:pPr>
              <w:pStyle w:val="a5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2D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D18">
            <w:pPr>
              <w:pStyle w:val="a5"/>
              <w:jc w:val="right"/>
            </w:pPr>
            <w:r>
              <w:t>Итого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2D18">
            <w:pPr>
              <w:pStyle w:val="a5"/>
            </w:pPr>
          </w:p>
        </w:tc>
      </w:tr>
    </w:tbl>
    <w:p w:rsidR="00000000" w:rsidRDefault="00662D18"/>
    <w:p w:rsidR="00000000" w:rsidRDefault="00662D18">
      <w:pPr>
        <w:pStyle w:val="a6"/>
        <w:rPr>
          <w:sz w:val="22"/>
          <w:szCs w:val="22"/>
        </w:rPr>
      </w:pPr>
      <w:r>
        <w:rPr>
          <w:sz w:val="22"/>
          <w:szCs w:val="22"/>
        </w:rPr>
        <w:t>Директор</w:t>
      </w:r>
    </w:p>
    <w:p w:rsidR="00000000" w:rsidRDefault="00662D18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Перевозчика            __________________/____________/</w:t>
      </w:r>
    </w:p>
    <w:p w:rsidR="00000000" w:rsidRDefault="00662D18"/>
    <w:p w:rsidR="00000000" w:rsidRDefault="00662D18">
      <w:pPr>
        <w:pStyle w:val="a6"/>
        <w:rPr>
          <w:sz w:val="22"/>
          <w:szCs w:val="22"/>
        </w:rPr>
      </w:pPr>
      <w:r>
        <w:rPr>
          <w:sz w:val="22"/>
          <w:szCs w:val="22"/>
        </w:rPr>
        <w:t>Главный бухгалте</w:t>
      </w:r>
      <w:r>
        <w:rPr>
          <w:sz w:val="22"/>
          <w:szCs w:val="22"/>
        </w:rPr>
        <w:t>р</w:t>
      </w:r>
    </w:p>
    <w:p w:rsidR="00000000" w:rsidRDefault="00662D18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перевозчика            _________________/_____________/</w:t>
      </w:r>
    </w:p>
    <w:p w:rsidR="00000000" w:rsidRDefault="00662D18"/>
    <w:p w:rsidR="00000000" w:rsidRDefault="00662D18"/>
    <w:p w:rsidR="00000000" w:rsidRDefault="00662D18"/>
    <w:p w:rsidR="00000000" w:rsidRDefault="00662D18">
      <w:pPr>
        <w:ind w:firstLine="0"/>
        <w:jc w:val="right"/>
      </w:pPr>
      <w:bookmarkStart w:id="39" w:name="sub_12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br/>
        <w:t>предоставления субсидий</w:t>
      </w:r>
      <w:r>
        <w:rPr>
          <w:rStyle w:val="a3"/>
        </w:rPr>
        <w:br/>
        <w:t>на возмещение затрат,</w:t>
      </w:r>
      <w:r>
        <w:rPr>
          <w:rStyle w:val="a3"/>
        </w:rPr>
        <w:br/>
        <w:t>связанных с осуществлением мер</w:t>
      </w:r>
      <w:r>
        <w:rPr>
          <w:rStyle w:val="a3"/>
        </w:rPr>
        <w:br/>
        <w:t>социальной поддержки</w:t>
      </w:r>
      <w:r>
        <w:rPr>
          <w:rStyle w:val="a3"/>
        </w:rPr>
        <w:br/>
        <w:t>отдельных категорий граждан</w:t>
      </w:r>
      <w:r>
        <w:rPr>
          <w:rStyle w:val="a3"/>
        </w:rPr>
        <w:br/>
        <w:t xml:space="preserve">по проезду на </w:t>
      </w:r>
      <w:r>
        <w:rPr>
          <w:rStyle w:val="a3"/>
        </w:rPr>
        <w:t>территории</w:t>
      </w:r>
      <w:r>
        <w:rPr>
          <w:rStyle w:val="a3"/>
        </w:rPr>
        <w:br/>
        <w:t xml:space="preserve"> Копейского городского округа</w:t>
      </w:r>
    </w:p>
    <w:bookmarkEnd w:id="39"/>
    <w:p w:rsidR="00000000" w:rsidRDefault="00662D18"/>
    <w:p w:rsidR="00000000" w:rsidRDefault="00662D18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Сводная ведомость учета</w:t>
      </w:r>
    </w:p>
    <w:p w:rsidR="00000000" w:rsidRDefault="00662D18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категорий лиц, реализовавших право льготного проезда в городском</w:t>
      </w:r>
    </w:p>
    <w:p w:rsidR="00000000" w:rsidRDefault="00662D18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пассажирском транспорте</w:t>
      </w:r>
    </w:p>
    <w:p w:rsidR="00000000" w:rsidRDefault="00662D18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за ___________________</w:t>
      </w:r>
      <w:r>
        <w:rPr>
          <w:rStyle w:val="a3"/>
          <w:sz w:val="22"/>
          <w:szCs w:val="22"/>
        </w:rPr>
        <w:t>__20___ года</w:t>
      </w:r>
    </w:p>
    <w:p w:rsidR="00000000" w:rsidRDefault="00662D18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(месяц)</w:t>
      </w:r>
    </w:p>
    <w:p w:rsidR="00000000" w:rsidRDefault="00662D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13"/>
        <w:gridCol w:w="2363"/>
        <w:gridCol w:w="2032"/>
        <w:gridCol w:w="20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2D18">
            <w:pPr>
              <w:pStyle w:val="a5"/>
              <w:jc w:val="center"/>
            </w:pPr>
            <w:r>
              <w:t>Категория лиц, пользующихся мерами социальной поддержки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2D18">
            <w:pPr>
              <w:pStyle w:val="a5"/>
              <w:jc w:val="center"/>
            </w:pPr>
            <w:r>
              <w:t>Количество лиц, реализовавших свое право на приобретение месячного проездного билета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62D18">
            <w:pPr>
              <w:pStyle w:val="a5"/>
              <w:jc w:val="center"/>
            </w:pPr>
            <w:r>
              <w:t>Расходы, связанные с предоставлением меры социальной поддержки, р</w:t>
            </w:r>
            <w:r>
              <w:t>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2D18">
            <w:pPr>
              <w:pStyle w:val="a5"/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2D18">
            <w:pPr>
              <w:pStyle w:val="a5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2D18">
            <w:pPr>
              <w:pStyle w:val="a5"/>
              <w:jc w:val="center"/>
            </w:pPr>
            <w:r>
              <w:t>с начала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62D18">
            <w:pPr>
              <w:pStyle w:val="a5"/>
              <w:jc w:val="center"/>
            </w:pPr>
            <w:r>
              <w:t>в т.ч. за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D18">
            <w:pPr>
              <w:pStyle w:val="a7"/>
            </w:pPr>
            <w:r>
              <w:t>Учащиеся к месту учебы из отдаленных территорий города на период с 1 сентября по 31 мая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D18">
            <w:pPr>
              <w:pStyle w:val="a5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D18">
            <w:pPr>
              <w:pStyle w:val="a5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2D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D18">
            <w:pPr>
              <w:pStyle w:val="a7"/>
            </w:pPr>
            <w:r>
              <w:t>Учащиеся 9 и 11 классов к месту учебы из отдаленных территорий города на период с 1 июня по дату сдачи последнего экзамена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D18">
            <w:pPr>
              <w:pStyle w:val="a5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D18">
            <w:pPr>
              <w:pStyle w:val="a5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2D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D18">
            <w:pPr>
              <w:pStyle w:val="a7"/>
            </w:pPr>
            <w:r>
              <w:t>Пенсионеры-садоводы, пенсионеры-огородники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D18">
            <w:pPr>
              <w:pStyle w:val="a5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D18">
            <w:pPr>
              <w:pStyle w:val="a5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2D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D18">
            <w:pPr>
              <w:pStyle w:val="a7"/>
            </w:pPr>
            <w:r>
              <w:t>Учащиеся общеобразовательных школ, ПТУ, студенты ВУЗов, колледжей дневных форм обучения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D18">
            <w:pPr>
              <w:pStyle w:val="a5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D18">
            <w:pPr>
              <w:pStyle w:val="a5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2D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D18">
            <w:pPr>
              <w:pStyle w:val="a7"/>
            </w:pPr>
            <w:r>
              <w:t>Ветераны труда всего, в т.ч.</w:t>
            </w:r>
          </w:p>
          <w:p w:rsidR="00000000" w:rsidRDefault="00662D18">
            <w:pPr>
              <w:pStyle w:val="a7"/>
            </w:pPr>
            <w:r>
              <w:t>- ветераны труда</w:t>
            </w:r>
          </w:p>
          <w:p w:rsidR="00000000" w:rsidRDefault="00662D18">
            <w:pPr>
              <w:pStyle w:val="a7"/>
            </w:pPr>
            <w:r>
              <w:t>- ветераны военной службы</w:t>
            </w:r>
          </w:p>
          <w:p w:rsidR="00000000" w:rsidRDefault="00662D18">
            <w:pPr>
              <w:pStyle w:val="a7"/>
            </w:pPr>
            <w:r>
              <w:t>- ветераны труда Челябинской области,</w:t>
            </w:r>
          </w:p>
          <w:p w:rsidR="00000000" w:rsidRDefault="00662D18">
            <w:pPr>
              <w:pStyle w:val="a7"/>
            </w:pPr>
            <w:r>
              <w:t>- реабилитированные лица и лица, пострадавшие от политических репрессий;</w:t>
            </w:r>
          </w:p>
          <w:p w:rsidR="00000000" w:rsidRDefault="00662D18">
            <w:pPr>
              <w:pStyle w:val="a7"/>
            </w:pPr>
            <w:r>
              <w:t>- ветераны ВОВ из числа лиц, проработавших в тылу.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D18">
            <w:pPr>
              <w:pStyle w:val="a5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D18">
            <w:pPr>
              <w:pStyle w:val="a5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2D1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D18">
            <w:pPr>
              <w:pStyle w:val="a5"/>
            </w:pPr>
            <w:r>
              <w:t>Итого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D18">
            <w:pPr>
              <w:pStyle w:val="a5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2D18">
            <w:pPr>
              <w:pStyle w:val="a5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2D18">
            <w:pPr>
              <w:pStyle w:val="a5"/>
            </w:pPr>
          </w:p>
        </w:tc>
      </w:tr>
    </w:tbl>
    <w:p w:rsidR="00000000" w:rsidRDefault="00662D18"/>
    <w:p w:rsidR="00000000" w:rsidRDefault="00662D18"/>
    <w:p w:rsidR="00000000" w:rsidRDefault="00662D18">
      <w:pPr>
        <w:pStyle w:val="a6"/>
        <w:rPr>
          <w:sz w:val="22"/>
          <w:szCs w:val="22"/>
        </w:rPr>
      </w:pPr>
      <w:r>
        <w:rPr>
          <w:sz w:val="22"/>
          <w:szCs w:val="22"/>
        </w:rPr>
        <w:t>Директор перевозчика             ___________________/___________/</w:t>
      </w:r>
    </w:p>
    <w:p w:rsidR="00000000" w:rsidRDefault="00662D18"/>
    <w:p w:rsidR="00000000" w:rsidRDefault="00662D18">
      <w:pPr>
        <w:pStyle w:val="a6"/>
        <w:rPr>
          <w:sz w:val="22"/>
          <w:szCs w:val="22"/>
        </w:rPr>
      </w:pPr>
      <w:r>
        <w:rPr>
          <w:sz w:val="22"/>
          <w:szCs w:val="22"/>
        </w:rPr>
        <w:t>Главный бухгалтер перевозчика    ________________</w:t>
      </w:r>
      <w:r>
        <w:rPr>
          <w:sz w:val="22"/>
          <w:szCs w:val="22"/>
        </w:rPr>
        <w:t>_/___________/</w:t>
      </w:r>
    </w:p>
    <w:p w:rsidR="00662D18" w:rsidRDefault="00662D18"/>
    <w:sectPr w:rsidR="00662D1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F7202"/>
    <w:rsid w:val="002F7202"/>
    <w:rsid w:val="0066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29200.0" TargetMode="External"/><Relationship Id="rId13" Type="http://schemas.openxmlformats.org/officeDocument/2006/relationships/hyperlink" Target="garantF1://71384172.0" TargetMode="External"/><Relationship Id="rId18" Type="http://schemas.openxmlformats.org/officeDocument/2006/relationships/hyperlink" Target="garantF1://70016264.100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12604.78" TargetMode="External"/><Relationship Id="rId17" Type="http://schemas.openxmlformats.org/officeDocument/2006/relationships/hyperlink" Target="garantF1://12085475.1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057016.1000" TargetMode="External"/><Relationship Id="rId20" Type="http://schemas.openxmlformats.org/officeDocument/2006/relationships/hyperlink" Target="garantF1://12012604.78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garantF1://19738891.0" TargetMode="External"/><Relationship Id="rId5" Type="http://schemas.openxmlformats.org/officeDocument/2006/relationships/hyperlink" Target="garantF1://19738890.0" TargetMode="External"/><Relationship Id="rId15" Type="http://schemas.openxmlformats.org/officeDocument/2006/relationships/hyperlink" Target="garantF1://86367.17" TargetMode="External"/><Relationship Id="rId10" Type="http://schemas.openxmlformats.org/officeDocument/2006/relationships/hyperlink" Target="garantF1://19738891.0" TargetMode="External"/><Relationship Id="rId19" Type="http://schemas.openxmlformats.org/officeDocument/2006/relationships/hyperlink" Target="garantF1://863959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9686973.0" TargetMode="External"/><Relationship Id="rId14" Type="http://schemas.openxmlformats.org/officeDocument/2006/relationships/hyperlink" Target="garantF1://19686973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2656</Words>
  <Characters>15143</Characters>
  <Application>Microsoft Office Word</Application>
  <DocSecurity>0</DocSecurity>
  <Lines>126</Lines>
  <Paragraphs>35</Paragraphs>
  <ScaleCrop>false</ScaleCrop>
  <Company>НПП "Гарант-Сервис"</Company>
  <LinksUpToDate>false</LinksUpToDate>
  <CharactersWithSpaces>17764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svi</cp:lastModifiedBy>
  <cp:revision>2</cp:revision>
  <dcterms:created xsi:type="dcterms:W3CDTF">2019-10-03T11:44:00Z</dcterms:created>
  <dcterms:modified xsi:type="dcterms:W3CDTF">2019-10-03T11:44:00Z</dcterms:modified>
</cp:coreProperties>
</file>