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8F76E9">
        <w:rPr>
          <w:rFonts w:ascii="Times New Roman" w:hAnsi="Times New Roman" w:cs="Times New Roman"/>
          <w:sz w:val="26"/>
          <w:szCs w:val="26"/>
        </w:rPr>
        <w:t xml:space="preserve"> детская игровая площадка «Кораблик»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8F76E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игровая площадка «Кораблик»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8F76E9" w:rsidRDefault="008F76E9" w:rsidP="004C2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Преобразования в социально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экономической жизни поставили ряд проблем, нуждающихся во внимании со стороны общественности и специалистов. Среди них наиболее актуальная – укрепление и сохранение здоровья детей. Дети наиболее активно осваивают социальную среду. В детском возрасте закладывается фундамент здоровья, нравственного поведения, начинает формироваться общественная направленность личности. Недостаточная двигательная активность, избыточный поток различного рода информации, ухудшение экологического состояния,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эмоциональные стрессы – все это приводит к нарушению полноценного развития ребенка.</w:t>
            </w:r>
          </w:p>
          <w:p w:rsidR="008F76E9" w:rsidRDefault="008F76E9" w:rsidP="004C2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Прогулки и активный отдых на свежем воздухе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D4287">
              <w:rPr>
                <w:rFonts w:ascii="Times New Roman" w:hAnsi="Times New Roman" w:cs="Times New Roman"/>
                <w:sz w:val="26"/>
                <w:szCs w:val="26"/>
              </w:rPr>
              <w:t xml:space="preserve"> это необходимый компонент здорового образа жизни. Необходимо, чтобы ребенок ежедневно бывал на свежем воздухе и проводил досуг </w:t>
            </w:r>
            <w:r w:rsidR="001410E3">
              <w:rPr>
                <w:rFonts w:ascii="Times New Roman" w:hAnsi="Times New Roman" w:cs="Times New Roman"/>
                <w:sz w:val="26"/>
                <w:szCs w:val="26"/>
              </w:rPr>
              <w:t>с пользой для здоровья.</w:t>
            </w:r>
          </w:p>
          <w:p w:rsidR="001410E3" w:rsidRPr="00F457FF" w:rsidRDefault="00E42271" w:rsidP="004C2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Возросшая рождаемость последних лет, активно поддерживаемая Президентом и Правительством РФ, заставляет нас задуматься о занятости и досуге наших маленьких детей. Не каждая семья может позволить себе отдых в оздоровительных учреждениях с маленькими детьми, а для младших школьников отправить в загородный лагерь. В данном случае игровая площадка будет доступным местным островком детского отдыха, веселья и смеха, так как проект будет использоваться круглогодично. Детская площадка будет расположена в квартале жилых домов на открытой местности, что позволит взрослым наблюдать за детьми. Площадка позволит занять детей и оградить от бесполезного время провождения на улице.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2638D" w:rsidRPr="00F457FF" w:rsidRDefault="00B87AE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Сегодняшнее подрастающее поколение – это будущая основа нашего государства и общества. </w:t>
            </w:r>
            <w:r w:rsidR="00F93F01">
              <w:rPr>
                <w:rFonts w:ascii="Times New Roman" w:hAnsi="Times New Roman" w:cs="Times New Roman"/>
                <w:sz w:val="26"/>
                <w:szCs w:val="26"/>
              </w:rPr>
              <w:t xml:space="preserve">Во многом от того, </w:t>
            </w:r>
            <w:r w:rsidR="00A2714F">
              <w:rPr>
                <w:rFonts w:ascii="Times New Roman" w:hAnsi="Times New Roman" w:cs="Times New Roman"/>
                <w:sz w:val="26"/>
                <w:szCs w:val="26"/>
              </w:rPr>
              <w:t xml:space="preserve">какое детство сейчас у малышей зависит будущее страны в целом, и наша задача позаботится об этом. Именно поэтому важно, чтобы в каждом дворе нашего города был слышен веселый детский смех, дети должны расти физически </w:t>
            </w:r>
            <w:proofErr w:type="gramStart"/>
            <w:r w:rsidR="00A2714F">
              <w:rPr>
                <w:rFonts w:ascii="Times New Roman" w:hAnsi="Times New Roman" w:cs="Times New Roman"/>
                <w:sz w:val="26"/>
                <w:szCs w:val="26"/>
              </w:rPr>
              <w:t>здоровыми</w:t>
            </w:r>
            <w:proofErr w:type="gramEnd"/>
            <w:r w:rsidR="00A2714F">
              <w:rPr>
                <w:rFonts w:ascii="Times New Roman" w:hAnsi="Times New Roman" w:cs="Times New Roman"/>
                <w:sz w:val="26"/>
                <w:szCs w:val="26"/>
              </w:rPr>
              <w:t>. Легкие физические упражнения, игры с мячом, в песочнице развивают детей физически и приносят много положительных эмоций. Кроме того красочны</w:t>
            </w:r>
            <w:r w:rsidR="00682E4D">
              <w:rPr>
                <w:rFonts w:ascii="Times New Roman" w:hAnsi="Times New Roman" w:cs="Times New Roman"/>
                <w:sz w:val="26"/>
                <w:szCs w:val="26"/>
              </w:rPr>
              <w:t>е детские площадки должны стать не только элементами воспитания подрастающего поколения, но и прекрасным дополнением к архитектурному облику города.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B2638D" w:rsidRDefault="00682E4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Общественная значимость проекта заключается в повышении активности населения, установлению более тесной связи между жителями и органами местного управления.</w:t>
            </w:r>
          </w:p>
          <w:p w:rsidR="00682E4D" w:rsidRDefault="00682E4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проекта несомненна:</w:t>
            </w:r>
          </w:p>
          <w:p w:rsidR="00682E4D" w:rsidRDefault="00682E4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досуга детей, формирование навыков здорового образа жизни;</w:t>
            </w:r>
          </w:p>
          <w:p w:rsidR="00682E4D" w:rsidRDefault="00682E4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общая заинтересованность детей и взрослых;</w:t>
            </w:r>
          </w:p>
          <w:p w:rsidR="00682E4D" w:rsidRDefault="00682E4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привитие чувства коллективизма и групповой слаженности среди детей и родителей</w:t>
            </w:r>
            <w:r w:rsidR="004949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492A" w:rsidRDefault="0049492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строительство площадки должно привлечь внимание широкой общественности к активному участию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инициативном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бюджетировании;</w:t>
            </w:r>
          </w:p>
          <w:p w:rsidR="0049492A" w:rsidRPr="00F457FF" w:rsidRDefault="0049492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помощь в реализации проекта добровольным безвозмездным трудовым участием.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49492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1266548,75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49492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F457FF" w:rsidRDefault="0049492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участие в размере 10000,00</w:t>
            </w:r>
          </w:p>
          <w:p w:rsidR="0049492A" w:rsidRPr="00F457FF" w:rsidRDefault="0049492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уборка мусора, скос травы, обрезка деревьев и кустарников, вывоз мусора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DA2381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1256,55</w:t>
            </w:r>
            <w:bookmarkStart w:id="0" w:name="_GoBack"/>
            <w:bookmarkEnd w:id="0"/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49492A" w:rsidRDefault="0049492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Дворовая территория МКД</w:t>
            </w:r>
          </w:p>
          <w:p w:rsidR="00F457FF" w:rsidRDefault="0049492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Васенко 20, 20а</w:t>
            </w:r>
          </w:p>
          <w:p w:rsidR="0049492A" w:rsidRPr="00F457FF" w:rsidRDefault="0049492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19 Партсъезда, 30а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F457FF" w:rsidRDefault="00DD49D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Трофимова Екатерина Васильевна</w:t>
            </w:r>
          </w:p>
          <w:p w:rsidR="00DD49DA" w:rsidRDefault="00DD49D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Беляева Ирина Викторовна</w:t>
            </w:r>
          </w:p>
          <w:p w:rsidR="00DD49DA" w:rsidRDefault="00DD49D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Кузьменко Александра Ивановна</w:t>
            </w:r>
          </w:p>
          <w:p w:rsidR="00DD49DA" w:rsidRDefault="00DD49D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Гурская Ирина Николаевна</w:t>
            </w:r>
          </w:p>
          <w:p w:rsidR="00DD49DA" w:rsidRDefault="004F4F2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Сафаргалеевна</w:t>
            </w:r>
            <w:proofErr w:type="spellEnd"/>
          </w:p>
          <w:p w:rsidR="004F4F28" w:rsidRDefault="004F4F2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Мария Сергеевна</w:t>
            </w:r>
          </w:p>
          <w:p w:rsidR="004F4F28" w:rsidRDefault="004F4F2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Миронова Мария Викторовна</w:t>
            </w:r>
          </w:p>
          <w:p w:rsidR="004F4F28" w:rsidRDefault="004F4F2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Евгения Александровна</w:t>
            </w:r>
          </w:p>
          <w:p w:rsidR="004F4F28" w:rsidRDefault="004F4F2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Мальцева Лидия Юрьевна</w:t>
            </w:r>
          </w:p>
          <w:p w:rsidR="004F4F28" w:rsidRDefault="004F4F2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Юрьева Ольга Вениаминовна</w:t>
            </w:r>
          </w:p>
          <w:p w:rsidR="004F4F28" w:rsidRPr="00F457FF" w:rsidRDefault="004F4F2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Зулкайдаева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Михайловна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1410E3"/>
    <w:rsid w:val="0049492A"/>
    <w:rsid w:val="004C2A19"/>
    <w:rsid w:val="004F4F28"/>
    <w:rsid w:val="0064329E"/>
    <w:rsid w:val="00682E4D"/>
    <w:rsid w:val="008F76E9"/>
    <w:rsid w:val="00993308"/>
    <w:rsid w:val="00A2714F"/>
    <w:rsid w:val="00B2638D"/>
    <w:rsid w:val="00B87AE6"/>
    <w:rsid w:val="00C61921"/>
    <w:rsid w:val="00DA2381"/>
    <w:rsid w:val="00DD49DA"/>
    <w:rsid w:val="00E42271"/>
    <w:rsid w:val="00ED4287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D33B-F685-464B-A86B-D9337791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Постникова Дарья Вадимовна</cp:lastModifiedBy>
  <cp:revision>10</cp:revision>
  <dcterms:created xsi:type="dcterms:W3CDTF">2022-01-10T08:47:00Z</dcterms:created>
  <dcterms:modified xsi:type="dcterms:W3CDTF">2022-01-18T08:04:00Z</dcterms:modified>
</cp:coreProperties>
</file>