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921" w:rsidRPr="00F457FF" w:rsidRDefault="00B2638D" w:rsidP="00EA5D6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457FF">
        <w:rPr>
          <w:rFonts w:ascii="Times New Roman" w:hAnsi="Times New Roman" w:cs="Times New Roman"/>
          <w:sz w:val="26"/>
          <w:szCs w:val="26"/>
        </w:rPr>
        <w:t xml:space="preserve">Инициативный </w:t>
      </w:r>
      <w:r w:rsidR="00EA5D65"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0F4BF6" w:rsidRPr="000F4BF6">
        <w:rPr>
          <w:rFonts w:ascii="Times New Roman" w:hAnsi="Times New Roman" w:cs="Times New Roman"/>
          <w:sz w:val="26"/>
          <w:szCs w:val="26"/>
        </w:rPr>
        <w:t xml:space="preserve">«Капитальный ремонт помещений фойе и </w:t>
      </w:r>
      <w:proofErr w:type="spellStart"/>
      <w:r w:rsidR="000F4BF6" w:rsidRPr="000F4BF6">
        <w:rPr>
          <w:rFonts w:ascii="Times New Roman" w:hAnsi="Times New Roman" w:cs="Times New Roman"/>
          <w:sz w:val="26"/>
          <w:szCs w:val="26"/>
        </w:rPr>
        <w:t>электрощитовой</w:t>
      </w:r>
      <w:proofErr w:type="spellEnd"/>
      <w:r w:rsidR="000F4BF6" w:rsidRPr="000F4BF6">
        <w:rPr>
          <w:rFonts w:ascii="Times New Roman" w:hAnsi="Times New Roman" w:cs="Times New Roman"/>
          <w:sz w:val="26"/>
          <w:szCs w:val="26"/>
        </w:rPr>
        <w:t xml:space="preserve"> в подвале здания МУДО </w:t>
      </w:r>
      <w:proofErr w:type="spellStart"/>
      <w:r w:rsidR="000F4BF6" w:rsidRPr="000F4BF6">
        <w:rPr>
          <w:rFonts w:ascii="Times New Roman" w:hAnsi="Times New Roman" w:cs="Times New Roman"/>
          <w:sz w:val="26"/>
          <w:szCs w:val="26"/>
        </w:rPr>
        <w:t>ДТДиМ</w:t>
      </w:r>
      <w:proofErr w:type="spellEnd"/>
      <w:r w:rsidR="000F4BF6" w:rsidRPr="000F4BF6">
        <w:rPr>
          <w:rFonts w:ascii="Times New Roman" w:hAnsi="Times New Roman" w:cs="Times New Roman"/>
          <w:sz w:val="26"/>
          <w:szCs w:val="26"/>
        </w:rPr>
        <w:t>»</w:t>
      </w:r>
      <w:r w:rsidRPr="00F457FF">
        <w:rPr>
          <w:rFonts w:ascii="Times New Roman" w:hAnsi="Times New Roman" w:cs="Times New Roman"/>
          <w:sz w:val="26"/>
          <w:szCs w:val="26"/>
        </w:rPr>
        <w:t>, выдвигаемый для получения финансовой поддержки за счет межбюджетных трансфертов из областного бюджета</w:t>
      </w:r>
    </w:p>
    <w:p w:rsidR="00B2638D" w:rsidRPr="00F457FF" w:rsidRDefault="00B2638D" w:rsidP="00B263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8"/>
        <w:gridCol w:w="4056"/>
        <w:gridCol w:w="5258"/>
      </w:tblGrid>
      <w:tr w:rsidR="00B2638D" w:rsidTr="00993308">
        <w:tc>
          <w:tcPr>
            <w:tcW w:w="58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4056" w:type="dxa"/>
          </w:tcPr>
          <w:p w:rsidR="00B2638D" w:rsidRPr="00F457FF" w:rsidRDefault="00B2638D" w:rsidP="00F457F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Общая характеристика инициативного проекта</w:t>
            </w:r>
          </w:p>
        </w:tc>
        <w:tc>
          <w:tcPr>
            <w:tcW w:w="525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Сведения об инициативном проекте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056" w:type="dxa"/>
          </w:tcPr>
          <w:p w:rsidR="00B2638D" w:rsidRPr="00F457FF" w:rsidRDefault="00B2638D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Наименование инициативного проекта</w:t>
            </w:r>
          </w:p>
        </w:tc>
        <w:tc>
          <w:tcPr>
            <w:tcW w:w="5258" w:type="dxa"/>
          </w:tcPr>
          <w:p w:rsidR="00B2638D" w:rsidRPr="00F457FF" w:rsidRDefault="000F4BF6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4BF6">
              <w:rPr>
                <w:rFonts w:ascii="Times New Roman" w:hAnsi="Times New Roman" w:cs="Times New Roman"/>
                <w:sz w:val="26"/>
                <w:szCs w:val="26"/>
              </w:rPr>
              <w:t xml:space="preserve">«Капитальный ремонт помещений фойе и </w:t>
            </w:r>
            <w:proofErr w:type="spellStart"/>
            <w:r w:rsidRPr="000F4BF6">
              <w:rPr>
                <w:rFonts w:ascii="Times New Roman" w:hAnsi="Times New Roman" w:cs="Times New Roman"/>
                <w:sz w:val="26"/>
                <w:szCs w:val="26"/>
              </w:rPr>
              <w:t>электрощитовой</w:t>
            </w:r>
            <w:proofErr w:type="spellEnd"/>
            <w:r w:rsidRPr="000F4BF6">
              <w:rPr>
                <w:rFonts w:ascii="Times New Roman" w:hAnsi="Times New Roman" w:cs="Times New Roman"/>
                <w:sz w:val="26"/>
                <w:szCs w:val="26"/>
              </w:rPr>
              <w:t xml:space="preserve"> в подвале здания МУДО </w:t>
            </w:r>
            <w:proofErr w:type="spellStart"/>
            <w:r w:rsidRPr="000F4BF6">
              <w:rPr>
                <w:rFonts w:ascii="Times New Roman" w:hAnsi="Times New Roman" w:cs="Times New Roman"/>
                <w:sz w:val="26"/>
                <w:szCs w:val="26"/>
              </w:rPr>
              <w:t>ДТДиМ</w:t>
            </w:r>
            <w:proofErr w:type="spellEnd"/>
            <w:r w:rsidRPr="000F4BF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4C2A19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056" w:type="dxa"/>
          </w:tcPr>
          <w:p w:rsidR="00B2638D" w:rsidRPr="00F457FF" w:rsidRDefault="004C2A19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Описание проблемы, решение которой имеет приоритетное значение для жителей Копейского городского округа или его части</w:t>
            </w:r>
          </w:p>
        </w:tc>
        <w:tc>
          <w:tcPr>
            <w:tcW w:w="5258" w:type="dxa"/>
          </w:tcPr>
          <w:p w:rsidR="00AC0006" w:rsidRDefault="00220D23" w:rsidP="00735A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МУДО «Дворец творчества детей и молодежи»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Копейского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был построен в 1954 году, расположен в центре города. Дворец сегодня – это целый мир, многогранный, яркий, наполненный звуками и красками, общением, спортом, вдохновением и творческим поиском. Дворец творчества – место, где проводятся все значимые городские общественно-политические мероприятия и мероприятия системы образования.</w:t>
            </w:r>
          </w:p>
          <w:p w:rsidR="00220D23" w:rsidRDefault="00220D23" w:rsidP="00735A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0D23">
              <w:rPr>
                <w:rFonts w:ascii="Times New Roman" w:hAnsi="Times New Roman" w:cs="Times New Roman"/>
                <w:sz w:val="26"/>
                <w:szCs w:val="26"/>
              </w:rPr>
              <w:t xml:space="preserve">МУДО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220D23">
              <w:rPr>
                <w:rFonts w:ascii="Times New Roman" w:hAnsi="Times New Roman" w:cs="Times New Roman"/>
                <w:sz w:val="26"/>
                <w:szCs w:val="26"/>
              </w:rPr>
              <w:t>ДТДиМ</w:t>
            </w:r>
            <w:proofErr w:type="spellEnd"/>
            <w:r w:rsidRPr="00220D2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это неотъемлемая историческая часть города, а также одна из важнейших частиц социальной жизни города.</w:t>
            </w:r>
          </w:p>
          <w:p w:rsidR="00AE4B81" w:rsidRPr="00AE4B81" w:rsidRDefault="00AE4B81" w:rsidP="00735A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Ежедневно на групповых занятиях присутствует более 450 детей, также на массовых мероприятиях в актовом зале около 250 человек, что приводит к физическому износу здания.</w:t>
            </w:r>
          </w:p>
          <w:p w:rsidR="00AE4B81" w:rsidRDefault="00AE4B81" w:rsidP="00AE4B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 1 этажа (фойе) имеет трещины, сколы и неровности, что мешает и делает невозможным выполнять требования санитарно-эпидемиологических требований к организации воспитания и обучения, отдыха и оздоровления детей и молодежи.</w:t>
            </w:r>
          </w:p>
          <w:p w:rsidR="00AE4B81" w:rsidRPr="00AE4B81" w:rsidRDefault="00AE4B81" w:rsidP="00AE4B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Основная причина замены и ремонта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электрощитовой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это физический износ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электросистемы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связи с увеличением нагрузки из-за большого объема используемой техники и оборудования. В дальнейшем может привести к коротким замыканиям и в последующем к пожару, что приводит к невозможности выполнения требований противопожарного режима.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4C2A19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Обоснование предложений по решению указанной проблемы</w:t>
            </w:r>
          </w:p>
        </w:tc>
        <w:tc>
          <w:tcPr>
            <w:tcW w:w="5258" w:type="dxa"/>
          </w:tcPr>
          <w:p w:rsidR="00847857" w:rsidRPr="00EF64DC" w:rsidRDefault="00B9624B" w:rsidP="005660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Капитальный ремонт фойе 1 этажа и ремонт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электрощитовой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r w:rsidRPr="00B9624B">
              <w:rPr>
                <w:rFonts w:ascii="Times New Roman" w:hAnsi="Times New Roman" w:cs="Times New Roman"/>
                <w:sz w:val="26"/>
                <w:szCs w:val="26"/>
              </w:rPr>
              <w:t>МУДО «</w:t>
            </w:r>
            <w:proofErr w:type="spellStart"/>
            <w:r w:rsidRPr="00B9624B">
              <w:rPr>
                <w:rFonts w:ascii="Times New Roman" w:hAnsi="Times New Roman" w:cs="Times New Roman"/>
                <w:sz w:val="26"/>
                <w:szCs w:val="26"/>
              </w:rPr>
              <w:t>ДТДиМ</w:t>
            </w:r>
            <w:proofErr w:type="spellEnd"/>
            <w:r w:rsidRPr="00B9624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это обеспечение соблюдения технических и санитарных норм и правил в образовательном учреждении наиболее изношенных элементов инфраструктуры образовательного учреждения, для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безопасного и комфортного посещения обучающихся и посетителей дворца.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Описание ожидаемого результата (ожидаемых результатов) реализации инициативного проекта</w:t>
            </w:r>
          </w:p>
        </w:tc>
        <w:tc>
          <w:tcPr>
            <w:tcW w:w="5258" w:type="dxa"/>
          </w:tcPr>
          <w:p w:rsidR="003D08C4" w:rsidRDefault="00AE4B81" w:rsidP="007F15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Капитальный ремонт фойе 1 этажа приведет к увеличению сроков эксплуатации пола, не будет препятствий для посетителей маломобильной части населения (инвалидов-колясочников).</w:t>
            </w:r>
            <w:r w:rsidR="00052309">
              <w:rPr>
                <w:rFonts w:ascii="Times New Roman" w:hAnsi="Times New Roman" w:cs="Times New Roman"/>
                <w:sz w:val="26"/>
                <w:szCs w:val="26"/>
              </w:rPr>
              <w:t xml:space="preserve"> Архитектурные (реставрационные) работы придадут фойе эстетический вид.</w:t>
            </w:r>
          </w:p>
          <w:p w:rsidR="00AE4B81" w:rsidRPr="003D08C4" w:rsidRDefault="00AE4B81" w:rsidP="007F15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электрощитовой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приведет к рациональному использованию и дальнейшему стремлению сни</w:t>
            </w:r>
            <w:r w:rsidR="00052309">
              <w:rPr>
                <w:rFonts w:ascii="Times New Roman" w:hAnsi="Times New Roman" w:cs="Times New Roman"/>
                <w:sz w:val="26"/>
                <w:szCs w:val="26"/>
              </w:rPr>
              <w:t>зить затраты на электроэнергию.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Предварительный расчет необходимых расходов на реализацию  инициативного проекта</w:t>
            </w:r>
          </w:p>
        </w:tc>
        <w:tc>
          <w:tcPr>
            <w:tcW w:w="5258" w:type="dxa"/>
          </w:tcPr>
          <w:p w:rsidR="00B2638D" w:rsidRPr="00612293" w:rsidRDefault="00052309" w:rsidP="005660B5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7 052 370</w:t>
            </w:r>
            <w:r w:rsidR="00847857">
              <w:rPr>
                <w:rFonts w:ascii="Times New Roman" w:hAnsi="Times New Roman" w:cs="Times New Roman"/>
                <w:sz w:val="26"/>
                <w:szCs w:val="26"/>
              </w:rPr>
              <w:t xml:space="preserve">, 00 </w:t>
            </w:r>
            <w:r w:rsidR="00612293"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Планируемые сроки реализации инициативного проекта</w:t>
            </w:r>
          </w:p>
        </w:tc>
        <w:tc>
          <w:tcPr>
            <w:tcW w:w="5258" w:type="dxa"/>
          </w:tcPr>
          <w:p w:rsidR="00B2638D" w:rsidRPr="00F457FF" w:rsidRDefault="00E45D02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pStyle w:val="ConsPlusNormal"/>
              <w:spacing w:after="12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Сведения о планируемом (возможном) финансовом, имущественном и (или) трудовом участии заинтересованных лиц в реализации инициативного проекта</w:t>
            </w:r>
          </w:p>
        </w:tc>
        <w:tc>
          <w:tcPr>
            <w:tcW w:w="5258" w:type="dxa"/>
          </w:tcPr>
          <w:p w:rsidR="00DA7877" w:rsidRPr="00D61BBC" w:rsidRDefault="00052309" w:rsidP="00D61B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15 000</w:t>
            </w:r>
            <w:r w:rsidR="00D61BBC">
              <w:rPr>
                <w:rFonts w:ascii="Times New Roman" w:hAnsi="Times New Roman" w:cs="Times New Roman"/>
                <w:sz w:val="26"/>
                <w:szCs w:val="26"/>
              </w:rPr>
              <w:t>, 00</w:t>
            </w:r>
            <w:r w:rsidR="00D61BBC" w:rsidRPr="00D61BBC">
              <w:rPr>
                <w:rFonts w:ascii="Times New Roman" w:hAnsi="Times New Roman" w:cs="Times New Roman"/>
                <w:sz w:val="26"/>
                <w:szCs w:val="26"/>
              </w:rPr>
              <w:t xml:space="preserve"> рублей</w:t>
            </w:r>
          </w:p>
          <w:p w:rsidR="005660B5" w:rsidRPr="005660B5" w:rsidRDefault="00052309" w:rsidP="005660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Два субботника по завершении проекта</w:t>
            </w:r>
          </w:p>
        </w:tc>
      </w:tr>
      <w:tr w:rsidR="00F457FF" w:rsidTr="00993308">
        <w:tc>
          <w:tcPr>
            <w:tcW w:w="588" w:type="dxa"/>
          </w:tcPr>
          <w:p w:rsidR="00F457FF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056" w:type="dxa"/>
          </w:tcPr>
          <w:p w:rsidR="00F457FF" w:rsidRPr="00F457FF" w:rsidRDefault="00F457FF" w:rsidP="00F457FF">
            <w:pPr>
              <w:pStyle w:val="ConsPlusNormal"/>
              <w:spacing w:after="12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Указание на объем средств местного бюджета в случае, если предполагается использование этих средств на реализацию инициативного проекта</w:t>
            </w:r>
          </w:p>
        </w:tc>
        <w:tc>
          <w:tcPr>
            <w:tcW w:w="5258" w:type="dxa"/>
          </w:tcPr>
          <w:p w:rsidR="00F457FF" w:rsidRPr="00F457FF" w:rsidRDefault="00052309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7 037, 37</w:t>
            </w:r>
            <w:r w:rsidR="00FB002B">
              <w:rPr>
                <w:rFonts w:ascii="Times New Roman" w:hAnsi="Times New Roman" w:cs="Times New Roman"/>
                <w:sz w:val="26"/>
                <w:szCs w:val="26"/>
              </w:rPr>
              <w:t xml:space="preserve"> рублей</w:t>
            </w:r>
          </w:p>
        </w:tc>
      </w:tr>
      <w:tr w:rsidR="00F457FF" w:rsidTr="00993308">
        <w:tc>
          <w:tcPr>
            <w:tcW w:w="588" w:type="dxa"/>
          </w:tcPr>
          <w:p w:rsidR="00F457FF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056" w:type="dxa"/>
          </w:tcPr>
          <w:p w:rsidR="00F457FF" w:rsidRPr="00F457FF" w:rsidRDefault="00F457FF" w:rsidP="00F457FF">
            <w:pPr>
              <w:pStyle w:val="ConsPlusNormal"/>
              <w:spacing w:after="12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Указание на территорию Копейского городского округа или часть территории городского округа, в границах которой будет реализовываться инициативный проект, определяемую в соответствии с порядком, установленным нормативно-правовым актом представительного органа муниципального образования</w:t>
            </w:r>
          </w:p>
        </w:tc>
        <w:tc>
          <w:tcPr>
            <w:tcW w:w="5258" w:type="dxa"/>
          </w:tcPr>
          <w:p w:rsidR="00C84D93" w:rsidRPr="004B6798" w:rsidRDefault="004B6798" w:rsidP="000F4B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Челябинская обл., г. Копейск, </w:t>
            </w:r>
            <w:r w:rsidR="00052309">
              <w:rPr>
                <w:rFonts w:ascii="Times New Roman" w:hAnsi="Times New Roman" w:cs="Times New Roman"/>
                <w:sz w:val="26"/>
                <w:szCs w:val="26"/>
              </w:rPr>
              <w:t>ул. Ленина, д. 48</w:t>
            </w:r>
          </w:p>
        </w:tc>
      </w:tr>
      <w:tr w:rsidR="00F457FF" w:rsidTr="00993308">
        <w:tc>
          <w:tcPr>
            <w:tcW w:w="588" w:type="dxa"/>
          </w:tcPr>
          <w:p w:rsidR="00F457FF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4056" w:type="dxa"/>
          </w:tcPr>
          <w:p w:rsidR="00F457FF" w:rsidRPr="00F457FF" w:rsidRDefault="00F457FF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Сведения об инициаторах проекта</w:t>
            </w:r>
          </w:p>
        </w:tc>
        <w:tc>
          <w:tcPr>
            <w:tcW w:w="5258" w:type="dxa"/>
          </w:tcPr>
          <w:p w:rsidR="00D61BBC" w:rsidRPr="00F457FF" w:rsidRDefault="00052309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Сапожникова Татьяна Викторовна, директор </w:t>
            </w:r>
            <w:r w:rsidRPr="00052309">
              <w:rPr>
                <w:rFonts w:ascii="Times New Roman" w:hAnsi="Times New Roman" w:cs="Times New Roman"/>
                <w:sz w:val="26"/>
                <w:szCs w:val="26"/>
              </w:rPr>
              <w:t xml:space="preserve">МУДО «Дворец творчества детей и молодежи» </w:t>
            </w:r>
            <w:proofErr w:type="spellStart"/>
            <w:r w:rsidRPr="00052309">
              <w:rPr>
                <w:rFonts w:ascii="Times New Roman" w:hAnsi="Times New Roman" w:cs="Times New Roman"/>
                <w:sz w:val="26"/>
                <w:szCs w:val="26"/>
              </w:rPr>
              <w:t>Копейского</w:t>
            </w:r>
            <w:proofErr w:type="spellEnd"/>
            <w:r w:rsidRPr="00052309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</w:t>
            </w:r>
            <w:bookmarkStart w:id="0" w:name="_GoBack"/>
            <w:bookmarkEnd w:id="0"/>
          </w:p>
        </w:tc>
      </w:tr>
    </w:tbl>
    <w:p w:rsidR="00B2638D" w:rsidRPr="00B2638D" w:rsidRDefault="00B2638D" w:rsidP="00B26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2638D" w:rsidRPr="00B2638D" w:rsidSect="0099330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976D3"/>
    <w:multiLevelType w:val="hybridMultilevel"/>
    <w:tmpl w:val="D86C5424"/>
    <w:lvl w:ilvl="0" w:tplc="37F053D0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D2F96"/>
    <w:multiLevelType w:val="hybridMultilevel"/>
    <w:tmpl w:val="7C0E8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150ED"/>
    <w:multiLevelType w:val="hybridMultilevel"/>
    <w:tmpl w:val="611CF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707AC"/>
    <w:multiLevelType w:val="hybridMultilevel"/>
    <w:tmpl w:val="7F685422"/>
    <w:lvl w:ilvl="0" w:tplc="1CDED178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3640B1"/>
    <w:multiLevelType w:val="hybridMultilevel"/>
    <w:tmpl w:val="DC0413E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7D58B0"/>
    <w:multiLevelType w:val="hybridMultilevel"/>
    <w:tmpl w:val="7892F2EA"/>
    <w:lvl w:ilvl="0" w:tplc="4844C9D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513890"/>
    <w:multiLevelType w:val="hybridMultilevel"/>
    <w:tmpl w:val="D4DEF1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242658"/>
    <w:multiLevelType w:val="hybridMultilevel"/>
    <w:tmpl w:val="BE2C1E94"/>
    <w:lvl w:ilvl="0" w:tplc="586C90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B66771"/>
    <w:multiLevelType w:val="hybridMultilevel"/>
    <w:tmpl w:val="F34E94DA"/>
    <w:lvl w:ilvl="0" w:tplc="0368128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621FF3"/>
    <w:multiLevelType w:val="hybridMultilevel"/>
    <w:tmpl w:val="5B9E593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3330E7"/>
    <w:multiLevelType w:val="hybridMultilevel"/>
    <w:tmpl w:val="54AA6AFC"/>
    <w:lvl w:ilvl="0" w:tplc="B68835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6B34CC"/>
    <w:multiLevelType w:val="hybridMultilevel"/>
    <w:tmpl w:val="C9262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104B24"/>
    <w:multiLevelType w:val="hybridMultilevel"/>
    <w:tmpl w:val="8B26C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12"/>
  </w:num>
  <w:num w:numId="5">
    <w:abstractNumId w:val="7"/>
  </w:num>
  <w:num w:numId="6">
    <w:abstractNumId w:val="0"/>
  </w:num>
  <w:num w:numId="7">
    <w:abstractNumId w:val="8"/>
  </w:num>
  <w:num w:numId="8">
    <w:abstractNumId w:val="10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29E"/>
    <w:rsid w:val="00052309"/>
    <w:rsid w:val="000D2294"/>
    <w:rsid w:val="000F4BF6"/>
    <w:rsid w:val="00220D23"/>
    <w:rsid w:val="00231609"/>
    <w:rsid w:val="00256E1A"/>
    <w:rsid w:val="00272D9B"/>
    <w:rsid w:val="002A1639"/>
    <w:rsid w:val="002E0076"/>
    <w:rsid w:val="0031331D"/>
    <w:rsid w:val="003D08C4"/>
    <w:rsid w:val="004170AF"/>
    <w:rsid w:val="00456301"/>
    <w:rsid w:val="0046124D"/>
    <w:rsid w:val="004870BF"/>
    <w:rsid w:val="004B6798"/>
    <w:rsid w:val="004C2A19"/>
    <w:rsid w:val="004F7B12"/>
    <w:rsid w:val="005652EC"/>
    <w:rsid w:val="005660B5"/>
    <w:rsid w:val="005F64E4"/>
    <w:rsid w:val="00612293"/>
    <w:rsid w:val="00630077"/>
    <w:rsid w:val="006366B4"/>
    <w:rsid w:val="0064329E"/>
    <w:rsid w:val="006525B9"/>
    <w:rsid w:val="006B5E5E"/>
    <w:rsid w:val="006D1ED5"/>
    <w:rsid w:val="006F0948"/>
    <w:rsid w:val="0071182A"/>
    <w:rsid w:val="0071289A"/>
    <w:rsid w:val="00733BDE"/>
    <w:rsid w:val="00735A55"/>
    <w:rsid w:val="00781BBC"/>
    <w:rsid w:val="007A64FC"/>
    <w:rsid w:val="007F1522"/>
    <w:rsid w:val="007F70F4"/>
    <w:rsid w:val="00847857"/>
    <w:rsid w:val="0090041F"/>
    <w:rsid w:val="00993308"/>
    <w:rsid w:val="009D4788"/>
    <w:rsid w:val="00A01B48"/>
    <w:rsid w:val="00AC0006"/>
    <w:rsid w:val="00AE4B81"/>
    <w:rsid w:val="00AE66A5"/>
    <w:rsid w:val="00B2638D"/>
    <w:rsid w:val="00B53D79"/>
    <w:rsid w:val="00B9624B"/>
    <w:rsid w:val="00C51B8D"/>
    <w:rsid w:val="00C61921"/>
    <w:rsid w:val="00C84D93"/>
    <w:rsid w:val="00CA14BC"/>
    <w:rsid w:val="00D61BBC"/>
    <w:rsid w:val="00DA7877"/>
    <w:rsid w:val="00E45D02"/>
    <w:rsid w:val="00E83D2A"/>
    <w:rsid w:val="00EA5D65"/>
    <w:rsid w:val="00EF64DC"/>
    <w:rsid w:val="00F457FF"/>
    <w:rsid w:val="00F618F1"/>
    <w:rsid w:val="00F75B38"/>
    <w:rsid w:val="00FB002B"/>
    <w:rsid w:val="00FD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AE66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AE6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56A96-8007-43C6-8F5F-BA2CA46DC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Желтова Лилия Фасхутдиновна</dc:creator>
  <cp:lastModifiedBy>Бредихина Вера Витальевна</cp:lastModifiedBy>
  <cp:revision>6</cp:revision>
  <cp:lastPrinted>2022-02-09T11:58:00Z</cp:lastPrinted>
  <dcterms:created xsi:type="dcterms:W3CDTF">2022-02-09T12:01:00Z</dcterms:created>
  <dcterms:modified xsi:type="dcterms:W3CDTF">2022-02-11T06:09:00Z</dcterms:modified>
</cp:coreProperties>
</file>