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="00E278CD">
        <w:rPr>
          <w:iCs/>
        </w:rPr>
        <w:t>«24</w:t>
      </w:r>
      <w:r w:rsidRPr="006178B2">
        <w:rPr>
          <w:iCs/>
        </w:rPr>
        <w:t>»</w:t>
      </w:r>
      <w:r w:rsidR="00E278CD">
        <w:rPr>
          <w:iCs/>
        </w:rPr>
        <w:t xml:space="preserve"> октября  2023</w:t>
      </w:r>
      <w:r w:rsidRPr="006178B2">
        <w:rPr>
          <w:iCs/>
        </w:rPr>
        <w:t xml:space="preserve"> 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D51BB" w:rsidRDefault="00CA5A9E" w:rsidP="00CA5A9E">
      <w:pPr>
        <w:pStyle w:val="1"/>
        <w:spacing w:before="120" w:line="240" w:lineRule="auto"/>
        <w:ind w:left="0"/>
        <w:jc w:val="center"/>
      </w:pPr>
      <w:r w:rsidRPr="000D51BB">
        <w:t xml:space="preserve">ПРОТОКОЛ № </w:t>
      </w:r>
      <w:r w:rsidRPr="000D51BB">
        <w:rPr>
          <w:rFonts w:cs="Arial"/>
        </w:rPr>
        <w:t>U21000018330000000116-1</w:t>
      </w:r>
    </w:p>
    <w:p w:rsidR="00CA5A9E" w:rsidRPr="006178B2" w:rsidRDefault="004D31DC" w:rsidP="00CA5A9E">
      <w:pPr>
        <w:jc w:val="center"/>
        <w:rPr>
          <w:b/>
        </w:rPr>
      </w:pPr>
      <w:r>
        <w:rPr>
          <w:b/>
          <w:bCs/>
          <w:color w:val="222222"/>
          <w:shd w:val="clear" w:color="auto" w:fill="FFFFFF"/>
        </w:rPr>
        <w:t>по  рассмотрению  заявок  на участие в аукционе по аренде в электронной форме</w:t>
      </w:r>
    </w:p>
    <w:p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CA5A9E" w:rsidP="00CA5A9E">
      <w:pPr>
        <w:jc w:val="right"/>
        <w:rPr>
          <w:iCs/>
        </w:rPr>
      </w:pPr>
      <w:r w:rsidRPr="00E278CD">
        <w:t>24.10.2023 09:14:49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3C661B" w:rsidRDefault="00837786" w:rsidP="00E5568E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2536CE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2536CE">
        <w:rPr>
          <w:color w:val="222222"/>
          <w:szCs w:val="21"/>
          <w:shd w:val="clear" w:color="auto" w:fill="FFFFFF"/>
        </w:rPr>
        <w:t xml:space="preserve"> </w:t>
      </w:r>
      <w:r w:rsidR="002536CE" w:rsidRPr="004A18E8">
        <w:rPr>
          <w:color w:val="222222"/>
          <w:szCs w:val="21"/>
          <w:shd w:val="clear" w:color="auto" w:fill="FFFFFF"/>
        </w:rPr>
        <w:t>67</w:t>
      </w:r>
    </w:p>
    <w:p w:rsidR="00E5568E" w:rsidRPr="003C661B" w:rsidRDefault="00E5568E" w:rsidP="00E5568E">
      <w:pPr>
        <w:jc w:val="center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аукцион в электронной форме на право заключения договоров аренды объекта недвижимого имущества, находящегося в муниципальной собственности Копейского городского округа</w:t>
      </w:r>
      <w:r w:rsidR="00907EB4">
        <w:t>.</w:t>
      </w:r>
    </w:p>
    <w:p w:rsidR="00D10401" w:rsidRDefault="00D10401" w:rsidP="00D10401">
      <w:pPr>
        <w:jc w:val="both"/>
      </w:pP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Управление по имуществу и земельным отношениям администрации Копейского городского округа</w:t>
      </w:r>
      <w:r>
        <w:rPr>
          <w:i/>
          <w:sz w:val="18"/>
          <w:szCs w:val="18"/>
        </w:rPr>
        <w:t>.</w:t>
      </w:r>
    </w:p>
    <w:p w:rsidR="00D10401" w:rsidRPr="00D10401" w:rsidRDefault="00D10401" w:rsidP="00D10401">
      <w:pPr>
        <w:jc w:val="both"/>
        <w:rPr>
          <w:i/>
          <w:sz w:val="18"/>
          <w:szCs w:val="18"/>
        </w:rPr>
      </w:pPr>
    </w:p>
    <w:p w:rsidR="00E5568E" w:rsidRDefault="00D10401" w:rsidP="00E5568E">
      <w:pPr>
        <w:jc w:val="both"/>
        <w:rPr>
          <w:i/>
          <w:sz w:val="18"/>
          <w:szCs w:val="18"/>
        </w:rPr>
      </w:pPr>
      <w:r w:rsidRPr="00D10401">
        <w:rPr>
          <w:b/>
          <w:spacing w:val="-2"/>
        </w:rPr>
        <w:t>3</w:t>
      </w:r>
      <w:r w:rsidR="00E5568E" w:rsidRPr="00594CE8">
        <w:rPr>
          <w:b/>
          <w:spacing w:val="-2"/>
        </w:rPr>
        <w:t xml:space="preserve">. </w:t>
      </w:r>
      <w:r w:rsidR="000C1B22">
        <w:rPr>
          <w:b/>
          <w:spacing w:val="-2"/>
        </w:rPr>
        <w:t>Органи</w:t>
      </w:r>
      <w:r>
        <w:rPr>
          <w:b/>
          <w:spacing w:val="-2"/>
        </w:rPr>
        <w:t>з</w:t>
      </w:r>
      <w:r w:rsidR="000C1B22">
        <w:rPr>
          <w:b/>
          <w:spacing w:val="-2"/>
        </w:rPr>
        <w:t>атор</w:t>
      </w:r>
      <w:r w:rsidR="00E5568E" w:rsidRPr="00594CE8">
        <w:rPr>
          <w:b/>
          <w:spacing w:val="-2"/>
        </w:rPr>
        <w:t>:</w:t>
      </w:r>
      <w:r w:rsidR="00E5568E" w:rsidRPr="00FF579D">
        <w:t xml:space="preserve"> </w:t>
      </w:r>
      <w:r w:rsidR="00E5568E" w:rsidRPr="007F10E7">
        <w:t>УПРАВЛЕНИЕ ПО ИМУЩЕСТВУ  И ЗЕМЕЛЬНЫМ ОТНОШЕНИЯМ АДМИНИСТРАЦИИ  КОПЕЙСКОГО ГОРОДСКОГО ОКРУГА ЧЕЛЯБИНСКОЙ ОБЛАСТИ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Юридический адрес: 456618, Россия, Челябинская, Копейск, Ленина, 52</w:t>
      </w:r>
      <w:r w:rsidR="00E5568E" w:rsidRPr="007F10E7">
        <w:rPr>
          <w:i/>
        </w:rPr>
        <w:t>,</w:t>
      </w:r>
      <w:r w:rsidR="00E5568E" w:rsidRPr="00FF579D">
        <w:rPr>
          <w:i/>
        </w:rPr>
        <w:t xml:space="preserve"> </w:t>
      </w:r>
      <w:r w:rsidR="00E5568E" w:rsidRPr="007F10E7">
        <w:t>Почтовый адрес: 456618, Российская Федерация, Челябинская обл., г. Копейск, ул. Ленина, 52</w:t>
      </w:r>
      <w:r w:rsidR="00907EB4">
        <w:rPr>
          <w:i/>
          <w:sz w:val="18"/>
          <w:szCs w:val="18"/>
        </w:rPr>
        <w:t>.</w:t>
      </w:r>
    </w:p>
    <w:p w:rsidR="000D51BB" w:rsidRDefault="000D51BB" w:rsidP="000D51BB">
      <w:pPr>
        <w:jc w:val="both"/>
        <w:rPr>
          <w:b/>
        </w:rPr>
      </w:pPr>
    </w:p>
    <w:p w:rsidR="000D51BB" w:rsidRPr="000D3FF4" w:rsidRDefault="000D51BB" w:rsidP="000D51BB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p w:rsidR="000D51BB" w:rsidRDefault="000D51BB" w:rsidP="000D51B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0D51BB" w:rsidTr="00403FA4">
        <w:tc>
          <w:tcPr>
            <w:tcW w:w="3498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359" w:type="dxa"/>
            <w:vAlign w:val="center"/>
          </w:tcPr>
          <w:p w:rsidR="000D51BB" w:rsidRDefault="000D51BB" w:rsidP="00403FA4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vAlign w:val="center"/>
          </w:tcPr>
          <w:p w:rsidR="000D51BB" w:rsidRPr="00C462A3" w:rsidRDefault="000D51BB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 w:rsidRPr="00E278CD">
              <w:t xml:space="preserve">№ </w:t>
            </w:r>
            <w:r>
              <w:t>1 - Нежилое помещение общей площадью 28,5 кв. метров, с кадастровым номером 74:30:0104002:1787, расположенное по адресу: Челябинская обл., г. Копейск, пр-т Ильича, дом № 18/1, помещение № 16, этаж № 7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60 069,00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 w:rsidRPr="00E278CD">
              <w:t xml:space="preserve">№ </w:t>
            </w:r>
            <w:r>
              <w:t>2 - Нежилое помещение общей площадью 14,3 кв. метров, с кадастровым номером 74:30:0104002:2031, расположенное по адресу: Челябинская обл., г. Копейск, пр-т Ильича, дом № 12, помещение № 24, этаж № 7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37 085,00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 w:rsidRPr="00E278CD">
              <w:t xml:space="preserve">№ </w:t>
            </w:r>
            <w:r>
              <w:t>3 - Нежилое помещение общей площадью 28,6 кв. метров, с кадастровым номером 74:30:0104002:1789, расположенное по адресу: Челябинская обл., г. Копейск, пр-т Ильича, дом № 18/1, помещение № 14, этаж № 6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60 277,00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r>
              <w:t>Не состоялся</w:t>
            </w:r>
            <w:r w:rsidR="006A4DA3" w:rsidRPr="00C344E3">
              <w:t>- 0 заявок</w:t>
            </w:r>
          </w:p>
        </w:tc>
      </w:tr>
      <w:tr w:rsidR="000D51BB" w:rsidTr="000E1B91">
        <w:tc>
          <w:tcPr>
            <w:tcW w:w="3498" w:type="dxa"/>
          </w:tcPr>
          <w:p w:rsidR="000D51BB" w:rsidRDefault="000D51BB" w:rsidP="000E1B91">
            <w:pPr>
              <w:jc w:val="both"/>
            </w:pPr>
            <w:r w:rsidRPr="00E278CD">
              <w:t xml:space="preserve">№ </w:t>
            </w:r>
            <w:r>
              <w:t>4 - Нежилое здание общественного туалета общей площадью 66,5 кв. метров, с кадастровым номером 74:30:0102033:627, расположенное по адресу: Челябинская обл., г. Копейск, северо-восточнее здания автостанции по ул. Сутягина, дом № 7</w:t>
            </w:r>
          </w:p>
        </w:tc>
        <w:tc>
          <w:tcPr>
            <w:tcW w:w="3359" w:type="dxa"/>
          </w:tcPr>
          <w:p w:rsidR="000D51BB" w:rsidRDefault="000D51BB" w:rsidP="00403FA4">
            <w:pPr>
              <w:jc w:val="right"/>
            </w:pPr>
            <w:r>
              <w:t>38 688,00 руб.</w:t>
            </w:r>
          </w:p>
        </w:tc>
        <w:tc>
          <w:tcPr>
            <w:tcW w:w="2999" w:type="dxa"/>
          </w:tcPr>
          <w:p w:rsidR="000D51BB" w:rsidRDefault="000D51BB" w:rsidP="00403FA4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Не состоялся</w:t>
            </w:r>
            <w:r w:rsidR="006A4DA3" w:rsidRPr="00C344E3">
              <w:t>- 1 заявка</w:t>
            </w:r>
          </w:p>
        </w:tc>
      </w:tr>
    </w:tbl>
    <w:p w:rsidR="000D51BB" w:rsidRPr="002A4709" w:rsidRDefault="000D51BB" w:rsidP="000D51BB">
      <w:pPr>
        <w:jc w:val="both"/>
      </w:pPr>
    </w:p>
    <w:p w:rsidR="00CA5A9E" w:rsidRDefault="000D51BB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21000018330000000116.</w:t>
      </w:r>
    </w:p>
    <w:p w:rsidR="00FB1D23" w:rsidRDefault="00FB1D23" w:rsidP="00CA5A9E">
      <w:pPr>
        <w:jc w:val="both"/>
      </w:pPr>
    </w:p>
    <w:p w:rsidR="00FB1D23" w:rsidRDefault="00FB1D23" w:rsidP="00FB1D23">
      <w:pPr>
        <w:jc w:val="both"/>
      </w:pPr>
      <w:r>
        <w:rPr>
          <w:lang w:val="en-US"/>
        </w:rPr>
        <w:lastRenderedPageBreak/>
        <w:t>6</w:t>
      </w:r>
      <w:r>
        <w:t>. Состав комиссии:</w:t>
      </w:r>
    </w:p>
    <w:p w:rsidR="00FB1D23" w:rsidRDefault="00FB1D23" w:rsidP="00FB1D2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Буркова Ж.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Антонова М. Ю.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Секретарь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Клетченкова Е.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Хусаинов Р. Н.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Алатова Е. С.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Казанцева Д. Е.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Павлов А. Г.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072A9A" w:rsidRDefault="00FB1D23" w:rsidP="0037261A">
            <w:pPr>
              <w:jc w:val="center"/>
              <w:rPr>
                <w:lang w:val="en-US"/>
              </w:rPr>
            </w:pPr>
            <w:r w:rsidRPr="003C661B">
              <w:t>8.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Абгалимова С. П.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</w:tbl>
    <w:p w:rsidR="00FB1D23" w:rsidRDefault="00FB1D23" w:rsidP="00FB1D23">
      <w:pPr>
        <w:jc w:val="both"/>
      </w:pPr>
    </w:p>
    <w:p w:rsidR="00FB1D23" w:rsidRDefault="00FB1D23" w:rsidP="00FB1D23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B1D23" w:rsidRDefault="00FB1D23" w:rsidP="00FB1D23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Буркова Ж.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Клетченкова Е. А.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Хусаинов Р. Н.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Алатова Е. С.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Казанцева Д. Е.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  <w:tr w:rsidR="00FB1D23" w:rsidRPr="00C9038C" w:rsidTr="0037261A">
        <w:trPr>
          <w:trHeight w:val="567"/>
        </w:trPr>
        <w:tc>
          <w:tcPr>
            <w:tcW w:w="534" w:type="dxa"/>
            <w:vAlign w:val="center"/>
          </w:tcPr>
          <w:p w:rsidR="00FB1D23" w:rsidRPr="003C661B" w:rsidRDefault="00FB1D23" w:rsidP="0037261A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3026BB" w:rsidRDefault="00FB1D23" w:rsidP="0037261A">
            <w:pPr>
              <w:jc w:val="center"/>
              <w:rPr>
                <w:iCs/>
                <w:lang w:val="en-US"/>
              </w:rPr>
            </w:pPr>
            <w:r w:rsidRPr="003C661B">
              <w:t>Абгалимова С. П.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E075EE" w:rsidRDefault="00FB1D23" w:rsidP="0037261A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B1D23" w:rsidRPr="00C9038C" w:rsidRDefault="00FB1D23" w:rsidP="0037261A">
            <w:pPr>
              <w:jc w:val="center"/>
              <w:rPr>
                <w:sz w:val="16"/>
                <w:szCs w:val="16"/>
              </w:rPr>
            </w:pPr>
            <w:r w:rsidRPr="003C661B">
              <w:t>член комиссии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FB1D23" w:rsidP="00CA5A9E">
      <w:pPr>
        <w:jc w:val="both"/>
      </w:pPr>
      <w:r w:rsidRPr="00FB1D23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="00403FA4" w:rsidRPr="003C661B" w:rsidTr="00403FA4"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403FA4" w:rsidRPr="003C661B" w:rsidRDefault="00403FA4" w:rsidP="00403FA4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403FA4" w:rsidRPr="003C661B" w:rsidTr="00403FA4">
        <w:trPr>
          <w:trHeight w:val="670"/>
        </w:trPr>
        <w:tc>
          <w:tcPr>
            <w:tcW w:w="1000" w:type="pct"/>
          </w:tcPr>
          <w:p w:rsidR="00403FA4" w:rsidRPr="003C661B" w:rsidRDefault="00403FA4" w:rsidP="00586A4B">
            <w:r w:rsidRPr="00E278CD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Нежилое здание общественного туалета общей площадью 66,5 кв. метров, с кадастровым номером 74:30:0102033:627, расположенное по адресу: Челябинская обл., г. Копейск, северо-восточнее здания автостанции по ул. Сутягина, дом № 7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jc w:val="right"/>
            </w:pPr>
            <w:r w:rsidRPr="003C661B">
              <w:t>38 688,00 руб.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r w:rsidRPr="003C661B">
              <w:t>ООО "ИНВЕСТ ПРОФ СТРОЙ"</w:t>
            </w:r>
          </w:p>
        </w:tc>
        <w:tc>
          <w:tcPr>
            <w:tcW w:w="1000" w:type="pct"/>
            <w:shd w:val="clear" w:color="auto" w:fill="auto"/>
          </w:tcPr>
          <w:p w:rsidR="00403FA4" w:rsidRPr="003C661B" w:rsidRDefault="00403FA4" w:rsidP="00586A4B">
            <w:pPr>
              <w:rPr>
                <w:lang w:val="en-US"/>
              </w:rPr>
            </w:pPr>
            <w:r w:rsidRPr="003C661B">
              <w:t>7451462191</w:t>
            </w:r>
            <w:r w:rsidRPr="003C661B">
              <w:rPr>
                <w:lang w:val="en-US"/>
              </w:rPr>
              <w:t>/</w:t>
            </w:r>
          </w:p>
          <w:p w:rsidR="00403FA4" w:rsidRPr="003C661B" w:rsidRDefault="00403FA4" w:rsidP="00586A4B">
            <w:pPr>
              <w:rPr>
                <w:highlight w:val="cyan"/>
                <w:lang w:val="en-US"/>
              </w:rPr>
            </w:pPr>
            <w:r w:rsidRPr="003C661B">
              <w:t>745101001</w:t>
            </w:r>
          </w:p>
        </w:tc>
        <w:tc>
          <w:tcPr>
            <w:tcW w:w="1000" w:type="pct"/>
          </w:tcPr>
          <w:p w:rsidR="00403FA4" w:rsidRPr="003C661B" w:rsidRDefault="00403FA4" w:rsidP="00586A4B">
            <w:pPr>
              <w:rPr>
                <w:highlight w:val="cyan"/>
              </w:rPr>
            </w:pPr>
            <w:r w:rsidRPr="003C661B">
              <w:t>454091, Российская Федерация, Челябинская обл., г. Челябинск, ул. Телевизионная, 14, 210</w:t>
            </w:r>
          </w:p>
        </w:tc>
      </w:tr>
    </w:tbl>
    <w:p w:rsidR="00407289" w:rsidRDefault="00407289" w:rsidP="00407289">
      <w:pPr>
        <w:jc w:val="both"/>
        <w:rPr>
          <w:lang w:val="en-US"/>
        </w:rPr>
      </w:pPr>
    </w:p>
    <w:p w:rsidR="00407289" w:rsidRDefault="00FB1D23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  <w:r w:rsidR="00E278CD">
        <w:t xml:space="preserve"> -.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FB1D23" w:rsidP="00CA5A9E">
      <w:pPr>
        <w:shd w:val="clear" w:color="auto" w:fill="FFFFFF"/>
        <w:spacing w:before="134"/>
        <w:jc w:val="both"/>
      </w:pPr>
      <w:r w:rsidRPr="00FB1D23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  <w:r w:rsidR="00E278CD">
        <w:t>-.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FB1D23" w:rsidP="00CA5A9E">
      <w:pPr>
        <w:shd w:val="clear" w:color="auto" w:fill="FFFFFF"/>
        <w:spacing w:before="134"/>
        <w:jc w:val="both"/>
      </w:pPr>
      <w:r w:rsidRPr="00FB1D23">
        <w:t>10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CA5A9E" w:rsidRPr="006178B2" w:rsidRDefault="00CA5A9E" w:rsidP="00CA5A9E">
      <w:pPr>
        <w:shd w:val="clear" w:color="auto" w:fill="FFFFFF"/>
        <w:spacing w:before="134"/>
        <w:jc w:val="both"/>
      </w:pPr>
    </w:p>
    <w:p w:rsidR="00CA5A9E" w:rsidRDefault="00FB1D23" w:rsidP="00CA5A9E">
      <w:pPr>
        <w:jc w:val="both"/>
      </w:pPr>
      <w:r w:rsidRPr="00E278CD">
        <w:t>10</w:t>
      </w:r>
      <w:r w:rsidR="00CA5A9E" w:rsidRPr="006178B2">
        <w:t xml:space="preserve">.1. Допустить к дальнейшему участию в </w:t>
      </w:r>
      <w:r w:rsidR="000C1B22">
        <w:t xml:space="preserve">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403FA4">
        <w:tc>
          <w:tcPr>
            <w:tcW w:w="3402" w:type="dxa"/>
            <w:vAlign w:val="center"/>
          </w:tcPr>
          <w:p w:rsidR="00601937" w:rsidRPr="003C661B" w:rsidRDefault="00601937" w:rsidP="00403FA4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403FA4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E278CD"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Нежилое здание общественного туалета общей площадью 66,5 кв. метров, с кадастровым номером 74:30:0102033:627, расположенное по адресу: Челябинская обл., г. Копейск, северо-восточнее здания автостанции по ул. Сутягина, дом № 7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ООО "ИНВЕСТ ПРОФ СТРОЙ"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267173/358501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17.10.2023 14:21:57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FB1D23" w:rsidP="00CA5A9E">
      <w:pPr>
        <w:jc w:val="both"/>
      </w:pPr>
      <w:r w:rsidRPr="00E278CD">
        <w:t>10</w:t>
      </w:r>
      <w:r w:rsidR="00CA5A9E" w:rsidRPr="006178B2">
        <w:t>.2. Отказать в допуске к дальнейшему участию в процедуре следующим участникам:</w:t>
      </w:r>
      <w:r w:rsidR="00E278CD">
        <w:t xml:space="preserve"> -.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FB1D23" w:rsidP="00CA5A9E">
      <w:pPr>
        <w:jc w:val="both"/>
      </w:pPr>
      <w:r>
        <w:t>11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D10401" w:rsidRPr="009A5962">
        <w:t xml:space="preserve"> </w:t>
      </w:r>
      <w:r w:rsidR="00D10401">
        <w:rPr>
          <w:lang w:val="en-US"/>
        </w:rPr>
        <w:t>www</w:t>
      </w:r>
      <w:r w:rsidR="00D10401" w:rsidRPr="00E278CD">
        <w:t>.</w:t>
      </w:r>
      <w:r w:rsidR="00D10401">
        <w:rPr>
          <w:lang w:val="en-US"/>
        </w:rPr>
        <w:t>torgi</w:t>
      </w:r>
      <w:r w:rsidR="00D10401" w:rsidRPr="00E278CD">
        <w:t>.</w:t>
      </w:r>
      <w:r w:rsidR="00D10401">
        <w:rPr>
          <w:lang w:val="en-US"/>
        </w:rPr>
        <w:t>gov</w:t>
      </w:r>
      <w:r w:rsidR="00D10401" w:rsidRPr="00E278CD">
        <w:t>.</w:t>
      </w:r>
      <w:r w:rsidR="00D10401">
        <w:rPr>
          <w:lang w:val="en-US"/>
        </w:rPr>
        <w:t>ru</w:t>
      </w:r>
      <w:r w:rsidR="00D10401" w:rsidRPr="006178B2">
        <w:t>.</w:t>
      </w:r>
    </w:p>
    <w:p w:rsidR="00255860" w:rsidRDefault="00255860" w:rsidP="00CA5A9E">
      <w:pPr>
        <w:jc w:val="both"/>
      </w:pPr>
    </w:p>
    <w:p w:rsidR="00255860" w:rsidRDefault="000D51BB" w:rsidP="00255860">
      <w:pPr>
        <w:shd w:val="clear" w:color="auto" w:fill="FFFFFF"/>
        <w:tabs>
          <w:tab w:val="left" w:pos="6795"/>
        </w:tabs>
        <w:jc w:val="both"/>
      </w:pPr>
      <w:r>
        <w:t>1</w:t>
      </w:r>
      <w:r w:rsidR="00FB1D23" w:rsidRPr="00FB1D23">
        <w:t>2</w:t>
      </w:r>
      <w:r w:rsidR="00255860" w:rsidRPr="004D437A">
        <w:t xml:space="preserve">. </w:t>
      </w:r>
      <w:r w:rsidR="00255860">
        <w:t>Лоты, выделенные в отдельные процедуры:</w:t>
      </w:r>
      <w:r w:rsidR="00E278CD">
        <w:t xml:space="preserve"> -.</w:t>
      </w:r>
      <w:bookmarkStart w:id="2" w:name="_GoBack"/>
      <w:bookmarkEnd w:id="2"/>
    </w:p>
    <w:p w:rsidR="00255860" w:rsidRDefault="00255860" w:rsidP="00255860">
      <w:pPr>
        <w:shd w:val="clear" w:color="auto" w:fill="FFFFFF"/>
        <w:tabs>
          <w:tab w:val="left" w:pos="6795"/>
        </w:tabs>
        <w:jc w:val="both"/>
      </w:pPr>
    </w:p>
    <w:p w:rsidR="00FB1D23" w:rsidRDefault="00FB1D23" w:rsidP="00FB1D2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 w:rsidRPr="00E278CD">
              <w:t xml:space="preserve">На лот № 4 на участие в аукционе в электронной форме была подана одна заявка. </w:t>
            </w:r>
            <w:r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  <w:tr w:rsidR="00384864" w:rsidTr="00384864">
        <w:tc>
          <w:tcPr>
            <w:tcW w:w="5000" w:type="pct"/>
          </w:tcPr>
          <w:p w:rsidR="00384864" w:rsidRDefault="00384864">
            <w:pPr>
              <w:spacing w:line="360" w:lineRule="auto"/>
              <w:jc w:val="both"/>
              <w:rPr>
                <w:lang w:val="en-US"/>
              </w:rPr>
            </w:pPr>
            <w:r w:rsidRPr="00E278CD">
              <w:t xml:space="preserve">На лоты № 1, № 2, № 3 на участие в аукционе в электронной форме не было подано ни одной заявки. </w:t>
            </w:r>
            <w:r>
              <w:rPr>
                <w:lang w:val="en-US"/>
              </w:rPr>
              <w:t>Аукцион по данным лотам в электронной форме признается несостоявшимся.</w:t>
            </w:r>
          </w:p>
        </w:tc>
      </w:tr>
    </w:tbl>
    <w:p w:rsidR="00384864" w:rsidRPr="005538E6" w:rsidRDefault="00384864" w:rsidP="00FB1D23">
      <w:pPr>
        <w:jc w:val="both"/>
        <w:rPr>
          <w:color w:val="000000"/>
        </w:rPr>
      </w:pPr>
    </w:p>
    <w:p w:rsidR="00FB1D23" w:rsidRPr="005538E6" w:rsidRDefault="00FB1D23" w:rsidP="00FB1D23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FB1D23" w:rsidRPr="005538E6" w:rsidRDefault="00FB1D23" w:rsidP="00FB1D23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Буркова Ж.А.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Клетченкова Е.А.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Хусаинов Р.Н.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Алатова Е.С.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Казанцева Д.Е.</w:t>
            </w:r>
          </w:p>
        </w:tc>
      </w:tr>
      <w:tr w:rsidR="00FB1D23" w:rsidRPr="005538E6" w:rsidTr="0037261A">
        <w:trPr>
          <w:trHeight w:val="567"/>
        </w:trPr>
        <w:tc>
          <w:tcPr>
            <w:tcW w:w="3632" w:type="dxa"/>
            <w:shd w:val="clear" w:color="auto" w:fill="auto"/>
          </w:tcPr>
          <w:p w:rsidR="00FB1D23" w:rsidRPr="005538E6" w:rsidRDefault="00FB1D23" w:rsidP="0037261A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B1D23" w:rsidRPr="005538E6" w:rsidRDefault="00FB1D23" w:rsidP="0037261A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B1D23" w:rsidRPr="005538E6" w:rsidRDefault="00FB1D23" w:rsidP="0037261A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B1D23" w:rsidRPr="005538E6" w:rsidRDefault="00FB1D23" w:rsidP="0037261A">
            <w:r w:rsidRPr="005538E6">
              <w:t>Абгалимова С.П.</w:t>
            </w:r>
          </w:p>
        </w:tc>
      </w:tr>
      <w:bookmarkEnd w:id="3"/>
    </w:tbl>
    <w:p w:rsidR="00FB1D23" w:rsidRPr="008B532A" w:rsidRDefault="00FB1D23" w:rsidP="00FB1D23">
      <w:pPr>
        <w:shd w:val="clear" w:color="auto" w:fill="FFFFFF"/>
        <w:tabs>
          <w:tab w:val="left" w:pos="6795"/>
        </w:tabs>
        <w:jc w:val="both"/>
        <w:rPr>
          <w:i/>
        </w:rPr>
      </w:pPr>
    </w:p>
    <w:sectPr w:rsidR="00FB1D23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9C" w:rsidRDefault="00291C9C">
      <w:r>
        <w:separator/>
      </w:r>
    </w:p>
  </w:endnote>
  <w:endnote w:type="continuationSeparator" w:id="0">
    <w:p w:rsidR="00291C9C" w:rsidRDefault="0029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8CD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9C" w:rsidRDefault="00291C9C">
      <w:r>
        <w:separator/>
      </w:r>
    </w:p>
  </w:footnote>
  <w:footnote w:type="continuationSeparator" w:id="0">
    <w:p w:rsidR="00291C9C" w:rsidRDefault="0029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592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A5876"/>
    <w:rsid w:val="000B017E"/>
    <w:rsid w:val="000B0B9A"/>
    <w:rsid w:val="000B13F4"/>
    <w:rsid w:val="000B7D11"/>
    <w:rsid w:val="000C1B22"/>
    <w:rsid w:val="000D51BB"/>
    <w:rsid w:val="000D6387"/>
    <w:rsid w:val="000D6E2A"/>
    <w:rsid w:val="000E05C3"/>
    <w:rsid w:val="000E06FD"/>
    <w:rsid w:val="000E1B91"/>
    <w:rsid w:val="000E6102"/>
    <w:rsid w:val="000E68C4"/>
    <w:rsid w:val="000E7FE1"/>
    <w:rsid w:val="000F1C12"/>
    <w:rsid w:val="000F247F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07133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6CE"/>
    <w:rsid w:val="00253D78"/>
    <w:rsid w:val="00255860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1C9C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0C8"/>
    <w:rsid w:val="00367E3F"/>
    <w:rsid w:val="00370FD1"/>
    <w:rsid w:val="0037261A"/>
    <w:rsid w:val="00375371"/>
    <w:rsid w:val="00376CF9"/>
    <w:rsid w:val="00384864"/>
    <w:rsid w:val="00386FE2"/>
    <w:rsid w:val="0038727F"/>
    <w:rsid w:val="0039067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3FA4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1D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000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53B5A"/>
    <w:rsid w:val="00660E0B"/>
    <w:rsid w:val="00667911"/>
    <w:rsid w:val="00674568"/>
    <w:rsid w:val="00675312"/>
    <w:rsid w:val="00682056"/>
    <w:rsid w:val="006903E8"/>
    <w:rsid w:val="0069606F"/>
    <w:rsid w:val="006A4DA3"/>
    <w:rsid w:val="006A55A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37786"/>
    <w:rsid w:val="00841498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A2232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3E"/>
    <w:rsid w:val="009A3EB3"/>
    <w:rsid w:val="009A6D88"/>
    <w:rsid w:val="009B0ABC"/>
    <w:rsid w:val="009B197C"/>
    <w:rsid w:val="009C0C4E"/>
    <w:rsid w:val="009C0F67"/>
    <w:rsid w:val="009C3A6D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519C"/>
    <w:rsid w:val="00A06D83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70556"/>
    <w:rsid w:val="00A70B59"/>
    <w:rsid w:val="00A71D9A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C7536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0401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78CD"/>
    <w:rsid w:val="00E32B65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1D23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06_4</cp:lastModifiedBy>
  <cp:revision>2</cp:revision>
  <cp:lastPrinted>2010-12-16T07:47:00Z</cp:lastPrinted>
  <dcterms:created xsi:type="dcterms:W3CDTF">2023-10-24T06:20:00Z</dcterms:created>
  <dcterms:modified xsi:type="dcterms:W3CDTF">2023-10-24T06:20:00Z</dcterms:modified>
</cp:coreProperties>
</file>