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b w:val="false"/>
          <w:sz w:val="28"/>
          <w:szCs w:val="28"/>
        </w:rPr>
      </w:pPr>
      <w:bookmarkStart w:id="0" w:name="_GoBack"/>
      <w:bookmarkEnd w:id="0"/>
      <w:r>
        <w:rPr>
          <w:rFonts w:ascii="Calibri" w:hAnsi="Calibri"/>
          <w:i/>
          <w:iCs/>
          <w:sz w:val="38"/>
          <w:szCs w:val="38"/>
        </w:rPr>
        <w:t>Р А С П О Р Я Ж Е Н И Е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16.09.2026</w:t>
        <w:tab/>
        <w:t>№870-р</w:t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tabs>
          <w:tab w:val="clear" w:pos="709"/>
          <w:tab w:val="left" w:pos="4111" w:leader="none"/>
        </w:tabs>
        <w:ind w:right="5102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Об определении границ части территории Копейского городского округа, на которой планируется реализовать инициативный проект «Модернизация спортивного объекта, с обустройством футбольного поля»                           </w:t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 соответствии с Законом Челябинской области от 22.12.2020 № 288-ЗО «О некоторых вопросах правового регулирования отношений, связанных с инициативными проектами, выдвигаемыми для получения финансовой поддержки за счет межбюджетных трансфертов из областного бюджета», решением Собрания депутатов Копейского городского округа от 25.02.2026 № 185-МО «Об утверждении Порядка выдвижения, внесения, обсуждения, рассмотрения инициативных проектов, а также проведения их конкурсного отбора на территории Копейского городского округа», на основании заявления инициативной группы граждан от 02.09.2026: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1. Определить границы части территории Копейского городского округа, на которой планируется реализовать инициативный проект «Модернизация спортивного объекта, с обустройством футбольного поля»: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Челябинская обл., г. Копейск, ул. Забойщиков, 51А/1.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2. Отделу перспективного развития администрации Копейского городского округа (Сдвижкова К. В.) направить копию настоящего распоряжения представителю инициативной группы граждан Хазахметову А. Р.</w:t>
      </w:r>
    </w:p>
    <w:p>
      <w:pPr>
        <w:pStyle w:val="ConsPlusNormal"/>
        <w:tabs>
          <w:tab w:val="clear" w:pos="709"/>
          <w:tab w:val="left" w:pos="1134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3. Отделу пресс - службы администрации Копейского городского округа (Петренко Е. А.) обеспечить размещение настоящего распоряжения на официальном сайте администрации Копейского городского округа в сети Интернет.</w:t>
      </w:r>
    </w:p>
    <w:p>
      <w:pPr>
        <w:pStyle w:val="NoSpacing"/>
        <w:tabs>
          <w:tab w:val="clear" w:pos="709"/>
          <w:tab w:val="left" w:pos="1134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4. </w:t>
      </w:r>
      <w:r>
        <w:rPr>
          <w:rFonts w:cs="Times New Roman" w:ascii="Times New Roman" w:hAnsi="Times New Roman"/>
          <w:bCs/>
          <w:sz w:val="26"/>
          <w:szCs w:val="26"/>
        </w:rPr>
        <w:t>Контроль исполнения настоящего распоряжения возложить на заместителя Главы городского округа, руководителя аппарата администрации Тимофееву Ю. В.</w:t>
      </w:r>
    </w:p>
    <w:p>
      <w:pPr>
        <w:pStyle w:val="ConsPlusNormal"/>
        <w:tabs>
          <w:tab w:val="clear" w:pos="709"/>
          <w:tab w:val="left" w:pos="3969" w:leader="none"/>
        </w:tabs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Временно исполняющий полномочия</w:t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Главы городского округа</w:t>
        <w:tab/>
        <w:tab/>
        <w:tab/>
        <w:tab/>
        <w:tab/>
        <w:t xml:space="preserve">          </w:t>
        <w:tab/>
        <w:t xml:space="preserve">                 А. Н. Арасланов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 Sans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438680191"/>
    </w:sdtPr>
    <w:sdtContent>
      <w:p>
        <w:pPr>
          <w:pStyle w:val="11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2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468f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f51ebf"/>
    <w:rPr>
      <w:color w:val="0000FF"/>
      <w:u w:val="single"/>
    </w:rPr>
  </w:style>
  <w:style w:type="character" w:styleId="Style14" w:customStyle="1">
    <w:name w:val="Верхний колонтитул Знак"/>
    <w:basedOn w:val="DefaultParagraphFont"/>
    <w:link w:val="11"/>
    <w:uiPriority w:val="99"/>
    <w:qFormat/>
    <w:rsid w:val="00865a77"/>
    <w:rPr/>
  </w:style>
  <w:style w:type="character" w:styleId="Style15" w:customStyle="1">
    <w:name w:val="Нижний колонтитул Знак"/>
    <w:basedOn w:val="DefaultParagraphFont"/>
    <w:link w:val="12"/>
    <w:uiPriority w:val="99"/>
    <w:qFormat/>
    <w:rsid w:val="00865a77"/>
    <w:rPr/>
  </w:style>
  <w:style w:type="paragraph" w:styleId="Style16" w:customStyle="1">
    <w:name w:val="Заголовок"/>
    <w:basedOn w:val="Normal"/>
    <w:next w:val="BodyText"/>
    <w:qFormat/>
    <w:rsid w:val="00fe083d"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rsid w:val="00fe083d"/>
    <w:pPr>
      <w:spacing w:before="0" w:after="140"/>
    </w:pPr>
    <w:rPr/>
  </w:style>
  <w:style w:type="paragraph" w:styleId="List">
    <w:name w:val="List"/>
    <w:basedOn w:val="BodyText"/>
    <w:rsid w:val="00fe083d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rsid w:val="00fe083d"/>
    <w:pPr>
      <w:suppressLineNumbers/>
    </w:pPr>
    <w:rPr>
      <w:rFonts w:cs="Lohit Devanagari"/>
    </w:rPr>
  </w:style>
  <w:style w:type="paragraph" w:styleId="1" w:customStyle="1">
    <w:name w:val="Название объекта1"/>
    <w:basedOn w:val="Normal"/>
    <w:qFormat/>
    <w:rsid w:val="00fe083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onsPlusNormal" w:customStyle="1">
    <w:name w:val="ConsPlusNormal"/>
    <w:qFormat/>
    <w:rsid w:val="00f51ebf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18" w:customStyle="1">
    <w:name w:val="Колонтитул"/>
    <w:basedOn w:val="Normal"/>
    <w:qFormat/>
    <w:rsid w:val="00fe083d"/>
    <w:pPr/>
    <w:rPr/>
  </w:style>
  <w:style w:type="paragraph" w:styleId="HeaderandFooter" w:customStyle="1">
    <w:name w:val="Header and Footer"/>
    <w:basedOn w:val="Normal"/>
    <w:qFormat/>
    <w:rsid w:val="00c02691"/>
    <w:pPr/>
    <w:rPr/>
  </w:style>
  <w:style w:type="paragraph" w:styleId="11" w:customStyle="1">
    <w:name w:val="Верхний колонтитул1"/>
    <w:basedOn w:val="Normal"/>
    <w:link w:val="Style14"/>
    <w:uiPriority w:val="99"/>
    <w:unhideWhenUsed/>
    <w:qFormat/>
    <w:rsid w:val="00865a7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2" w:customStyle="1">
    <w:name w:val="Нижний колонтитул1"/>
    <w:basedOn w:val="Normal"/>
    <w:link w:val="Style15"/>
    <w:uiPriority w:val="99"/>
    <w:unhideWhenUsed/>
    <w:qFormat/>
    <w:rsid w:val="00865a7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7f577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eastAsiaTheme="minorHAnsi" w:cs=""/>
      <w:color w:val="auto"/>
      <w:kern w:val="0"/>
      <w:sz w:val="22"/>
      <w:szCs w:val="22"/>
      <w:lang w:eastAsia="en-US" w:val="ru-RU" w:bidi="ar-SA"/>
    </w:rPr>
  </w:style>
  <w:style w:type="paragraph" w:styleId="Header">
    <w:name w:val="header"/>
    <w:basedOn w:val="HeaderandFooter"/>
    <w:pPr/>
    <w:rPr/>
  </w:style>
  <w:style w:type="numbering" w:styleId="Style19" w:customStyle="1">
    <w:name w:val="Без списка"/>
    <w:uiPriority w:val="99"/>
    <w:semiHidden/>
    <w:unhideWhenUsed/>
    <w:qFormat/>
    <w:rsid w:val="00c02691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EED5E-C7A7-4E4C-AEA3-9490329C3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1</Pages>
  <Words>214</Words>
  <Characters>1554</Characters>
  <CharactersWithSpaces>1813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2026-09-16T08:00:00Z</dcterms:created>
  <dc:creator>ue.kurovskaya</dc:creator>
  <dc:description/>
  <dc:language>ru-RU</dc:language>
  <cp:lastModifiedBy/>
  <cp:lastPrinted>2026-09-09T15:14:00Z</cp:lastPrinted>
  <dcterms:modified xsi:type="dcterms:W3CDTF">2026-09-16T13:01:02Z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