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_Копия_1"/>
      <w:bookmarkStart w:id="1" w:name="_GoBack"/>
      <w:bookmarkEnd w:id="1"/>
      <w:r>
        <w:rPr>
          <w:rFonts w:cs="Times New Roman" w:ascii="Calibri" w:hAnsi="Calibri"/>
          <w:i/>
          <w:iCs/>
          <w:sz w:val="38"/>
          <w:szCs w:val="38"/>
        </w:rPr>
        <w:t>П О С Т А Н О В Л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26.03.2026№868-п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tabs>
          <w:tab w:val="clear" w:pos="709"/>
          <w:tab w:val="left" w:pos="993" w:leader="none"/>
        </w:tabs>
        <w:spacing w:lineRule="auto" w:line="240" w:before="0" w:after="0"/>
        <w:ind w:right="5385"/>
        <w:jc w:val="both"/>
        <w:rPr>
          <w:rFonts w:ascii="Times New Roman" w:hAnsi="Times New Roman" w:cs="Times New Roman"/>
          <w:color w:themeColor="text1"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Об утратившем силу </w:t>
      </w:r>
      <w:r>
        <w:rPr>
          <w:rFonts w:cs="Times New Roman" w:ascii="Times New Roman" w:hAnsi="Times New Roman"/>
          <w:color w:themeColor="text1" w:val="000000"/>
          <w:sz w:val="28"/>
          <w:szCs w:val="28"/>
          <w:shd w:fill="FFFFFF" w:val="clear"/>
        </w:rPr>
        <w:t>постановлении администрации Копейского городского округа от 20.11.2017 № 2878-п</w:t>
      </w:r>
    </w:p>
    <w:p>
      <w:pPr>
        <w:pStyle w:val="Normal"/>
        <w:shd w:val="clear" w:color="auto" w:fill="FFFFFF"/>
        <w:tabs>
          <w:tab w:val="clear" w:pos="709"/>
          <w:tab w:val="left" w:pos="993" w:leader="none"/>
        </w:tabs>
        <w:spacing w:lineRule="auto" w:line="240" w:before="0" w:after="0"/>
        <w:ind w:right="5385"/>
        <w:jc w:val="both"/>
        <w:rPr>
          <w:rFonts w:ascii="Times New Roman" w:hAnsi="Times New Roman" w:cs="Times New Roman"/>
          <w:color w:val="22272F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tabs>
          <w:tab w:val="clear" w:pos="709"/>
          <w:tab w:val="left" w:pos="993" w:leader="none"/>
        </w:tabs>
        <w:spacing w:lineRule="auto" w:line="240" w:before="0" w:after="0"/>
        <w:ind w:right="5385"/>
        <w:jc w:val="both"/>
        <w:rPr>
          <w:rFonts w:ascii="Times New Roman" w:hAnsi="Times New Roman" w:cs="Times New Roman"/>
          <w:color w:val="22272F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</w:r>
    </w:p>
    <w:p>
      <w:pPr>
        <w:pStyle w:val="ConsPlusTitle"/>
        <w:spacing w:lineRule="auto" w:line="22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0" w:leader="none"/>
          <w:tab w:val="left" w:pos="720" w:leader="none"/>
        </w:tabs>
        <w:spacing w:lineRule="auto" w:line="252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Руководствуясь </w:t>
      </w:r>
      <w:r>
        <w:rPr>
          <w:rFonts w:cs="Times New Roman" w:ascii="Times New Roman" w:hAnsi="Times New Roman"/>
          <w:color w:val="464C55"/>
          <w:sz w:val="28"/>
          <w:szCs w:val="28"/>
          <w:shd w:fill="FFFFFF" w:val="clear"/>
        </w:rPr>
        <w:t>Федеральными законами от 28 декабря 2025 года                      № 505-ФЗ «О внесении изменений в отдельные законодательные акты Российской Федерации», от 25 декабря 2008 года № 273-ФЗ                                    «О противодействии коррупции»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администрация Копейского городского округа </w:t>
      </w:r>
      <w:r>
        <w:rPr>
          <w:rFonts w:cs="Times New Roman" w:ascii="Times New Roman" w:hAnsi="Times New Roman"/>
          <w:sz w:val="28"/>
          <w:szCs w:val="28"/>
        </w:rPr>
        <w:t>Челябинской области</w:t>
      </w:r>
    </w:p>
    <w:p>
      <w:pPr>
        <w:pStyle w:val="Normal"/>
        <w:tabs>
          <w:tab w:val="clear" w:pos="709"/>
          <w:tab w:val="left" w:pos="0" w:leader="none"/>
          <w:tab w:val="left" w:pos="720" w:leader="none"/>
        </w:tabs>
        <w:spacing w:lineRule="auto" w:line="252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9"/>
          <w:tab w:val="left" w:pos="993" w:leader="none"/>
        </w:tabs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cs="Times New Roman"/>
          <w:b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  <w:t>Постановление администрации Копейского городского округа Челябинской области от 20.11.2017 № 2878-п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администрации Копейского городского округа» считать утратившим силу.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09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 и разместить на сайте администрации Копейского городского округа Челябинской области в сети Интернет.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28" w:before="0" w:after="0"/>
        <w:ind w:firstLine="709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Челябинской области (Шульгина И.Ю.) возместить расходы, связанные с опубликованием, за счет средств, предусмотренных на эти цели.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исполнения настоящего постановления возложить на заместителя Главы городского округа, руководителя аппарата администрации Тимофееву Ю.В.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</w:rPr>
        <w:t>о дня опубликования.</w:t>
      </w:r>
    </w:p>
    <w:p>
      <w:pPr>
        <w:pStyle w:val="ConsPlusNormal"/>
        <w:tabs>
          <w:tab w:val="clear" w:pos="709"/>
          <w:tab w:val="left" w:pos="99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99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2" w:name="_GoBack_Копия_1"/>
      <w:r>
        <w:rPr>
          <w:rFonts w:cs="Times New Roman" w:ascii="Times New Roman" w:hAnsi="Times New Roman"/>
          <w:sz w:val="28"/>
          <w:szCs w:val="28"/>
        </w:rPr>
        <w:t>Глава Копейского городского округа                                                  С.В. Логанова</w:t>
      </w:r>
      <w:bookmarkEnd w:id="2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766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4" w:hanging="375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58e4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18059f"/>
    <w:rPr>
      <w:rFonts w:ascii="Calibri" w:hAnsi="Calibri" w:eastAsia="Calibri"/>
      <w:color w:val="00000A"/>
      <w:lang w:eastAsia="en-US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62bcd"/>
    <w:rPr>
      <w:rFonts w:ascii="Times New Roman" w:hAnsi="Times New Roman" w:eastAsia="Times New Roman" w:cs="Times New Roman"/>
      <w:color w:val="000000"/>
      <w:kern w:val="2"/>
      <w:sz w:val="20"/>
      <w:szCs w:val="20"/>
    </w:rPr>
  </w:style>
  <w:style w:type="character" w:styleId="PageNumber">
    <w:name w:val="page number"/>
    <w:basedOn w:val="DefaultParagraphFont"/>
    <w:rsid w:val="00162bcd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162bcd"/>
    <w:rPr>
      <w:rFonts w:ascii="Courier New" w:hAnsi="Courier New" w:eastAsia="Times New Roman" w:cs="Times New Roman"/>
      <w:sz w:val="20"/>
      <w:szCs w:val="20"/>
    </w:rPr>
  </w:style>
  <w:style w:type="character" w:styleId="Style16" w:customStyle="1">
    <w:name w:val="Нижний колонтитул Знак"/>
    <w:basedOn w:val="DefaultParagraphFont"/>
    <w:uiPriority w:val="99"/>
    <w:qFormat/>
    <w:rsid w:val="00162bcd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dc4a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c5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6e40"/>
    <w:rPr>
      <w:color w:themeColor="followedHyperlink" w:val="800080"/>
      <w:u w:val="single"/>
    </w:rPr>
  </w:style>
  <w:style w:type="character" w:styleId="Emphasis">
    <w:name w:val="Emphasis"/>
    <w:basedOn w:val="DefaultParagraphFont"/>
    <w:uiPriority w:val="20"/>
    <w:qFormat/>
    <w:rsid w:val="00f97747"/>
    <w:rPr>
      <w:i/>
      <w:i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4"/>
    <w:rsid w:val="0018059f"/>
    <w:pPr>
      <w:spacing w:lineRule="auto" w:line="288" w:before="0" w:after="140"/>
    </w:pPr>
    <w:rPr>
      <w:rFonts w:ascii="Calibri" w:hAnsi="Calibri" w:eastAsia="Calibri"/>
      <w:color w:val="00000A"/>
      <w:lang w:eastAsia="en-US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rsid w:val="0018059f"/>
    <w:pPr>
      <w:spacing w:before="0" w:after="200"/>
      <w:ind w:left="720"/>
      <w:contextualSpacing/>
    </w:pPr>
    <w:rPr/>
  </w:style>
  <w:style w:type="paragraph" w:styleId="ConsPlusNormal" w:customStyle="1">
    <w:name w:val="ConsPlusNormal"/>
    <w:qFormat/>
    <w:rsid w:val="009d79d6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rsid w:val="00162bc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color w:val="000000"/>
      <w:kern w:val="2"/>
      <w:sz w:val="20"/>
      <w:szCs w:val="20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162bc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Times New Roman"/>
      <w:sz w:val="20"/>
      <w:szCs w:val="20"/>
    </w:rPr>
  </w:style>
  <w:style w:type="paragraph" w:styleId="Footer">
    <w:name w:val="footer"/>
    <w:basedOn w:val="Normal"/>
    <w:link w:val="Style16"/>
    <w:uiPriority w:val="99"/>
    <w:unhideWhenUsed/>
    <w:rsid w:val="00162bcd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dc4ac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qFormat/>
    <w:rsid w:val="00d911b3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b/>
      <w:color w:val="auto"/>
      <w:kern w:val="0"/>
      <w:sz w:val="20"/>
      <w:szCs w:val="22"/>
      <w:lang w:val="ru-RU" w:eastAsia="ru-RU" w:bidi="ar-SA"/>
    </w:rPr>
  </w:style>
  <w:style w:type="paragraph" w:styleId="s1" w:customStyle="1">
    <w:name w:val="s_1"/>
    <w:basedOn w:val="Normal"/>
    <w:qFormat/>
    <w:rsid w:val="006c59f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dd775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0" w:customStyle="1">
    <w:name w:val="Знак"/>
    <w:basedOn w:val="Normal"/>
    <w:uiPriority w:val="99"/>
    <w:qFormat/>
    <w:rsid w:val="009a35f8"/>
    <w:pPr>
      <w:spacing w:lineRule="auto" w:line="240" w:beforeAutospacing="1" w:afterAutospacing="1"/>
    </w:pPr>
    <w:rPr>
      <w:rFonts w:ascii="Arial" w:hAnsi="Arial" w:eastAsia="Times New Roman" w:cs="Arial"/>
      <w:color w:val="000000"/>
      <w:sz w:val="24"/>
      <w:szCs w:val="24"/>
      <w:u w:val="none" w:color="000000"/>
      <w:lang w:val="en-US" w:eastAsia="en-US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9b413c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23845-FE3B-4DCE-AF83-C9483830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201</Words>
  <Characters>1433</Characters>
  <CharactersWithSpaces>1722</CharactersWithSpaces>
  <Paragraphs>13</Paragraphs>
  <Company>MultiDVD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2026-03-31T11:59:00Z</dcterms:created>
  <dc:creator>Admin</dc:creator>
  <dc:description/>
  <dc:language>ru-RU</dc:language>
  <cp:lastModifiedBy/>
  <cp:lastPrinted>2026-03-26T09:31:00Z</cp:lastPrinted>
  <dcterms:modified xsi:type="dcterms:W3CDTF">2026-03-31T17:00:32Z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