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  <w:tab/>
      </w:r>
      <w:r>
        <w:rPr>
          <w:color w:val="000000"/>
          <w:sz w:val="28"/>
          <w:szCs w:val="28"/>
        </w:rPr>
        <w:t>06.05.2026</w:t>
        <w:tab/>
        <w:t>№1472-п</w:t>
      </w:r>
    </w:p>
    <w:p>
      <w:pPr>
        <w:pStyle w:val="Normal"/>
        <w:ind w:left="1162" w:right="557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1162" w:right="557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1162" w:right="557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1162" w:right="5575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1162" w:right="5130"/>
        <w:jc w:val="both"/>
        <w:rPr>
          <w:sz w:val="28"/>
          <w:szCs w:val="28"/>
        </w:rPr>
      </w:pPr>
      <w:r>
        <w:rPr>
          <w:sz w:val="28"/>
          <w:szCs w:val="28"/>
        </w:rPr>
        <w:t>О временном ограничении движения транспортных средств в период проведения праздничных мероприятий</w:t>
      </w:r>
    </w:p>
    <w:p>
      <w:pPr>
        <w:pStyle w:val="Normal"/>
        <w:ind w:left="1162" w:right="557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10 декабря 1995 года </w:t>
        <w:br/>
        <w:t xml:space="preserve">№ 196-ФЗ «О безопасности дорожного движения», от 08 ноября 2007 года                   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9 апреля 2025 года № 126 «Об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</w:t>
        <w:br/>
        <w:t xml:space="preserve">и частным автомобильным дорогам», с целью обеспечения общественной безопасности, безопасности дорожного движения в период проведения праздничных мероприятий, посвященных празднованию 81-й годовщины Победы в Великой Отечественной войне, администрация Копейского городского округа </w:t>
      </w:r>
    </w:p>
    <w:p>
      <w:pPr>
        <w:pStyle w:val="Normal"/>
        <w:ind w:hanging="82" w:left="1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ПОСТАНОВЛЯЕТ:</w:t>
      </w:r>
    </w:p>
    <w:p>
      <w:pPr>
        <w:pStyle w:val="Normal"/>
        <w:ind w:firstLine="709" w:left="116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 Временно ограничить на территории Копейского городского округа движение транспортных средств на период проведения праздничных мероприятий 09 мая 2026 года:</w:t>
      </w:r>
    </w:p>
    <w:p>
      <w:pPr>
        <w:pStyle w:val="Normal"/>
        <w:ind w:firstLine="709" w:left="116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- с 09.00 до 13.00 часов от пересечения пр. Победы – пер. Юнатов </w:t>
        <w:br/>
        <w:t>в сторону  г. Челябинска - до перекрестка пр. Победы 50 «В» ГЗС «Прайс»;</w:t>
      </w:r>
    </w:p>
    <w:p>
      <w:pPr>
        <w:pStyle w:val="Normal"/>
        <w:ind w:firstLine="709" w:left="116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- с 09.00 до 13.00 часов выезд с ул. Хохрякова – пр. Победы;</w:t>
      </w:r>
    </w:p>
    <w:p>
      <w:pPr>
        <w:pStyle w:val="Normal"/>
        <w:ind w:firstLine="709" w:left="1162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- с 09.00 до 23.00 часов четная сторона пр. Славы (парковка у ТРК Славы).</w:t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Рекомендовать Отделу МВД России по городу Копейску </w:t>
        <w:br/>
        <w:t>(Горохов В.Г.) обеспечить контроль за соблюдением водителями транспортных средств установленных ограничений.</w:t>
        <w:tab/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</w:t>
        <w:br/>
        <w:t>в сети Интернет.</w:t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бухгалтерского учета и отчетности администрации Копейского городского округа (Шульгина И.Ю.) возместить расходы, связанные </w:t>
        <w:br/>
        <w:t>с опубликованием настоящего постановления, за счет средств, предусмотренных на эти цели.</w:t>
      </w:r>
    </w:p>
    <w:p>
      <w:pPr>
        <w:pStyle w:val="Normal"/>
        <w:ind w:firstLine="709" w:left="1162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5. Контроль исполнения настоящего </w:t>
      </w:r>
      <w:r>
        <w:rPr>
          <w:sz w:val="28"/>
          <w:szCs w:val="28"/>
          <w:highlight w:val="white"/>
        </w:rPr>
        <w:t xml:space="preserve">постановления возложить </w:t>
        <w:br/>
        <w:t>на заместителя Главы городского округа по жилищно-коммунальным вопросам Филиппова А.С.</w:t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left="116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16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16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540" w:right="566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Tahoma">
    <w:charset w:val="01"/>
    <w:family w:val="auto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267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Название объекта Знак"/>
    <w:uiPriority w:val="35"/>
    <w:qFormat/>
    <w:rPr>
      <w:b/>
      <w:bCs/>
      <w:color w:themeColor="accent1" w:val="4F81BD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1" w:customStyle="1">
    <w:name w:val="Текст сноски Знак"/>
    <w:uiPriority w:val="99"/>
    <w:qFormat/>
    <w:rPr>
      <w:sz w:val="18"/>
    </w:rPr>
  </w:style>
  <w:style w:type="character" w:styleId="Style12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10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1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3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17">
    <w:name w:val="Содержимое врезки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315</Words>
  <Characters>2083</Characters>
  <CharactersWithSpaces>2487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2026-05-06T10:23:00Z</dcterms:created>
  <dc:creator>Банников</dc:creator>
  <dc:description/>
  <dc:language>ru-RU</dc:language>
  <cp:lastModifiedBy/>
  <dcterms:modified xsi:type="dcterms:W3CDTF">2026-05-06T15:26:25Z</dcterms:modified>
  <cp:revision>3</cp:revision>
  <dc:subject/>
  <dc:title>О разработке муниципальной целевой программы по развитию инфраструктуры ЕДДС Копейского городского округа для обеспечения работы единого номера вызова «112»</dc:title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