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74987" w:rsidRPr="00C74987">
        <w:rPr>
          <w:rFonts w:ascii="Times New Roman" w:hAnsi="Times New Roman" w:cs="Times New Roman"/>
          <w:sz w:val="26"/>
          <w:szCs w:val="26"/>
        </w:rPr>
        <w:t>«Создание центра социально-коррекционной помощи «Притяжение» в МОУ СОШ № 24»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C74987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987">
              <w:rPr>
                <w:rFonts w:ascii="Times New Roman" w:hAnsi="Times New Roman" w:cs="Times New Roman"/>
                <w:sz w:val="26"/>
                <w:szCs w:val="26"/>
              </w:rPr>
              <w:t>«Создание центра социально-коррекционной помощи «Притяжение» в МОУ СОШ № 24»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5D749A" w:rsidRDefault="00801903" w:rsidP="00922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Потанино – крупный поселок г. Копейска, территориально отдаленный от самого города и других поселков.</w:t>
            </w:r>
          </w:p>
          <w:p w:rsidR="00801903" w:rsidRDefault="00801903" w:rsidP="00922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801903">
              <w:rPr>
                <w:rFonts w:ascii="Times New Roman" w:hAnsi="Times New Roman" w:cs="Times New Roman"/>
                <w:sz w:val="26"/>
                <w:szCs w:val="26"/>
              </w:rPr>
              <w:t>МОУ СОШ № 24»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педагоги при поддержке ученического самоуправления «Юнона», занялись решением возникшей проблемы - помощью детям в сохранении физического и психического здоровья, освоения принципов здорового образа жизни, росту и развитию полноценными личностями. Сопровождение этого </w:t>
            </w:r>
            <w:r w:rsidR="00B73844">
              <w:rPr>
                <w:rFonts w:ascii="Times New Roman" w:hAnsi="Times New Roman" w:cs="Times New Roman"/>
                <w:sz w:val="26"/>
                <w:szCs w:val="26"/>
              </w:rPr>
              <w:t xml:space="preserve">процесса планируется сделать доступным и эффективным в рамках центра </w:t>
            </w:r>
            <w:r w:rsidR="00B73844" w:rsidRPr="00B73844">
              <w:rPr>
                <w:rFonts w:ascii="Times New Roman" w:hAnsi="Times New Roman" w:cs="Times New Roman"/>
                <w:sz w:val="26"/>
                <w:szCs w:val="26"/>
              </w:rPr>
              <w:t>«Притяжение»</w:t>
            </w:r>
            <w:r w:rsidR="00B738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3844" w:rsidRDefault="00B73844" w:rsidP="00922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п. Потанино в пешей доступности отсутствуют центры социальной помощи, организации, призванные оказывать на бесплатной основе консультативную, психологическую, коррекционную и другую помощь участникам образовательного процесса.</w:t>
            </w:r>
          </w:p>
          <w:p w:rsidR="009224F2" w:rsidRPr="00B73844" w:rsidRDefault="00B73844" w:rsidP="00922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идея проекта</w:t>
            </w:r>
            <w:r w:rsidRPr="00B7384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базы для комплексной помощи детям и их семьям. Обустройство комнат психоэмоциональной разгрузки, в которых будут </w:t>
            </w:r>
            <w:r w:rsidR="004F08E9">
              <w:rPr>
                <w:rFonts w:ascii="Times New Roman" w:hAnsi="Times New Roman" w:cs="Times New Roman"/>
                <w:sz w:val="26"/>
                <w:szCs w:val="26"/>
              </w:rPr>
              <w:t xml:space="preserve">созданы зоны для проведения тренингов, консультация, песочная и </w:t>
            </w:r>
            <w:proofErr w:type="spellStart"/>
            <w:r w:rsidR="004F08E9">
              <w:rPr>
                <w:rFonts w:ascii="Times New Roman" w:hAnsi="Times New Roman" w:cs="Times New Roman"/>
                <w:sz w:val="26"/>
                <w:szCs w:val="26"/>
              </w:rPr>
              <w:t>сказкотерапия</w:t>
            </w:r>
            <w:proofErr w:type="spellEnd"/>
            <w:r w:rsidR="004F08E9">
              <w:rPr>
                <w:rFonts w:ascii="Times New Roman" w:hAnsi="Times New Roman" w:cs="Times New Roman"/>
                <w:sz w:val="26"/>
                <w:szCs w:val="26"/>
              </w:rPr>
              <w:t>, коррекция речи – посредством логопедического массажа, коррекции звукопроизношения, развития ораторских навыков у детей – в школе есть помещения для создания таких комнат.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200CE4" w:rsidRPr="009C0ADA" w:rsidRDefault="0085732E" w:rsidP="00922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5732E">
              <w:rPr>
                <w:rFonts w:ascii="Times New Roman" w:hAnsi="Times New Roman" w:cs="Times New Roman"/>
                <w:sz w:val="26"/>
                <w:szCs w:val="26"/>
              </w:rPr>
              <w:t>МОУ СОШ № 24»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обучается 76 детей с ОВЗ, 9 детей-инвалидов – 15 % от общей численности обучающихся. Вместе с тем, большую группу детей составляют одаренные обучающиеся, которые требуют особого сопровождения узкими специалистами – все это указывает на высокую актуальность данного проекта.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9224F2" w:rsidRDefault="009224F2" w:rsidP="00922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9224F2" w:rsidRDefault="009224F2" w:rsidP="00922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оснащение кабинетов психолога, логопеда, дефектолога (узкие специалисты) мультимедийными интерактивными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рабочими зонами</w:t>
            </w:r>
            <w:r w:rsidR="00200CE4">
              <w:rPr>
                <w:rFonts w:ascii="Times New Roman" w:hAnsi="Times New Roman" w:cs="Times New Roman"/>
                <w:sz w:val="26"/>
                <w:szCs w:val="26"/>
              </w:rPr>
              <w:t xml:space="preserve"> (мебель, интерактивная песочница, мультимедийный интерактивный стол, ростовой логопедический стол, дидактические материалы);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9224F2" w:rsidRDefault="009224F2" w:rsidP="00922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зон для онлайн работы узких специалистов</w:t>
            </w:r>
            <w:r w:rsidR="00200C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224F2" w:rsidRDefault="009224F2" w:rsidP="00922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профессиональной сенсорно-динамической зоны для занятий по принципам сенсорной интеграции</w:t>
            </w:r>
            <w:r w:rsidR="00200CE4">
              <w:rPr>
                <w:rFonts w:ascii="Times New Roman" w:hAnsi="Times New Roman" w:cs="Times New Roman"/>
                <w:sz w:val="26"/>
                <w:szCs w:val="26"/>
              </w:rPr>
              <w:t xml:space="preserve"> (интерактивный сухой бассейн, </w:t>
            </w:r>
            <w:proofErr w:type="spellStart"/>
            <w:r w:rsidR="00200CE4">
              <w:rPr>
                <w:rFonts w:ascii="Times New Roman" w:hAnsi="Times New Roman" w:cs="Times New Roman"/>
                <w:sz w:val="26"/>
                <w:szCs w:val="26"/>
              </w:rPr>
              <w:t>фиброоптический</w:t>
            </w:r>
            <w:proofErr w:type="spellEnd"/>
            <w:r w:rsidR="00200CE4">
              <w:rPr>
                <w:rFonts w:ascii="Times New Roman" w:hAnsi="Times New Roman" w:cs="Times New Roman"/>
                <w:sz w:val="26"/>
                <w:szCs w:val="26"/>
              </w:rPr>
              <w:t xml:space="preserve"> модуль «Веселое облако»</w:t>
            </w:r>
            <w:proofErr w:type="gramStart"/>
            <w:r w:rsidR="00200C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200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00CE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200CE4">
              <w:rPr>
                <w:rFonts w:ascii="Times New Roman" w:hAnsi="Times New Roman" w:cs="Times New Roman"/>
                <w:sz w:val="26"/>
                <w:szCs w:val="26"/>
              </w:rPr>
              <w:t>ресло-мешок, проекционный дизайн Виртуальная реальность)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224F2" w:rsidRDefault="009224F2" w:rsidP="00922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сенсорной комнаты релаксации, психоэмоциональной разгрузки</w:t>
            </w:r>
            <w:r w:rsidR="00200CE4">
              <w:rPr>
                <w:rFonts w:ascii="Times New Roman" w:hAnsi="Times New Roman" w:cs="Times New Roman"/>
                <w:sz w:val="26"/>
                <w:szCs w:val="26"/>
              </w:rPr>
              <w:t xml:space="preserve"> (мебель, интерактивный сухой бассейн</w:t>
            </w:r>
            <w:r w:rsidR="00BD338D">
              <w:rPr>
                <w:rFonts w:ascii="Times New Roman" w:hAnsi="Times New Roman" w:cs="Times New Roman"/>
                <w:sz w:val="26"/>
                <w:szCs w:val="26"/>
              </w:rPr>
              <w:t>, проектор и т.д.)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224F2" w:rsidRDefault="009224F2" w:rsidP="00922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коррекционно-развивающей зоны  </w:t>
            </w:r>
          </w:p>
          <w:p w:rsidR="008A4CC8" w:rsidRDefault="004F08E9" w:rsidP="00922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данного проекта позволит оказывать эффективную квалификационную консультативно-коррекционную помощь участникам образовательного процесса. У жителей города появится возможность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безоплатной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основе решать вопросы воспитания, обучения, развития и социализации своих детей, решать вопросы налаживания межличностных отношений на всех уровнях общения. Создание условий для очного и онлайн консультирования позволит охватить большое количество нуждающихся в помощи.</w:t>
            </w:r>
          </w:p>
          <w:p w:rsidR="0085732E" w:rsidRPr="007B03C3" w:rsidRDefault="004F08E9" w:rsidP="00922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 создания центра социально-коррекционной помощи </w:t>
            </w:r>
            <w:r w:rsidRPr="004F08E9">
              <w:rPr>
                <w:rFonts w:ascii="Times New Roman" w:hAnsi="Times New Roman" w:cs="Times New Roman"/>
                <w:sz w:val="26"/>
                <w:szCs w:val="26"/>
              </w:rPr>
              <w:t>«Притяжение»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прогнозируется увеличение охвата </w:t>
            </w:r>
            <w:r w:rsidR="0085732E">
              <w:rPr>
                <w:rFonts w:ascii="Times New Roman" w:hAnsi="Times New Roman" w:cs="Times New Roman"/>
                <w:sz w:val="26"/>
                <w:szCs w:val="26"/>
              </w:rPr>
              <w:t>консультативной коррекционно-развивающей и просветительской помощью на 120 %.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85732E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2 298 546</w:t>
            </w:r>
            <w:r w:rsidR="005A2AC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676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03C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BD338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C00C06" w:rsidRDefault="0085732E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  <w:r w:rsidR="002879EA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C00C06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5A2AC8" w:rsidRDefault="0085732E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Обеспечение безопасного функционирования школы в период монтажных работ.</w:t>
            </w:r>
          </w:p>
          <w:p w:rsidR="0085732E" w:rsidRPr="005660B5" w:rsidRDefault="0085732E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Санитарные мероприятия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BD338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85732E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2 297,54</w:t>
            </w:r>
            <w:r w:rsidR="005A2A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03C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56" w:type="dxa"/>
          </w:tcPr>
          <w:p w:rsidR="00F457FF" w:rsidRPr="00F457FF" w:rsidRDefault="00F457FF" w:rsidP="00BD338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035CE" w:rsidP="00922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CE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г</w:t>
            </w:r>
            <w:r w:rsidR="009224F2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035CE">
              <w:rPr>
                <w:rFonts w:ascii="Times New Roman" w:hAnsi="Times New Roman" w:cs="Times New Roman"/>
                <w:sz w:val="26"/>
                <w:szCs w:val="26"/>
              </w:rPr>
              <w:t>Копейск,</w:t>
            </w:r>
            <w:r w:rsidR="00B41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24F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0E5A99">
              <w:rPr>
                <w:rFonts w:ascii="Times New Roman" w:hAnsi="Times New Roman" w:cs="Times New Roman"/>
                <w:sz w:val="26"/>
                <w:szCs w:val="26"/>
              </w:rPr>
              <w:t>ул. Театральная, д. 14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2E06F0" w:rsidRPr="00F457FF" w:rsidRDefault="000E5A99" w:rsidP="00922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 Ольга Петровна</w:t>
            </w:r>
            <w:r w:rsidR="002464A5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</w:t>
            </w:r>
            <w:r w:rsidR="00B410AB"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  <w:r w:rsidR="00C00C06" w:rsidRPr="00C00C06">
              <w:rPr>
                <w:rFonts w:ascii="Times New Roman" w:hAnsi="Times New Roman" w:cs="Times New Roman"/>
                <w:sz w:val="26"/>
                <w:szCs w:val="26"/>
              </w:rPr>
              <w:t xml:space="preserve">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 № 24</w:t>
            </w:r>
            <w:r w:rsidR="00C00C06" w:rsidRPr="00C00C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C1912" w:rsidRPr="006C1912">
              <w:rPr>
                <w:rFonts w:ascii="Times New Roman" w:hAnsi="Times New Roman" w:cs="Times New Roman"/>
                <w:sz w:val="26"/>
                <w:szCs w:val="26"/>
              </w:rPr>
              <w:t xml:space="preserve"> Копейского городского округа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35CD1"/>
    <w:multiLevelType w:val="hybridMultilevel"/>
    <w:tmpl w:val="1406793C"/>
    <w:lvl w:ilvl="0" w:tplc="0F626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18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E5A99"/>
    <w:rsid w:val="000F4BF6"/>
    <w:rsid w:val="000F6E01"/>
    <w:rsid w:val="001B12D8"/>
    <w:rsid w:val="001C4B27"/>
    <w:rsid w:val="001E7E10"/>
    <w:rsid w:val="00200CE4"/>
    <w:rsid w:val="0021417B"/>
    <w:rsid w:val="00220D23"/>
    <w:rsid w:val="002300CA"/>
    <w:rsid w:val="00231609"/>
    <w:rsid w:val="00232B0E"/>
    <w:rsid w:val="0024378B"/>
    <w:rsid w:val="002464A5"/>
    <w:rsid w:val="00256E1A"/>
    <w:rsid w:val="00266C08"/>
    <w:rsid w:val="00266C16"/>
    <w:rsid w:val="00272D9B"/>
    <w:rsid w:val="002879EA"/>
    <w:rsid w:val="002970F4"/>
    <w:rsid w:val="002A1639"/>
    <w:rsid w:val="002A4101"/>
    <w:rsid w:val="002B458B"/>
    <w:rsid w:val="002C16AD"/>
    <w:rsid w:val="002E0076"/>
    <w:rsid w:val="002E06F0"/>
    <w:rsid w:val="003009C0"/>
    <w:rsid w:val="0031331D"/>
    <w:rsid w:val="00347632"/>
    <w:rsid w:val="003A6953"/>
    <w:rsid w:val="003B6EE5"/>
    <w:rsid w:val="003D08C4"/>
    <w:rsid w:val="004035CE"/>
    <w:rsid w:val="004170AF"/>
    <w:rsid w:val="00456301"/>
    <w:rsid w:val="0046124D"/>
    <w:rsid w:val="00465626"/>
    <w:rsid w:val="0046689B"/>
    <w:rsid w:val="004870BF"/>
    <w:rsid w:val="004B6798"/>
    <w:rsid w:val="004C0956"/>
    <w:rsid w:val="004C2A19"/>
    <w:rsid w:val="004E18E2"/>
    <w:rsid w:val="004F08E9"/>
    <w:rsid w:val="004F7B12"/>
    <w:rsid w:val="0050126C"/>
    <w:rsid w:val="005104B7"/>
    <w:rsid w:val="00513130"/>
    <w:rsid w:val="00525B25"/>
    <w:rsid w:val="005652EC"/>
    <w:rsid w:val="005660B5"/>
    <w:rsid w:val="005707B5"/>
    <w:rsid w:val="005A2AC8"/>
    <w:rsid w:val="005D749A"/>
    <w:rsid w:val="005F4AEE"/>
    <w:rsid w:val="005F64E4"/>
    <w:rsid w:val="0060274E"/>
    <w:rsid w:val="0060480A"/>
    <w:rsid w:val="00612293"/>
    <w:rsid w:val="00630077"/>
    <w:rsid w:val="006366B4"/>
    <w:rsid w:val="0064329E"/>
    <w:rsid w:val="006525B9"/>
    <w:rsid w:val="00676B6A"/>
    <w:rsid w:val="006958DA"/>
    <w:rsid w:val="00696C4B"/>
    <w:rsid w:val="006B5E5E"/>
    <w:rsid w:val="006C1912"/>
    <w:rsid w:val="006D1ED5"/>
    <w:rsid w:val="006F0948"/>
    <w:rsid w:val="0071182A"/>
    <w:rsid w:val="00711AE4"/>
    <w:rsid w:val="0071289A"/>
    <w:rsid w:val="00733BDE"/>
    <w:rsid w:val="00735A55"/>
    <w:rsid w:val="007449D0"/>
    <w:rsid w:val="00772E1F"/>
    <w:rsid w:val="00776ABE"/>
    <w:rsid w:val="00781BBC"/>
    <w:rsid w:val="0078373F"/>
    <w:rsid w:val="007A64FC"/>
    <w:rsid w:val="007B03C3"/>
    <w:rsid w:val="007D6DB2"/>
    <w:rsid w:val="007F1522"/>
    <w:rsid w:val="007F70F4"/>
    <w:rsid w:val="00801903"/>
    <w:rsid w:val="008243DB"/>
    <w:rsid w:val="00847857"/>
    <w:rsid w:val="0085732E"/>
    <w:rsid w:val="008613D7"/>
    <w:rsid w:val="008746F3"/>
    <w:rsid w:val="0087750E"/>
    <w:rsid w:val="0088178D"/>
    <w:rsid w:val="008A4CC8"/>
    <w:rsid w:val="008E00F3"/>
    <w:rsid w:val="008F0709"/>
    <w:rsid w:val="0090041F"/>
    <w:rsid w:val="00904C1B"/>
    <w:rsid w:val="009224F2"/>
    <w:rsid w:val="009236CF"/>
    <w:rsid w:val="00937536"/>
    <w:rsid w:val="00943E5A"/>
    <w:rsid w:val="00993308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32292"/>
    <w:rsid w:val="00B330BF"/>
    <w:rsid w:val="00B410AB"/>
    <w:rsid w:val="00B52AFA"/>
    <w:rsid w:val="00B53D79"/>
    <w:rsid w:val="00B667B5"/>
    <w:rsid w:val="00B73844"/>
    <w:rsid w:val="00B73EEF"/>
    <w:rsid w:val="00B9624B"/>
    <w:rsid w:val="00BA353D"/>
    <w:rsid w:val="00BB7C9E"/>
    <w:rsid w:val="00BD338D"/>
    <w:rsid w:val="00BE4412"/>
    <w:rsid w:val="00C00C06"/>
    <w:rsid w:val="00C47EF6"/>
    <w:rsid w:val="00C51B8D"/>
    <w:rsid w:val="00C61921"/>
    <w:rsid w:val="00C74987"/>
    <w:rsid w:val="00C75DFE"/>
    <w:rsid w:val="00C76DF6"/>
    <w:rsid w:val="00C84D93"/>
    <w:rsid w:val="00C91302"/>
    <w:rsid w:val="00CA14BC"/>
    <w:rsid w:val="00CA16EF"/>
    <w:rsid w:val="00CA1A23"/>
    <w:rsid w:val="00CC560F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2AC0"/>
    <w:rsid w:val="00E6388D"/>
    <w:rsid w:val="00E83D2A"/>
    <w:rsid w:val="00E87F93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0691B"/>
    <w:rsid w:val="00F25E3E"/>
    <w:rsid w:val="00F457FF"/>
    <w:rsid w:val="00F50B89"/>
    <w:rsid w:val="00F618F1"/>
    <w:rsid w:val="00F73EFC"/>
    <w:rsid w:val="00F75B38"/>
    <w:rsid w:val="00F96291"/>
    <w:rsid w:val="00F97CEB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3BB9-2C98-4238-8EF5-CA70D1E4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2022-03-03T09:26:00Z</cp:lastPrinted>
  <dcterms:created xsi:type="dcterms:W3CDTF">2022-03-03T12:01:00Z</dcterms:created>
  <dcterms:modified xsi:type="dcterms:W3CDTF">2022-03-03T12:01:00Z</dcterms:modified>
</cp:coreProperties>
</file>