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B7C9E" w:rsidRPr="00BB7C9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410AB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="00B410AB">
        <w:rPr>
          <w:rFonts w:ascii="Times New Roman" w:hAnsi="Times New Roman" w:cs="Times New Roman"/>
          <w:sz w:val="26"/>
          <w:szCs w:val="26"/>
        </w:rPr>
        <w:t xml:space="preserve"> – шаг в будущее</w:t>
      </w:r>
      <w:r w:rsidR="00BB7C9E" w:rsidRPr="00BB7C9E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B410AB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0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410AB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B410AB">
              <w:rPr>
                <w:rFonts w:ascii="Times New Roman" w:hAnsi="Times New Roman" w:cs="Times New Roman"/>
                <w:sz w:val="26"/>
                <w:szCs w:val="26"/>
              </w:rPr>
              <w:t xml:space="preserve"> – шаг в будущее»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76B6A" w:rsidRDefault="005A2AC8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Добровольчество является одним из социально-значимых общественных движений современного общества и является одним из приоритетных направлений деятельности Российской Федерации в сфере молодежной политики.</w:t>
            </w:r>
          </w:p>
          <w:p w:rsidR="005A2AC8" w:rsidRPr="0060480A" w:rsidRDefault="005A2AC8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как и социальный инструмент, помогает решать множество задач и становится эффективным механизмом социальных преобразований. Однако,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зачастую, сталкивается с рядом проблем</w:t>
            </w:r>
            <w:r w:rsidRPr="0060480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A2AC8" w:rsidRPr="0060480A" w:rsidRDefault="0060480A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существует нехватка добровольцев для участия в акциях и организации помощи из-за недостаточной информированности населения о деятельности волонтеров</w:t>
            </w:r>
            <w:r w:rsidRPr="006048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0480A" w:rsidRPr="0060480A" w:rsidRDefault="0060480A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0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большое количество потенциальных активистов-добровольцев покидают волонтерское объединение, потому что не могут подобрать мероприятие или проект, который бы пришелся им по душе и отвечал их интересам</w:t>
            </w:r>
            <w:r w:rsidRPr="006048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0480A" w:rsidRPr="0060480A" w:rsidRDefault="0060480A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0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система мотивации и поощрения волонтеров, системы оценки их деятельности</w:t>
            </w:r>
            <w:r w:rsidRPr="006048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0480A" w:rsidRPr="0060480A" w:rsidRDefault="0060480A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0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существует и технологическая проблема – отсутствие знаний о школах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которая приводит к низкой квалификации волонтеров и значительным затратам времени на обучение новичков и отсутствие единой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координации действий волонтерских отрядов школ города</w:t>
            </w:r>
            <w:proofErr w:type="gramEnd"/>
            <w:r w:rsidRPr="006048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0480A" w:rsidRDefault="0060480A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449D0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согласно статистическим данным Челябинской области, </w:t>
            </w:r>
            <w:proofErr w:type="spellStart"/>
            <w:r w:rsidR="007449D0">
              <w:rPr>
                <w:rFonts w:ascii="Times New Roman" w:hAnsi="Times New Roman" w:cs="Times New Roman"/>
                <w:sz w:val="26"/>
                <w:szCs w:val="26"/>
              </w:rPr>
              <w:t>волонтерством</w:t>
            </w:r>
            <w:proofErr w:type="spellEnd"/>
            <w:r w:rsidR="007449D0">
              <w:rPr>
                <w:rFonts w:ascii="Times New Roman" w:hAnsi="Times New Roman" w:cs="Times New Roman"/>
                <w:sz w:val="26"/>
                <w:szCs w:val="26"/>
              </w:rPr>
              <w:t xml:space="preserve"> занимаются в основном студенты, а потенциал школьников остается неосвоенным. Так, из 20 000 волонтеров </w:t>
            </w:r>
            <w:r w:rsidR="007449D0" w:rsidRPr="007449D0"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  <w:r w:rsidR="007449D0">
              <w:rPr>
                <w:rFonts w:ascii="Times New Roman" w:hAnsi="Times New Roman" w:cs="Times New Roman"/>
                <w:sz w:val="26"/>
                <w:szCs w:val="26"/>
              </w:rPr>
              <w:t xml:space="preserve"> студенты составляют – 14 000, а школьников – всего 6</w:t>
            </w:r>
            <w:r w:rsidR="005D74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449D0">
              <w:rPr>
                <w:rFonts w:ascii="Times New Roman" w:hAnsi="Times New Roman" w:cs="Times New Roman"/>
                <w:sz w:val="26"/>
                <w:szCs w:val="26"/>
              </w:rPr>
              <w:t>000.</w:t>
            </w:r>
          </w:p>
          <w:p w:rsidR="005D749A" w:rsidRDefault="005D749A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данной проблеме говорится в Указе «О национальных целях развития Российской Федерации на период до 2030 года» и Концепции развития добровольчества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в Российской Федерации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27.01.2018 № 2950-р.</w:t>
            </w:r>
          </w:p>
          <w:p w:rsidR="005D749A" w:rsidRPr="007449D0" w:rsidRDefault="005D749A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Таким образом, развитие добровольческой (волонтерской) деятельности молодежи, создание условий для деятельности молодежных добровольческих объединений и некоммерческих объединений и некоммерческих организаций становится приоритетной задачей для государства, области, города.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C560F" w:rsidRDefault="005D749A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Копейску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процветание.</w:t>
            </w:r>
          </w:p>
          <w:p w:rsidR="005D749A" w:rsidRDefault="005D749A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5D74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D749A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5D749A">
              <w:rPr>
                <w:rFonts w:ascii="Times New Roman" w:hAnsi="Times New Roman" w:cs="Times New Roman"/>
                <w:sz w:val="26"/>
                <w:szCs w:val="26"/>
              </w:rPr>
              <w:t xml:space="preserve"> – шаг в будущее»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предполагает организацию и проведение культурно-образовательного форума для школьных волонтерских отрядов г. Копейска, приуроченного к 115-му Дню города и 100-летию Пионерии.</w:t>
            </w:r>
          </w:p>
          <w:p w:rsidR="007D6DB2" w:rsidRPr="009C0ADA" w:rsidRDefault="007D6DB2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целях активизации и развития волонтерского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мы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привлечь к реализации проекта депутатов города, в роли кураторов, с целю оказания помощи волонтерским отрядам в округах.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7B03C3" w:rsidRDefault="007D6DB2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Важным итогом реализации проекта </w:t>
            </w:r>
            <w:r w:rsidRPr="007D6D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6DB2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7D6DB2">
              <w:rPr>
                <w:rFonts w:ascii="Times New Roman" w:hAnsi="Times New Roman" w:cs="Times New Roman"/>
                <w:sz w:val="26"/>
                <w:szCs w:val="26"/>
              </w:rPr>
              <w:t xml:space="preserve"> – шаг в будущее»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увеличение количества детей, подростков, молодежи и взрослого населения, занимающихся добровольческой деятельностью, создание условий для осознанной потребности в оказании помощи и активного образа жизни.</w:t>
            </w:r>
          </w:p>
          <w:p w:rsidR="007D6DB2" w:rsidRDefault="007D6DB2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даст возможность подросткам и молодежи использовать навыки и опыт, полученные за время его реализации, в дальнейшей добровольческой деятельности на благо города. Увеличится число учащихся школ, ведущих активную общественно-полезную жизнь, молодежь получит опыт работы по многим направлениям добровольчества, что позволит привлечь к добровольческой деятельности людей разных возрастов и оказывать всесторонне содействие развитию добровольчества.</w:t>
            </w:r>
          </w:p>
          <w:p w:rsidR="007D6DB2" w:rsidRDefault="007D6DB2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Будет сформирована эффективная система выявления, поддержки и развития способностей и талантов у детей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молодежи, основанная на принципах справедливости, всеобщности и направленная на самоопределение и профессиональную ориентацию молодежи.</w:t>
            </w:r>
          </w:p>
          <w:p w:rsidR="007D6DB2" w:rsidRDefault="008A4CC8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школьников в волонтерское движение является не только способом формирования активной гражданской позиции, организации конструктивного свободного времени, но и определенным этапом построения своей профессиональной карьеры.</w:t>
            </w:r>
          </w:p>
          <w:p w:rsidR="008A4CC8" w:rsidRPr="007B03C3" w:rsidRDefault="008A4CC8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накопленный в процессе реализации проекта </w:t>
            </w:r>
            <w:r w:rsidRPr="008A4C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A4CC8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8A4CC8">
              <w:rPr>
                <w:rFonts w:ascii="Times New Roman" w:hAnsi="Times New Roman" w:cs="Times New Roman"/>
                <w:sz w:val="26"/>
                <w:szCs w:val="26"/>
              </w:rPr>
              <w:t xml:space="preserve"> – шаг в будущее»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методический и волонтерский опыт работы с детьми, может стать основой для создания городского ресурсного волонтерского центра. Такие центры успешно работают в 6 городах Челябинской области.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5A2AC8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600 000,00</w:t>
            </w:r>
            <w:r w:rsidR="0067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C00C06" w:rsidRDefault="002879EA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50 000,00 </w:t>
            </w:r>
            <w:r w:rsidR="00C00C0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711AE4" w:rsidRDefault="005A2AC8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Субботники</w:t>
            </w:r>
          </w:p>
          <w:p w:rsidR="005A2AC8" w:rsidRDefault="005A2AC8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территории памятников воинам, погибшим в годы войны</w:t>
            </w:r>
          </w:p>
          <w:p w:rsidR="005A2AC8" w:rsidRPr="005660B5" w:rsidRDefault="005A2AC8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Высадка елей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5A2AC8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550,00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035CE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 Копейск,</w:t>
            </w:r>
            <w:r w:rsidR="00B410AB">
              <w:rPr>
                <w:rFonts w:ascii="Times New Roman" w:hAnsi="Times New Roman" w:cs="Times New Roman"/>
                <w:sz w:val="26"/>
                <w:szCs w:val="26"/>
              </w:rPr>
              <w:t xml:space="preserve"> пр. Победы, д. 42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2E06F0" w:rsidRPr="00F457FF" w:rsidRDefault="00B410AB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Еременко Татьяна Анатольевна</w:t>
            </w:r>
            <w:r w:rsidR="002464A5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  <w:r w:rsidR="00C00C06" w:rsidRPr="00C00C06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 № 21</w:t>
            </w:r>
            <w:r w:rsidR="00C00C06" w:rsidRPr="00C00C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C1912" w:rsidRPr="006C1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C1912" w:rsidRPr="006C1912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="006C1912" w:rsidRPr="006C191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5CD1"/>
    <w:multiLevelType w:val="hybridMultilevel"/>
    <w:tmpl w:val="1406793C"/>
    <w:lvl w:ilvl="0" w:tplc="0F626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464A5"/>
    <w:rsid w:val="00256E1A"/>
    <w:rsid w:val="00266C08"/>
    <w:rsid w:val="00266C16"/>
    <w:rsid w:val="00272D9B"/>
    <w:rsid w:val="002879EA"/>
    <w:rsid w:val="002970F4"/>
    <w:rsid w:val="002A1639"/>
    <w:rsid w:val="002A4101"/>
    <w:rsid w:val="002B458B"/>
    <w:rsid w:val="002C16AD"/>
    <w:rsid w:val="002E0076"/>
    <w:rsid w:val="002E06F0"/>
    <w:rsid w:val="003009C0"/>
    <w:rsid w:val="0031331D"/>
    <w:rsid w:val="00347632"/>
    <w:rsid w:val="003A6953"/>
    <w:rsid w:val="003B6EE5"/>
    <w:rsid w:val="003D08C4"/>
    <w:rsid w:val="004035CE"/>
    <w:rsid w:val="004170AF"/>
    <w:rsid w:val="00456301"/>
    <w:rsid w:val="0046124D"/>
    <w:rsid w:val="00465626"/>
    <w:rsid w:val="0046689B"/>
    <w:rsid w:val="004870BF"/>
    <w:rsid w:val="004B6798"/>
    <w:rsid w:val="004C2A19"/>
    <w:rsid w:val="004E18E2"/>
    <w:rsid w:val="004F7B12"/>
    <w:rsid w:val="0050126C"/>
    <w:rsid w:val="005104B7"/>
    <w:rsid w:val="00513130"/>
    <w:rsid w:val="00525B25"/>
    <w:rsid w:val="005652EC"/>
    <w:rsid w:val="005660B5"/>
    <w:rsid w:val="005707B5"/>
    <w:rsid w:val="005A2AC8"/>
    <w:rsid w:val="005D749A"/>
    <w:rsid w:val="005F4AEE"/>
    <w:rsid w:val="005F64E4"/>
    <w:rsid w:val="0060274E"/>
    <w:rsid w:val="0060480A"/>
    <w:rsid w:val="00612293"/>
    <w:rsid w:val="00630077"/>
    <w:rsid w:val="006366B4"/>
    <w:rsid w:val="0064329E"/>
    <w:rsid w:val="006525B9"/>
    <w:rsid w:val="00676B6A"/>
    <w:rsid w:val="006958DA"/>
    <w:rsid w:val="00696C4B"/>
    <w:rsid w:val="006B5E5E"/>
    <w:rsid w:val="006C1912"/>
    <w:rsid w:val="006D1ED5"/>
    <w:rsid w:val="006F0948"/>
    <w:rsid w:val="0071182A"/>
    <w:rsid w:val="00711AE4"/>
    <w:rsid w:val="0071289A"/>
    <w:rsid w:val="00733BDE"/>
    <w:rsid w:val="00735A55"/>
    <w:rsid w:val="007449D0"/>
    <w:rsid w:val="00772E1F"/>
    <w:rsid w:val="00776ABE"/>
    <w:rsid w:val="00781BBC"/>
    <w:rsid w:val="0078373F"/>
    <w:rsid w:val="007A64FC"/>
    <w:rsid w:val="007B03C3"/>
    <w:rsid w:val="007D6DB2"/>
    <w:rsid w:val="007F1522"/>
    <w:rsid w:val="007F70F4"/>
    <w:rsid w:val="008243DB"/>
    <w:rsid w:val="00847857"/>
    <w:rsid w:val="008613D7"/>
    <w:rsid w:val="008746F3"/>
    <w:rsid w:val="0087750E"/>
    <w:rsid w:val="0088178D"/>
    <w:rsid w:val="008A4CC8"/>
    <w:rsid w:val="008E00F3"/>
    <w:rsid w:val="008F0709"/>
    <w:rsid w:val="0090041F"/>
    <w:rsid w:val="00904C1B"/>
    <w:rsid w:val="009236CF"/>
    <w:rsid w:val="00937536"/>
    <w:rsid w:val="00943E5A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2292"/>
    <w:rsid w:val="00B330BF"/>
    <w:rsid w:val="00B410AB"/>
    <w:rsid w:val="00B52AFA"/>
    <w:rsid w:val="00B53D79"/>
    <w:rsid w:val="00B667B5"/>
    <w:rsid w:val="00B73EEF"/>
    <w:rsid w:val="00B9624B"/>
    <w:rsid w:val="00BA353D"/>
    <w:rsid w:val="00BB7C9E"/>
    <w:rsid w:val="00BE4412"/>
    <w:rsid w:val="00C00C06"/>
    <w:rsid w:val="00C47EF6"/>
    <w:rsid w:val="00C51B8D"/>
    <w:rsid w:val="00C61921"/>
    <w:rsid w:val="00C75DFE"/>
    <w:rsid w:val="00C76DF6"/>
    <w:rsid w:val="00C84D93"/>
    <w:rsid w:val="00C91302"/>
    <w:rsid w:val="00CA14BC"/>
    <w:rsid w:val="00CA16EF"/>
    <w:rsid w:val="00CA1A23"/>
    <w:rsid w:val="00CC560F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56E"/>
    <w:rsid w:val="00F0691B"/>
    <w:rsid w:val="00F25E3E"/>
    <w:rsid w:val="00F457FF"/>
    <w:rsid w:val="00F50B89"/>
    <w:rsid w:val="00F618F1"/>
    <w:rsid w:val="00F73EFC"/>
    <w:rsid w:val="00F75B38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8E40-1FB2-4688-8ED9-1766FA30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2022-03-03T11:52:00Z</dcterms:created>
  <dcterms:modified xsi:type="dcterms:W3CDTF">2022-03-03T11:52:00Z</dcterms:modified>
</cp:coreProperties>
</file>