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ACB" w:rsidRDefault="00140833">
      <w:pPr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 УТВЕРЖДЕНА</w:t>
      </w:r>
    </w:p>
    <w:p w:rsidR="00C45ACB" w:rsidRDefault="00C45ACB">
      <w:pPr>
        <w:rPr>
          <w:color w:val="auto"/>
          <w:sz w:val="26"/>
          <w:szCs w:val="26"/>
        </w:rPr>
      </w:pPr>
    </w:p>
    <w:p w:rsidR="00C45ACB" w:rsidRDefault="00140833">
      <w:pPr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     распоряжением администрации </w:t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  <w:t xml:space="preserve">  </w:t>
      </w:r>
      <w:proofErr w:type="spellStart"/>
      <w:r>
        <w:rPr>
          <w:color w:val="auto"/>
          <w:sz w:val="26"/>
          <w:szCs w:val="26"/>
        </w:rPr>
        <w:t>Копейского</w:t>
      </w:r>
      <w:proofErr w:type="spellEnd"/>
      <w:r>
        <w:rPr>
          <w:color w:val="auto"/>
          <w:sz w:val="26"/>
          <w:szCs w:val="26"/>
        </w:rPr>
        <w:t xml:space="preserve"> городского округа</w:t>
      </w:r>
    </w:p>
    <w:p w:rsidR="00140833" w:rsidRDefault="00140833">
      <w:pPr>
        <w:rPr>
          <w:color w:val="auto"/>
          <w:sz w:val="26"/>
          <w:szCs w:val="26"/>
        </w:rPr>
      </w:pPr>
    </w:p>
    <w:p w:rsidR="00C45ACB" w:rsidRDefault="00140833" w:rsidP="00140833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</w:t>
      </w:r>
      <w:bookmarkStart w:id="0" w:name="_GoBack"/>
      <w:bookmarkEnd w:id="0"/>
      <w:r>
        <w:rPr>
          <w:color w:val="auto"/>
          <w:sz w:val="26"/>
          <w:szCs w:val="26"/>
        </w:rPr>
        <w:t xml:space="preserve">от 18.11.2024 </w:t>
      </w:r>
      <w:r>
        <w:rPr>
          <w:color w:val="auto"/>
          <w:sz w:val="26"/>
          <w:szCs w:val="26"/>
        </w:rPr>
        <w:t>№933-р</w:t>
      </w:r>
    </w:p>
    <w:p w:rsidR="00C45ACB" w:rsidRDefault="00140833">
      <w:pPr>
        <w:tabs>
          <w:tab w:val="center" w:pos="4677"/>
          <w:tab w:val="right" w:pos="9355"/>
        </w:tabs>
        <w:outlineLvl w:val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  <w:t xml:space="preserve">                                                        </w:t>
      </w:r>
      <w:r>
        <w:rPr>
          <w:color w:val="auto"/>
          <w:sz w:val="26"/>
          <w:szCs w:val="26"/>
        </w:rPr>
        <w:tab/>
      </w:r>
    </w:p>
    <w:p w:rsidR="00C45ACB" w:rsidRDefault="00C45ACB">
      <w:pPr>
        <w:jc w:val="center"/>
        <w:outlineLvl w:val="0"/>
        <w:rPr>
          <w:color w:val="auto"/>
          <w:sz w:val="26"/>
          <w:szCs w:val="26"/>
        </w:rPr>
      </w:pPr>
    </w:p>
    <w:p w:rsidR="00C45ACB" w:rsidRDefault="00C45ACB">
      <w:pPr>
        <w:jc w:val="center"/>
        <w:outlineLvl w:val="0"/>
        <w:rPr>
          <w:color w:val="auto"/>
          <w:sz w:val="26"/>
          <w:szCs w:val="26"/>
        </w:rPr>
      </w:pPr>
    </w:p>
    <w:p w:rsidR="00C45ACB" w:rsidRDefault="00C45ACB">
      <w:pPr>
        <w:pStyle w:val="24"/>
        <w:jc w:val="center"/>
        <w:rPr>
          <w:b/>
          <w:sz w:val="26"/>
          <w:szCs w:val="26"/>
        </w:rPr>
      </w:pPr>
    </w:p>
    <w:p w:rsidR="00C45ACB" w:rsidRDefault="00140833">
      <w:pPr>
        <w:pStyle w:val="24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Муниципальная программа</w:t>
      </w:r>
    </w:p>
    <w:p w:rsidR="00C45ACB" w:rsidRDefault="00140833">
      <w:pPr>
        <w:pStyle w:val="24"/>
        <w:jc w:val="center"/>
        <w:rPr>
          <w:sz w:val="26"/>
          <w:szCs w:val="26"/>
        </w:rPr>
      </w:pPr>
      <w:r>
        <w:rPr>
          <w:sz w:val="26"/>
          <w:szCs w:val="26"/>
        </w:rPr>
        <w:t>«Переселение граждан из жилищного ф</w:t>
      </w:r>
      <w:r>
        <w:rPr>
          <w:sz w:val="26"/>
          <w:szCs w:val="26"/>
        </w:rPr>
        <w:t xml:space="preserve">онда, признанного непригодным для проживания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Копейском</w:t>
      </w:r>
      <w:proofErr w:type="gramEnd"/>
      <w:r>
        <w:rPr>
          <w:sz w:val="26"/>
          <w:szCs w:val="26"/>
        </w:rPr>
        <w:t xml:space="preserve"> городском округе»</w:t>
      </w:r>
    </w:p>
    <w:p w:rsidR="00C45ACB" w:rsidRDefault="00140833">
      <w:pPr>
        <w:pStyle w:val="24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p w:rsidR="00C45ACB" w:rsidRDefault="00C45ACB">
      <w:pPr>
        <w:ind w:firstLine="709"/>
        <w:jc w:val="center"/>
        <w:rPr>
          <w:color w:val="auto"/>
          <w:sz w:val="26"/>
          <w:szCs w:val="26"/>
        </w:rPr>
      </w:pPr>
    </w:p>
    <w:p w:rsidR="00C45ACB" w:rsidRDefault="00C45ACB">
      <w:pPr>
        <w:ind w:firstLine="709"/>
        <w:jc w:val="center"/>
        <w:rPr>
          <w:color w:val="auto"/>
          <w:sz w:val="26"/>
          <w:szCs w:val="26"/>
        </w:rPr>
      </w:pPr>
    </w:p>
    <w:p w:rsidR="00C45ACB" w:rsidRDefault="00140833">
      <w:pPr>
        <w:ind w:firstLine="709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lang w:val="en-US"/>
        </w:rPr>
        <w:t>I</w:t>
      </w:r>
      <w:r>
        <w:rPr>
          <w:color w:val="auto"/>
          <w:sz w:val="26"/>
          <w:szCs w:val="26"/>
        </w:rPr>
        <w:t xml:space="preserve">. Оценка текущего состояния аварийного и непригодного жилищного фонда на территории </w:t>
      </w:r>
      <w:proofErr w:type="spellStart"/>
      <w:r>
        <w:rPr>
          <w:color w:val="auto"/>
          <w:sz w:val="26"/>
          <w:szCs w:val="26"/>
        </w:rPr>
        <w:t>Копейского</w:t>
      </w:r>
      <w:proofErr w:type="spellEnd"/>
      <w:r>
        <w:rPr>
          <w:color w:val="auto"/>
          <w:sz w:val="26"/>
          <w:szCs w:val="26"/>
        </w:rPr>
        <w:t xml:space="preserve"> городского округа</w:t>
      </w:r>
    </w:p>
    <w:p w:rsidR="00C45ACB" w:rsidRDefault="00C45ACB">
      <w:pPr>
        <w:ind w:firstLine="709"/>
        <w:jc w:val="center"/>
        <w:rPr>
          <w:color w:val="auto"/>
          <w:sz w:val="26"/>
          <w:szCs w:val="26"/>
        </w:rPr>
      </w:pPr>
    </w:p>
    <w:p w:rsidR="00C45ACB" w:rsidRDefault="00140833">
      <w:pPr>
        <w:pStyle w:val="afa"/>
        <w:numPr>
          <w:ilvl w:val="0"/>
          <w:numId w:val="32"/>
        </w:numPr>
        <w:ind w:firstLine="709"/>
        <w:jc w:val="both"/>
      </w:pPr>
      <w:r>
        <w:rPr>
          <w:color w:val="auto"/>
          <w:sz w:val="26"/>
          <w:szCs w:val="26"/>
        </w:rPr>
        <w:t>Обеспечение доступным и комфор</w:t>
      </w:r>
      <w:r>
        <w:rPr>
          <w:color w:val="auto"/>
          <w:sz w:val="26"/>
          <w:szCs w:val="26"/>
        </w:rPr>
        <w:t xml:space="preserve">тным жильем остается одним из самых актуальных вопросов для большинства граждан Российской Федерации, в том числе и для жителей </w:t>
      </w:r>
      <w:proofErr w:type="spellStart"/>
      <w:r>
        <w:rPr>
          <w:color w:val="auto"/>
          <w:sz w:val="26"/>
          <w:szCs w:val="26"/>
        </w:rPr>
        <w:t>Копейского</w:t>
      </w:r>
      <w:proofErr w:type="spellEnd"/>
      <w:r>
        <w:rPr>
          <w:color w:val="auto"/>
          <w:sz w:val="26"/>
          <w:szCs w:val="26"/>
        </w:rPr>
        <w:t xml:space="preserve"> городского округа (далее </w:t>
      </w:r>
      <w:proofErr w:type="gramStart"/>
      <w:r>
        <w:rPr>
          <w:color w:val="auto"/>
          <w:sz w:val="26"/>
          <w:szCs w:val="26"/>
        </w:rPr>
        <w:t>–о</w:t>
      </w:r>
      <w:proofErr w:type="gramEnd"/>
      <w:r>
        <w:rPr>
          <w:color w:val="auto"/>
          <w:sz w:val="26"/>
          <w:szCs w:val="26"/>
        </w:rPr>
        <w:t>круг).</w:t>
      </w:r>
    </w:p>
    <w:p w:rsidR="00C45ACB" w:rsidRDefault="00140833">
      <w:pPr>
        <w:pStyle w:val="afa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Одним из приоритетов национальной жилищной политики Российской Федерации является о</w:t>
      </w:r>
      <w:r>
        <w:rPr>
          <w:color w:val="auto"/>
          <w:sz w:val="26"/>
          <w:szCs w:val="26"/>
        </w:rPr>
        <w:t>беспечение граждан безопасными и комфортными условиями проживания.</w:t>
      </w:r>
    </w:p>
    <w:p w:rsidR="00C45ACB" w:rsidRDefault="00140833">
      <w:pPr>
        <w:pStyle w:val="afa"/>
        <w:ind w:firstLine="709"/>
        <w:jc w:val="both"/>
      </w:pPr>
      <w:r>
        <w:rPr>
          <w:color w:val="auto"/>
          <w:sz w:val="26"/>
          <w:szCs w:val="26"/>
        </w:rPr>
        <w:t>До конца 2030 года планируется снизить суммарную площадь жилищного фонда, признанного непригодным для проживания, и жилищного фонда с высоким уровнем износа (более 70 процентов), внести 100</w:t>
      </w:r>
      <w:r>
        <w:rPr>
          <w:color w:val="auto"/>
          <w:sz w:val="26"/>
          <w:szCs w:val="26"/>
        </w:rPr>
        <w:t xml:space="preserve"> процентов аварийного жилого фонда в цифровой реестр аварийного жилья. </w:t>
      </w:r>
    </w:p>
    <w:p w:rsidR="00C45ACB" w:rsidRDefault="00140833">
      <w:pPr>
        <w:pStyle w:val="afa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Основным фактором, препятствующим устойчивому сокращению непригодного для проживания жилищного фонда, является ежегодный прирост и, соответственно, накопление жилищного фонда, который </w:t>
      </w:r>
      <w:r>
        <w:rPr>
          <w:color w:val="auto"/>
          <w:sz w:val="26"/>
          <w:szCs w:val="26"/>
        </w:rPr>
        <w:t>признается аварийным по итогам его обследования.</w:t>
      </w:r>
    </w:p>
    <w:p w:rsidR="00C45ACB" w:rsidRDefault="00C45ACB">
      <w:pPr>
        <w:pStyle w:val="afa"/>
        <w:ind w:firstLine="709"/>
        <w:jc w:val="both"/>
        <w:rPr>
          <w:color w:val="auto"/>
          <w:sz w:val="26"/>
          <w:szCs w:val="26"/>
        </w:rPr>
      </w:pPr>
    </w:p>
    <w:p w:rsidR="00C45ACB" w:rsidRDefault="00140833">
      <w:pPr>
        <w:pStyle w:val="afa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</w:p>
    <w:p w:rsidR="00C45ACB" w:rsidRDefault="00140833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lang w:val="en-US"/>
        </w:rPr>
        <w:t>II</w:t>
      </w:r>
      <w:r>
        <w:rPr>
          <w:color w:val="auto"/>
          <w:sz w:val="26"/>
          <w:szCs w:val="26"/>
        </w:rPr>
        <w:t xml:space="preserve">. </w:t>
      </w:r>
      <w:r>
        <w:rPr>
          <w:sz w:val="26"/>
          <w:szCs w:val="26"/>
        </w:rPr>
        <w:t xml:space="preserve">Приоритеты и цели муниципальной политики в сфере реализации муниципальной программы, включая характеристику текущего состояния </w:t>
      </w:r>
    </w:p>
    <w:p w:rsidR="00C45ACB" w:rsidRDefault="00C45ACB">
      <w:pPr>
        <w:pStyle w:val="HTML"/>
        <w:jc w:val="both"/>
        <w:rPr>
          <w:rFonts w:ascii="Times New Roman" w:hAnsi="Times New Roman"/>
          <w:sz w:val="26"/>
          <w:szCs w:val="26"/>
        </w:rPr>
      </w:pPr>
    </w:p>
    <w:p w:rsidR="00C45ACB" w:rsidRDefault="00140833">
      <w:pPr>
        <w:pStyle w:val="110"/>
        <w:keepNext w:val="0"/>
        <w:keepLines w:val="0"/>
        <w:widowControl w:val="0"/>
        <w:tabs>
          <w:tab w:val="clear" w:pos="0"/>
          <w:tab w:val="num" w:pos="1134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 Наличие для граждан возможности улучшения жилищных условий является важным показателем повышения благосостояния населения Челябинской области, предпосылкой социальной и экономической стабильности государства, поэтому решение жилищной проблемы является о</w:t>
      </w:r>
      <w:r>
        <w:rPr>
          <w:color w:val="000000"/>
          <w:sz w:val="26"/>
          <w:szCs w:val="26"/>
        </w:rPr>
        <w:t>дним из приоритетов государственной политики в Российской Федерации и Челябинской области. Одной из важнейших проблем жилищно-коммунальной реформы является проблема ликвидации аварийного жилищного фонда. Его наличие не только ухудшает внешний облик, понижа</w:t>
      </w:r>
      <w:r>
        <w:rPr>
          <w:color w:val="000000"/>
          <w:sz w:val="26"/>
          <w:szCs w:val="26"/>
        </w:rPr>
        <w:t xml:space="preserve">ет инвестиционную привлекательность населенных пунктов и сдерживает развитие инфраструктуры, но и создает потенциальную угрозу безопасности и комфортности проживания граждан, </w:t>
      </w:r>
      <w:r>
        <w:rPr>
          <w:color w:val="000000"/>
          <w:sz w:val="26"/>
          <w:szCs w:val="26"/>
        </w:rPr>
        <w:lastRenderedPageBreak/>
        <w:t>ухудшает качество предоставляемых коммунальных услуг, повышает социальную напряже</w:t>
      </w:r>
      <w:r>
        <w:rPr>
          <w:color w:val="000000"/>
          <w:sz w:val="26"/>
          <w:szCs w:val="26"/>
        </w:rPr>
        <w:t>нность в обществе.</w:t>
      </w:r>
    </w:p>
    <w:p w:rsidR="00C45ACB" w:rsidRDefault="0014083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Приоритеты государственной политики в сфере реализации муниципальной программы определены:</w:t>
      </w:r>
    </w:p>
    <w:p w:rsidR="00C45ACB" w:rsidRDefault="00140833">
      <w:pPr>
        <w:pStyle w:val="ConsPlusNonformat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Указом Президента Российской Федерации от 07.05.2024 № 309 «О национальных целях развития Российской Федерации на период до 2030 года и на перс</w:t>
      </w:r>
      <w:r>
        <w:rPr>
          <w:rFonts w:ascii="Times New Roman" w:hAnsi="Times New Roman" w:cs="Times New Roman"/>
          <w:sz w:val="26"/>
          <w:szCs w:val="26"/>
        </w:rPr>
        <w:t>пективу до 2036 года»;</w:t>
      </w:r>
    </w:p>
    <w:p w:rsidR="00C45ACB" w:rsidRDefault="00140833">
      <w:pPr>
        <w:pStyle w:val="ConsPlusNonformat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1710;</w:t>
      </w:r>
    </w:p>
    <w:p w:rsidR="00C45ACB" w:rsidRDefault="00140833">
      <w:pPr>
        <w:pStyle w:val="ConsPlusNonformat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тратегией развития строительной отрасли и жилищно-коммунального хозяйства Российской Федерации на период до 2030 года с прогнозом до 2035 года, утвержденной распоряжением Правительства Российской Федерации от 31.10.2022 № 3268-р;</w:t>
      </w:r>
    </w:p>
    <w:p w:rsidR="00C45ACB" w:rsidRDefault="00140833">
      <w:pPr>
        <w:pStyle w:val="ConsPlusNonformat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Стратегией социально-эконо</w:t>
      </w:r>
      <w:r>
        <w:rPr>
          <w:rFonts w:ascii="Times New Roman" w:hAnsi="Times New Roman" w:cs="Times New Roman"/>
          <w:sz w:val="26"/>
          <w:szCs w:val="26"/>
        </w:rPr>
        <w:t>мического развития Челябинской области на период до 2035 года, утвержденной постановлением Законодательного Собрания Челябинской области от 31.01.2019 № 1748;</w:t>
      </w:r>
    </w:p>
    <w:p w:rsidR="00C45ACB" w:rsidRDefault="00140833">
      <w:pPr>
        <w:pStyle w:val="ConsPlusNonformat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Стратегией в области цифровой трансформации ключевых отраслей экономики, социальной сферы и государственного управления Челябинской области, утвержденной распоряжением Правительства Челябинской области от 17.08.2022 № 757-рп.</w:t>
      </w:r>
    </w:p>
    <w:p w:rsidR="00C45ACB" w:rsidRDefault="00140833">
      <w:pPr>
        <w:tabs>
          <w:tab w:val="num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 Настоящая муниципальная про</w:t>
      </w:r>
      <w:r>
        <w:rPr>
          <w:sz w:val="26"/>
          <w:szCs w:val="26"/>
        </w:rPr>
        <w:t>грамма направлена на продолжение преобразований в жилищной сфере и обусловлена необходимостью:</w:t>
      </w:r>
    </w:p>
    <w:p w:rsidR="00C45ACB" w:rsidRDefault="00140833">
      <w:pPr>
        <w:widowControl w:val="0"/>
        <w:numPr>
          <w:ilvl w:val="0"/>
          <w:numId w:val="30"/>
        </w:numPr>
        <w:tabs>
          <w:tab w:val="left" w:pos="1134"/>
        </w:tabs>
        <w:ind w:left="0" w:firstLine="698"/>
        <w:jc w:val="both"/>
        <w:rPr>
          <w:sz w:val="26"/>
          <w:szCs w:val="26"/>
        </w:rPr>
      </w:pPr>
      <w:r>
        <w:rPr>
          <w:sz w:val="26"/>
          <w:szCs w:val="26"/>
        </w:rPr>
        <w:t>развития конкуренции на рынке жилья, включая реализацию мер по поддержке жилищного строительства в части обеспечения земельных участков объектами коммунальной ин</w:t>
      </w:r>
      <w:r>
        <w:rPr>
          <w:sz w:val="26"/>
          <w:szCs w:val="26"/>
        </w:rPr>
        <w:t>фраструктуры. Поскольку часть земельных участков под жилищное строительство будет сформирована и обеспечена объектами коммунальной инфраструктуры на территориях, занимаемых в настоящее время ветхим и аварийным жилищным фондом, мероприятия муниципальной про</w:t>
      </w:r>
      <w:r>
        <w:rPr>
          <w:sz w:val="26"/>
          <w:szCs w:val="26"/>
        </w:rPr>
        <w:t>граммы будут способствовать решению проблемы ликвидации жилищного фонда, непригодного для проживания.</w:t>
      </w:r>
    </w:p>
    <w:p w:rsidR="00C45ACB" w:rsidRDefault="00140833">
      <w:pPr>
        <w:widowControl w:val="0"/>
        <w:tabs>
          <w:tab w:val="num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5. Настоящая муниципальная программа действует в рамках:</w:t>
      </w:r>
    </w:p>
    <w:p w:rsidR="00C45ACB" w:rsidRDefault="00140833">
      <w:pPr>
        <w:pStyle w:val="ConsPlusNormal"/>
        <w:widowControl/>
        <w:numPr>
          <w:ilvl w:val="0"/>
          <w:numId w:val="31"/>
        </w:numPr>
        <w:tabs>
          <w:tab w:val="num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«Мероприятия по переселению граждан из жилищного фонда,</w:t>
      </w:r>
      <w:r>
        <w:rPr>
          <w:rFonts w:ascii="Times New Roman" w:hAnsi="Times New Roman" w:cs="Times New Roman"/>
          <w:sz w:val="26"/>
          <w:szCs w:val="26"/>
        </w:rPr>
        <w:t xml:space="preserve"> признанного непригодным для проживания» государственной программы Челябинской области «Обеспечение доступным и комфортным жильем граждан Российской Федерации в Челябинской области», утвержденной постановлением Правительства Челябинской области от 21.12.20</w:t>
      </w:r>
      <w:r>
        <w:rPr>
          <w:rFonts w:ascii="Times New Roman" w:hAnsi="Times New Roman" w:cs="Times New Roman"/>
          <w:sz w:val="26"/>
          <w:szCs w:val="26"/>
        </w:rPr>
        <w:t>20 № 700-П;</w:t>
      </w:r>
    </w:p>
    <w:p w:rsidR="00C45ACB" w:rsidRDefault="00140833">
      <w:pPr>
        <w:pStyle w:val="ConsPlusNormal"/>
        <w:widowControl/>
        <w:numPr>
          <w:ilvl w:val="0"/>
          <w:numId w:val="31"/>
        </w:numPr>
        <w:tabs>
          <w:tab w:val="num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мероприятий по обеспечению жильем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граждан </w:t>
      </w:r>
      <w:r>
        <w:rPr>
          <w:rFonts w:ascii="Times New Roman" w:hAnsi="Times New Roman" w:cs="Times New Roman"/>
          <w:sz w:val="26"/>
          <w:szCs w:val="26"/>
        </w:rPr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</w:t>
      </w:r>
      <w:r>
        <w:rPr>
          <w:rFonts w:ascii="Times New Roman" w:hAnsi="Times New Roman" w:cs="Times New Roman"/>
          <w:sz w:val="26"/>
          <w:szCs w:val="26"/>
        </w:rPr>
        <w:t>ерации                             от 30.12.2017 № 1710.</w:t>
      </w:r>
    </w:p>
    <w:p w:rsidR="00C45ACB" w:rsidRDefault="00140833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Объектом рассмотрения муниципальной программы является жилищный фонд как совокупность жилых помещений многоквартирных домов, признанных непригодными для проживания, </w:t>
      </w:r>
      <w:r>
        <w:rPr>
          <w:sz w:val="26"/>
          <w:szCs w:val="26"/>
        </w:rPr>
        <w:t>аварийными и подлежащими сносу или реконструкции в установленном порядке в связи с физическим износом.</w:t>
      </w:r>
    </w:p>
    <w:p w:rsidR="00C45ACB" w:rsidRDefault="00140833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Для создания условий улучшения гражданами жилищных условий </w:t>
      </w:r>
      <w:r>
        <w:rPr>
          <w:sz w:val="26"/>
          <w:szCs w:val="26"/>
        </w:rPr>
        <w:lastRenderedPageBreak/>
        <w:t>требуется совершенствование законодательной и нормативной правовой базы в жилищном секторе.</w:t>
      </w:r>
      <w:r>
        <w:rPr>
          <w:sz w:val="26"/>
          <w:szCs w:val="26"/>
        </w:rPr>
        <w:t xml:space="preserve"> Необходимость ускоренного перехода к устойчивому функционированию и развитию жилищной сферы определяет целесообразность использования программно-целевого метода для решения указанных проблем, поскольку они:</w:t>
      </w:r>
    </w:p>
    <w:p w:rsidR="00C45ACB" w:rsidRDefault="00140833">
      <w:pPr>
        <w:numPr>
          <w:ilvl w:val="0"/>
          <w:numId w:val="28"/>
        </w:numPr>
        <w:tabs>
          <w:tab w:val="clear" w:pos="0"/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носят межотраслевой и межведомственный характер </w:t>
      </w:r>
      <w:r>
        <w:rPr>
          <w:sz w:val="26"/>
          <w:szCs w:val="26"/>
        </w:rPr>
        <w:t>и не могут быть решены без участия федерального центра;</w:t>
      </w:r>
    </w:p>
    <w:p w:rsidR="00C45ACB" w:rsidRDefault="00140833">
      <w:pPr>
        <w:numPr>
          <w:ilvl w:val="0"/>
          <w:numId w:val="28"/>
        </w:numPr>
        <w:tabs>
          <w:tab w:val="clear" w:pos="0"/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могут быть </w:t>
      </w:r>
      <w:proofErr w:type="gramStart"/>
      <w:r>
        <w:rPr>
          <w:sz w:val="26"/>
          <w:szCs w:val="26"/>
        </w:rPr>
        <w:t>решены</w:t>
      </w:r>
      <w:proofErr w:type="gramEnd"/>
      <w:r>
        <w:rPr>
          <w:sz w:val="26"/>
          <w:szCs w:val="26"/>
        </w:rPr>
        <w:t xml:space="preserve"> в пределах одного финансового года и требуют значительных бюджетных расходов до 2030 года включительно;</w:t>
      </w:r>
    </w:p>
    <w:p w:rsidR="00C45ACB" w:rsidRDefault="00140833">
      <w:pPr>
        <w:numPr>
          <w:ilvl w:val="0"/>
          <w:numId w:val="28"/>
        </w:numPr>
        <w:tabs>
          <w:tab w:val="clear" w:pos="0"/>
          <w:tab w:val="num" w:pos="1134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носят комплексный характер, а их решение окажет существенное положительное </w:t>
      </w:r>
      <w:r>
        <w:rPr>
          <w:sz w:val="26"/>
          <w:szCs w:val="26"/>
        </w:rPr>
        <w:t>влияние на социальное благополучие общества, общее экономическое развитие.</w:t>
      </w:r>
    </w:p>
    <w:p w:rsidR="00C45ACB" w:rsidRDefault="00140833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 Перечень многоквартирных домов, признанных непригодными для проживания, аварийными и подлежащих расселению, приведен в приложении 2 к муниципальной программе.</w:t>
      </w:r>
    </w:p>
    <w:p w:rsidR="00C45ACB" w:rsidRDefault="00C45ACB">
      <w:pPr>
        <w:pStyle w:val="HTML"/>
        <w:rPr>
          <w:rFonts w:ascii="Times New Roman" w:hAnsi="Times New Roman"/>
          <w:sz w:val="26"/>
          <w:szCs w:val="26"/>
        </w:rPr>
      </w:pPr>
    </w:p>
    <w:p w:rsidR="00C45ACB" w:rsidRDefault="00C45ACB">
      <w:pPr>
        <w:pStyle w:val="HTML"/>
        <w:rPr>
          <w:rFonts w:ascii="Times New Roman" w:hAnsi="Times New Roman"/>
          <w:sz w:val="26"/>
          <w:szCs w:val="26"/>
        </w:rPr>
      </w:pPr>
    </w:p>
    <w:p w:rsidR="00C45ACB" w:rsidRDefault="00140833">
      <w:pPr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  <w:shd w:val="clear" w:color="auto" w:fill="FFFFFF"/>
          <w:lang w:val="en-US"/>
        </w:rPr>
        <w:t>III</w:t>
      </w:r>
      <w:r>
        <w:rPr>
          <w:color w:val="auto"/>
          <w:sz w:val="26"/>
          <w:szCs w:val="26"/>
          <w:shd w:val="clear" w:color="auto" w:fill="FFFFFF"/>
        </w:rPr>
        <w:t xml:space="preserve">. Сведения о </w:t>
      </w:r>
      <w:proofErr w:type="spellStart"/>
      <w:r>
        <w:rPr>
          <w:color w:val="auto"/>
          <w:sz w:val="26"/>
          <w:szCs w:val="26"/>
          <w:shd w:val="clear" w:color="auto" w:fill="FFFFFF"/>
        </w:rPr>
        <w:t>взаимоувязке</w:t>
      </w:r>
      <w:proofErr w:type="spellEnd"/>
      <w:r>
        <w:rPr>
          <w:color w:val="auto"/>
          <w:sz w:val="26"/>
          <w:szCs w:val="26"/>
          <w:shd w:val="clear" w:color="auto" w:fill="FFFFFF"/>
        </w:rPr>
        <w:t xml:space="preserve"> со стратегическими приоритетами, </w:t>
      </w:r>
      <w:proofErr w:type="gramStart"/>
      <w:r>
        <w:rPr>
          <w:color w:val="auto"/>
          <w:sz w:val="26"/>
          <w:szCs w:val="26"/>
          <w:shd w:val="clear" w:color="auto" w:fill="FFFFFF"/>
        </w:rPr>
        <w:t>целями  и</w:t>
      </w:r>
      <w:proofErr w:type="gramEnd"/>
      <w:r>
        <w:rPr>
          <w:color w:val="auto"/>
          <w:sz w:val="26"/>
          <w:szCs w:val="26"/>
          <w:shd w:val="clear" w:color="auto" w:fill="FFFFFF"/>
        </w:rPr>
        <w:t xml:space="preserve"> показателями государственных программ</w:t>
      </w:r>
    </w:p>
    <w:p w:rsidR="00C45ACB" w:rsidRDefault="00C45ACB">
      <w:pPr>
        <w:pStyle w:val="HTML"/>
        <w:rPr>
          <w:rFonts w:ascii="Times New Roman" w:hAnsi="Times New Roman"/>
          <w:sz w:val="26"/>
          <w:szCs w:val="26"/>
        </w:rPr>
      </w:pPr>
    </w:p>
    <w:p w:rsidR="00C45ACB" w:rsidRDefault="00140833">
      <w:pPr>
        <w:tabs>
          <w:tab w:val="left" w:pos="720"/>
          <w:tab w:val="left" w:pos="1134"/>
          <w:tab w:val="left" w:pos="3420"/>
          <w:tab w:val="left" w:pos="504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9. </w:t>
      </w:r>
      <w:proofErr w:type="gramStart"/>
      <w:r>
        <w:rPr>
          <w:color w:val="auto"/>
          <w:sz w:val="26"/>
          <w:szCs w:val="26"/>
        </w:rPr>
        <w:t>Цель, задачи и сроки реализации муниципальной программы сформированы с учетом национальных целей развития на период до 2030 года, определенных Указом Президен</w:t>
      </w:r>
      <w:r>
        <w:rPr>
          <w:color w:val="auto"/>
          <w:sz w:val="26"/>
          <w:szCs w:val="26"/>
        </w:rPr>
        <w:t>та Российской Федерации от 07.05.2024                   № 309, и Единого плана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</w:t>
      </w:r>
      <w:r>
        <w:rPr>
          <w:color w:val="auto"/>
          <w:sz w:val="26"/>
          <w:szCs w:val="26"/>
        </w:rPr>
        <w:t>ерации                              от 01.10.2021 № 2765-р.</w:t>
      </w:r>
      <w:proofErr w:type="gramEnd"/>
    </w:p>
    <w:p w:rsidR="00C45ACB" w:rsidRDefault="00140833">
      <w:pPr>
        <w:pStyle w:val="afa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t>В рамках реализации муниципальной программы обеспечена взаимосвязь с национальными целями «Комфортная и безопасная среда для жизни», «Цифровая трансформация государственного и муниципального управ</w:t>
      </w:r>
      <w:r>
        <w:rPr>
          <w:color w:val="auto"/>
          <w:sz w:val="26"/>
          <w:szCs w:val="26"/>
        </w:rPr>
        <w:t>ления, экономики и социальной сферы», показателями, установленными Указом Президента Российской Федерации от 04.02.2021 № 68 «Об оценке эффективности деятельности высших должностных лиц субъектов Российской Федерации и деятельности исполнительных органов с</w:t>
      </w:r>
      <w:r>
        <w:rPr>
          <w:color w:val="auto"/>
          <w:sz w:val="26"/>
          <w:szCs w:val="26"/>
        </w:rPr>
        <w:t xml:space="preserve">убъектов Российской Федерации», а также </w:t>
      </w:r>
      <w:r>
        <w:rPr>
          <w:color w:val="auto"/>
          <w:sz w:val="26"/>
          <w:szCs w:val="26"/>
          <w:shd w:val="clear" w:color="auto" w:fill="FFFFFF"/>
        </w:rPr>
        <w:t xml:space="preserve">Стратегией социально-экономического развития </w:t>
      </w:r>
      <w:proofErr w:type="spellStart"/>
      <w:r>
        <w:rPr>
          <w:color w:val="auto"/>
          <w:sz w:val="26"/>
          <w:szCs w:val="26"/>
          <w:shd w:val="clear" w:color="auto" w:fill="FFFFFF"/>
        </w:rPr>
        <w:t>Копейского</w:t>
      </w:r>
      <w:proofErr w:type="spellEnd"/>
      <w:r>
        <w:rPr>
          <w:color w:val="auto"/>
          <w:sz w:val="26"/>
          <w:szCs w:val="26"/>
          <w:shd w:val="clear" w:color="auto" w:fill="FFFFFF"/>
        </w:rPr>
        <w:t xml:space="preserve"> городского округа</w:t>
      </w:r>
      <w:proofErr w:type="gramEnd"/>
      <w:r>
        <w:rPr>
          <w:color w:val="auto"/>
          <w:sz w:val="26"/>
          <w:szCs w:val="26"/>
          <w:shd w:val="clear" w:color="auto" w:fill="FFFFFF"/>
        </w:rPr>
        <w:t xml:space="preserve"> на период до 2035 года, </w:t>
      </w:r>
      <w:proofErr w:type="gramStart"/>
      <w:r>
        <w:rPr>
          <w:color w:val="auto"/>
          <w:sz w:val="26"/>
          <w:szCs w:val="26"/>
          <w:shd w:val="clear" w:color="auto" w:fill="FFFFFF"/>
        </w:rPr>
        <w:t>утвержденной</w:t>
      </w:r>
      <w:proofErr w:type="gramEnd"/>
      <w:r>
        <w:rPr>
          <w:color w:val="auto"/>
          <w:sz w:val="26"/>
          <w:szCs w:val="26"/>
          <w:shd w:val="clear" w:color="auto" w:fill="FFFFFF"/>
        </w:rPr>
        <w:t xml:space="preserve"> решением Собрания депутатов округа от 19.12.2018 № 635-МО (далее – Стратегия). </w:t>
      </w:r>
      <w:r>
        <w:rPr>
          <w:color w:val="auto"/>
          <w:sz w:val="26"/>
          <w:szCs w:val="26"/>
        </w:rPr>
        <w:t>С</w:t>
      </w:r>
      <w:r>
        <w:rPr>
          <w:color w:val="auto"/>
          <w:sz w:val="26"/>
          <w:szCs w:val="26"/>
          <w:shd w:val="clear" w:color="auto" w:fill="FFFFFF"/>
        </w:rPr>
        <w:t>тратегией</w:t>
      </w:r>
      <w:r>
        <w:rPr>
          <w:color w:val="auto"/>
          <w:sz w:val="26"/>
          <w:szCs w:val="26"/>
          <w:shd w:val="clear" w:color="auto" w:fill="FFFFFF"/>
        </w:rPr>
        <w:t xml:space="preserve"> предусмотрены мероприятия</w:t>
      </w:r>
      <w:r>
        <w:rPr>
          <w:color w:val="auto"/>
          <w:sz w:val="26"/>
          <w:szCs w:val="26"/>
        </w:rPr>
        <w:t xml:space="preserve"> по ликвидации аварийного жилищного фонда на территории округа. </w:t>
      </w:r>
    </w:p>
    <w:p w:rsidR="00C45ACB" w:rsidRDefault="00140833">
      <w:pPr>
        <w:pStyle w:val="afa"/>
        <w:tabs>
          <w:tab w:val="left" w:pos="1134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 целью снижения количества аварийного жилищного фонда округ активно участвует в государственных и областных программах, направленных на переселение граждан из авари</w:t>
      </w:r>
      <w:r>
        <w:rPr>
          <w:color w:val="auto"/>
          <w:sz w:val="26"/>
          <w:szCs w:val="26"/>
        </w:rPr>
        <w:t>йных домов.</w:t>
      </w:r>
    </w:p>
    <w:p w:rsidR="00C45ACB" w:rsidRDefault="00140833">
      <w:pPr>
        <w:tabs>
          <w:tab w:val="left" w:pos="720"/>
          <w:tab w:val="left" w:pos="1134"/>
          <w:tab w:val="left" w:pos="3420"/>
          <w:tab w:val="left" w:pos="5040"/>
        </w:tabs>
        <w:ind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10. Основной целью муниципальной программы является </w:t>
      </w:r>
      <w:r>
        <w:rPr>
          <w:sz w:val="26"/>
          <w:szCs w:val="26"/>
        </w:rPr>
        <w:t>ликвидация непригодного для проживания, аварийного жилищного фонда.</w:t>
      </w:r>
      <w:r>
        <w:rPr>
          <w:sz w:val="26"/>
          <w:szCs w:val="26"/>
        </w:rPr>
        <w:t xml:space="preserve"> </w:t>
      </w:r>
    </w:p>
    <w:p w:rsidR="00C45ACB" w:rsidRDefault="00C45ACB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</w:p>
    <w:p w:rsidR="00C45ACB" w:rsidRDefault="00C45ACB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</w:p>
    <w:p w:rsidR="00C45ACB" w:rsidRDefault="00140833">
      <w:pPr>
        <w:ind w:firstLine="709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FFFFFF"/>
          <w:lang w:val="en-US"/>
        </w:rPr>
        <w:t>IV</w:t>
      </w:r>
      <w:r>
        <w:rPr>
          <w:color w:val="auto"/>
          <w:sz w:val="26"/>
          <w:szCs w:val="26"/>
          <w:shd w:val="clear" w:color="auto" w:fill="FFFFFF"/>
        </w:rPr>
        <w:t>. Задачи муниципального управления, способы их эффективного решения</w:t>
      </w:r>
    </w:p>
    <w:p w:rsidR="00C45ACB" w:rsidRDefault="00140833">
      <w:pPr>
        <w:ind w:firstLine="709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FFFFFF"/>
        </w:rPr>
        <w:t xml:space="preserve"> в </w:t>
      </w:r>
      <w:r>
        <w:rPr>
          <w:bCs w:val="0"/>
          <w:color w:val="auto"/>
          <w:spacing w:val="-1"/>
          <w:sz w:val="26"/>
          <w:szCs w:val="26"/>
        </w:rPr>
        <w:t>соответствующей отрасли экономики и сфере муници</w:t>
      </w:r>
      <w:r>
        <w:rPr>
          <w:bCs w:val="0"/>
          <w:color w:val="auto"/>
          <w:spacing w:val="-1"/>
          <w:sz w:val="26"/>
          <w:szCs w:val="26"/>
        </w:rPr>
        <w:t>пального управления</w:t>
      </w:r>
    </w:p>
    <w:p w:rsidR="00C45ACB" w:rsidRDefault="00C45ACB">
      <w:pPr>
        <w:ind w:firstLine="709"/>
        <w:jc w:val="both"/>
        <w:rPr>
          <w:color w:val="auto"/>
          <w:spacing w:val="-1"/>
          <w:sz w:val="26"/>
          <w:szCs w:val="26"/>
        </w:rPr>
      </w:pPr>
    </w:p>
    <w:p w:rsidR="00C45ACB" w:rsidRDefault="00140833">
      <w:pPr>
        <w:widowControl w:val="0"/>
        <w:tabs>
          <w:tab w:val="num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11. Для достижения поставленной цели определены основные задачи муниципальной программы:</w:t>
      </w:r>
    </w:p>
    <w:p w:rsidR="00C45ACB" w:rsidRDefault="00140833">
      <w:pPr>
        <w:widowControl w:val="0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формирование </w:t>
      </w:r>
      <w:r>
        <w:rPr>
          <w:sz w:val="26"/>
          <w:szCs w:val="26"/>
        </w:rPr>
        <w:t>жилищного фонда, необходимого для переселения граждан из непригодного, аварийного жилищного фонда. Обеспеч</w:t>
      </w:r>
      <w:r>
        <w:rPr>
          <w:sz w:val="26"/>
          <w:szCs w:val="26"/>
        </w:rPr>
        <w:t xml:space="preserve">ение жилищных прав граждан, проживающих в жилых помещениях муниципального жилищного фонда, находящихся в непригодных, аварийных многоквартирных домах. Обеспечение жилищных прав собственников изымаемых жилых помещений, находящихся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непригодных, аварийных </w:t>
      </w:r>
      <w:r>
        <w:rPr>
          <w:sz w:val="26"/>
          <w:szCs w:val="26"/>
        </w:rPr>
        <w:t>М</w:t>
      </w:r>
      <w:r>
        <w:rPr>
          <w:sz w:val="26"/>
          <w:szCs w:val="26"/>
        </w:rPr>
        <w:t>КД;</w:t>
      </w:r>
    </w:p>
    <w:p w:rsidR="00C45ACB" w:rsidRDefault="00140833">
      <w:pPr>
        <w:widowControl w:val="0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переселение </w:t>
      </w:r>
      <w:r>
        <w:rPr>
          <w:sz w:val="26"/>
          <w:szCs w:val="26"/>
        </w:rPr>
        <w:t xml:space="preserve">жителей МКД, признанных непригодными для проживания, аварийными и подлежащими сносу или </w:t>
      </w:r>
      <w:r>
        <w:rPr>
          <w:sz w:val="26"/>
          <w:szCs w:val="26"/>
        </w:rPr>
        <w:t>реконструкции</w:t>
      </w:r>
      <w:r>
        <w:rPr>
          <w:sz w:val="26"/>
          <w:szCs w:val="26"/>
        </w:rPr>
        <w:t>.</w:t>
      </w:r>
    </w:p>
    <w:p w:rsidR="00C45ACB" w:rsidRDefault="0014083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12. На I этапе реализации муниципальной программы:</w:t>
      </w:r>
    </w:p>
    <w:p w:rsidR="00C45ACB" w:rsidRDefault="00140833">
      <w:pPr>
        <w:widowControl w:val="0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орган местного самоуправления в порядке, установленном Федеральным законом от 5 апреля</w:t>
      </w:r>
      <w:r>
        <w:rPr>
          <w:sz w:val="26"/>
          <w:szCs w:val="26"/>
        </w:rPr>
        <w:t xml:space="preserve"> 2013 года № 44-ФЗ «О контрактной системе в сфере закупок товаров, работ, услуг для обеспечения государственных и муниципальных нужд» проводит торги на выполнение работ по строительству жилых многоквартирных домов и домов, перечисленных в пунктах 2 и 3 час</w:t>
      </w:r>
      <w:r>
        <w:rPr>
          <w:sz w:val="26"/>
          <w:szCs w:val="26"/>
        </w:rPr>
        <w:t>ти 2 статьи 49 Градостроительного кодекса Российской Федерации, или на приобретение у собственников</w:t>
      </w:r>
      <w:proofErr w:type="gramEnd"/>
      <w:r>
        <w:rPr>
          <w:sz w:val="26"/>
          <w:szCs w:val="26"/>
        </w:rPr>
        <w:t xml:space="preserve"> жилых помещений в таких домах;</w:t>
      </w:r>
    </w:p>
    <w:p w:rsidR="00C45ACB" w:rsidRDefault="00140833">
      <w:pPr>
        <w:widowControl w:val="0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орган местного самоуправления заключает муниципальные контракты с застройщиками на строительство жилых многоквартирных домов,</w:t>
      </w:r>
      <w:r>
        <w:rPr>
          <w:sz w:val="26"/>
          <w:szCs w:val="26"/>
        </w:rPr>
        <w:t xml:space="preserve"> в том числе долевое </w:t>
      </w:r>
      <w:r>
        <w:rPr>
          <w:sz w:val="26"/>
          <w:szCs w:val="26"/>
        </w:rPr>
        <w:t xml:space="preserve">или на приобретение жилых помещений (в том числе путем инвестирования в строительство многоквартирных жилых домов), в том числе на вторичном рынке по цене, определяемой в </w:t>
      </w:r>
      <w:r>
        <w:rPr>
          <w:sz w:val="26"/>
          <w:szCs w:val="26"/>
        </w:rPr>
        <w:t>соответствии с Федеральным законом от 5 апреля 2013 года № 44-ФЗ «О контрактной системе в сфере закупок товаров, работ</w:t>
      </w:r>
      <w:proofErr w:type="gramEnd"/>
      <w:r>
        <w:rPr>
          <w:sz w:val="26"/>
          <w:szCs w:val="26"/>
        </w:rPr>
        <w:t>, услуг для обеспечения государственных и муниципальных нужд».</w:t>
      </w:r>
    </w:p>
    <w:p w:rsidR="00C45ACB" w:rsidRDefault="00140833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Начальная (максимальная) цена указанных государственных и муниципальных кон</w:t>
      </w:r>
      <w:r>
        <w:rPr>
          <w:sz w:val="26"/>
          <w:szCs w:val="26"/>
        </w:rPr>
        <w:t xml:space="preserve">трактов определяется в соответствии со </w:t>
      </w:r>
      <w:hyperlink r:id="rId10" w:history="1">
        <w:r>
          <w:rPr>
            <w:sz w:val="26"/>
            <w:szCs w:val="26"/>
          </w:rPr>
          <w:t>статьей 22</w:t>
        </w:r>
      </w:hyperlink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Федерального закона от 5 апреля 2013 года № 44-ФЗ </w:t>
      </w:r>
      <w:r>
        <w:rPr>
          <w:sz w:val="26"/>
          <w:szCs w:val="26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C45ACB" w:rsidRDefault="0014083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предоставления жилого помещения большей площади, чем </w:t>
      </w:r>
      <w:proofErr w:type="gramStart"/>
      <w:r>
        <w:rPr>
          <w:sz w:val="26"/>
          <w:szCs w:val="26"/>
        </w:rPr>
        <w:t>аварийное</w:t>
      </w:r>
      <w:proofErr w:type="gramEnd"/>
      <w:r>
        <w:rPr>
          <w:sz w:val="26"/>
          <w:szCs w:val="26"/>
        </w:rPr>
        <w:t>, оплата превышения площади осуществляется за счет средств областного</w:t>
      </w:r>
      <w:r>
        <w:rPr>
          <w:sz w:val="26"/>
          <w:szCs w:val="26"/>
        </w:rPr>
        <w:t xml:space="preserve"> и местного бюджетов.</w:t>
      </w:r>
    </w:p>
    <w:p w:rsidR="00C45ACB" w:rsidRDefault="0014083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согласии собственника с ним заключается соглашение мены (соглашение о предоставлении благоустроенного жилого помещения взамен изымаемого), в соответствии с которым ему предоставляется другое благоустроенное жилое помещение. Предла</w:t>
      </w:r>
      <w:r>
        <w:rPr>
          <w:sz w:val="26"/>
          <w:szCs w:val="26"/>
        </w:rPr>
        <w:t>гаемое и изымаемое жилые помещения признаются равноценными. Доплата за разницу в стоимости обмениваемых жилых помещений не взимается.</w:t>
      </w:r>
    </w:p>
    <w:p w:rsidR="00C45ACB" w:rsidRDefault="0014083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Жилые помещения, приобретенные (построенные) в рамках государственных контрактов, передаются из государственной собственно</w:t>
      </w:r>
      <w:r>
        <w:rPr>
          <w:sz w:val="26"/>
          <w:szCs w:val="26"/>
        </w:rPr>
        <w:t>сти Челябинской области в муниципальную собственность.</w:t>
      </w:r>
    </w:p>
    <w:p w:rsidR="00C45ACB" w:rsidRDefault="0014083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На II этапе организационные мероприятия, осуществляемые органом местного самоуправления, должны быть направлены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C45ACB" w:rsidRDefault="00140833">
      <w:pPr>
        <w:widowControl w:val="0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рыночной стоимости изымаемого жилого помещения,   находящегося в собс</w:t>
      </w:r>
      <w:r>
        <w:rPr>
          <w:sz w:val="26"/>
          <w:szCs w:val="26"/>
        </w:rPr>
        <w:t xml:space="preserve">твенности граждан, в соответствии со статьёй 32 Жилищного кодекса Российской Федерации; </w:t>
      </w:r>
    </w:p>
    <w:p w:rsidR="00C45ACB" w:rsidRDefault="00140833">
      <w:pPr>
        <w:widowControl w:val="0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заключение с собственниками договоров мены в соответствии с </w:t>
      </w:r>
      <w:r>
        <w:rPr>
          <w:sz w:val="26"/>
          <w:szCs w:val="26"/>
        </w:rPr>
        <w:lastRenderedPageBreak/>
        <w:t>заключенными предварительными соглашениями о предоставлении взамен изымаемых жилых помещений других жилых п</w:t>
      </w:r>
      <w:r>
        <w:rPr>
          <w:sz w:val="26"/>
          <w:szCs w:val="26"/>
        </w:rPr>
        <w:t>омещений муниципального    жилищного фонда;</w:t>
      </w:r>
    </w:p>
    <w:p w:rsidR="00C45ACB" w:rsidRDefault="00140833">
      <w:pPr>
        <w:widowControl w:val="0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предоставление нанимателям изымаемых жилых помещений равнозначных жилых помещений по договорам социального найма.   </w:t>
      </w:r>
    </w:p>
    <w:p w:rsidR="00C45ACB" w:rsidRDefault="0014083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proofErr w:type="gramStart"/>
      <w:r>
        <w:rPr>
          <w:sz w:val="26"/>
          <w:szCs w:val="26"/>
        </w:rPr>
        <w:t>Финансовые мероприятия направлены на формирование муниципального жилищного фонда для пересе</w:t>
      </w:r>
      <w:r>
        <w:rPr>
          <w:sz w:val="26"/>
          <w:szCs w:val="26"/>
        </w:rPr>
        <w:t xml:space="preserve">ления граждан путем строительства, в том числе долевого, или приобретения квартир (в том числе путем инвестирования в строительство многоквартирных жилых домов) в многоквартирных домах, в том числе на вторичном рынке и домах, перечисленных в пунктах 2 и 3 </w:t>
      </w:r>
      <w:r>
        <w:rPr>
          <w:sz w:val="26"/>
          <w:szCs w:val="26"/>
        </w:rPr>
        <w:t>части 2  статьи 49 Градостроительного кодекса Российской Федерации, для последующего предоставления жилых помещений</w:t>
      </w:r>
      <w:proofErr w:type="gramEnd"/>
      <w:r>
        <w:rPr>
          <w:sz w:val="26"/>
          <w:szCs w:val="26"/>
        </w:rPr>
        <w:t xml:space="preserve"> для переселения:</w:t>
      </w:r>
    </w:p>
    <w:p w:rsidR="00C45ACB" w:rsidRDefault="00140833">
      <w:pPr>
        <w:widowControl w:val="0"/>
        <w:numPr>
          <w:ilvl w:val="0"/>
          <w:numId w:val="42"/>
        </w:numPr>
        <w:tabs>
          <w:tab w:val="left" w:pos="1134"/>
          <w:tab w:val="left" w:pos="226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граждан из занимаемых по договорам социального найма жилых помещений, расположенных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аварийных МКД;</w:t>
      </w:r>
    </w:p>
    <w:p w:rsidR="00C45ACB" w:rsidRDefault="00140833">
      <w:pPr>
        <w:widowControl w:val="0"/>
        <w:numPr>
          <w:ilvl w:val="0"/>
          <w:numId w:val="42"/>
        </w:numPr>
        <w:tabs>
          <w:tab w:val="left" w:pos="1134"/>
          <w:tab w:val="left" w:pos="226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собственников жилых помещений, расположенных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аварийных МКД.</w:t>
      </w:r>
    </w:p>
    <w:p w:rsidR="00C45ACB" w:rsidRDefault="0014083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Жилые помещения предоставляются нанимателям в порядке и на условиях, предусмотренных разделами III и IV Жилищного кодекса Российской Федерации.</w:t>
      </w:r>
    </w:p>
    <w:p w:rsidR="00C45ACB" w:rsidRDefault="0014083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согласии собственника с ним заключается догово</w:t>
      </w:r>
      <w:r>
        <w:rPr>
          <w:sz w:val="26"/>
          <w:szCs w:val="26"/>
        </w:rPr>
        <w:t>р мены, в соответствии с которым ему предоставляется другое благоустроенное жилое помещение, равноценное освобождаемому жилому помещению.</w:t>
      </w:r>
    </w:p>
    <w:p w:rsidR="00C45ACB" w:rsidRDefault="00140833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Управление реализацией мероприятий муниципальной программы осуществляет ответственный исполнитель муниципальной пр</w:t>
      </w:r>
      <w:r>
        <w:rPr>
          <w:sz w:val="26"/>
          <w:szCs w:val="26"/>
        </w:rPr>
        <w:t>ограммы.</w:t>
      </w:r>
    </w:p>
    <w:p w:rsidR="00C45ACB" w:rsidRDefault="00140833">
      <w:pPr>
        <w:tabs>
          <w:tab w:val="left" w:pos="1134"/>
        </w:tabs>
        <w:spacing w:line="25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исполнитель, соисполнители муниципальной программы несут равную ответственность за реализацию мероприятий муниципальной  программы, уточняют сроки реализации мероприятий муниципальной программы и объемы их финансирования.</w:t>
      </w:r>
    </w:p>
    <w:p w:rsidR="00C45ACB" w:rsidRDefault="00140833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Взаимодейст</w:t>
      </w:r>
      <w:r>
        <w:rPr>
          <w:sz w:val="26"/>
          <w:szCs w:val="26"/>
        </w:rPr>
        <w:t xml:space="preserve">вие и отчетность осуществляются в соответствии с </w:t>
      </w:r>
      <w:r>
        <w:rPr>
          <w:sz w:val="26"/>
          <w:szCs w:val="26"/>
          <w:lang w:bidi="en-US"/>
        </w:rPr>
        <w:t>Порядк</w:t>
      </w:r>
      <w:r>
        <w:rPr>
          <w:sz w:val="26"/>
          <w:szCs w:val="26"/>
        </w:rPr>
        <w:t>ом принятия решений о разработке, формировании и реализации муниципальных программ и Порядком разработки, утверждения, реализации, контроля и проведения оценки эффективности реализации муниципальных пр</w:t>
      </w:r>
      <w:r>
        <w:rPr>
          <w:sz w:val="26"/>
          <w:szCs w:val="26"/>
        </w:rPr>
        <w:t xml:space="preserve">ограмм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 xml:space="preserve">, утвержденным постановлением администрации  округа от </w:t>
      </w:r>
      <w:r>
        <w:rPr>
          <w:sz w:val="26"/>
          <w:szCs w:val="26"/>
        </w:rPr>
        <w:t>25.04.2024 № 1098-п</w:t>
      </w:r>
      <w:r>
        <w:rPr>
          <w:sz w:val="26"/>
          <w:szCs w:val="26"/>
        </w:rPr>
        <w:t>.</w:t>
      </w:r>
    </w:p>
    <w:p w:rsidR="00C45ACB" w:rsidRDefault="00140833">
      <w:pPr>
        <w:pStyle w:val="ConsPlusNormal"/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Ответственный исполнитель муниципальной программы совместно с соисполнителями готовит отчеты о ходе реализации муниципальной программы согласно П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орядку разработки, утверждения, реализации, контроля и проведения 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Копейского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округа, и направляет в управление экономического развития администрации округа. </w:t>
      </w:r>
    </w:p>
    <w:p w:rsidR="00C45ACB" w:rsidRDefault="00C45ACB">
      <w:pPr>
        <w:ind w:firstLine="709"/>
        <w:jc w:val="both"/>
        <w:rPr>
          <w:color w:val="auto"/>
          <w:spacing w:val="-1"/>
          <w:sz w:val="26"/>
          <w:szCs w:val="26"/>
        </w:rPr>
      </w:pPr>
    </w:p>
    <w:p w:rsidR="00C45ACB" w:rsidRDefault="00C45ACB">
      <w:pPr>
        <w:ind w:firstLine="709"/>
        <w:jc w:val="both"/>
        <w:rPr>
          <w:color w:val="auto"/>
          <w:spacing w:val="-1"/>
          <w:sz w:val="26"/>
          <w:szCs w:val="26"/>
        </w:rPr>
      </w:pPr>
    </w:p>
    <w:p w:rsidR="00C45ACB" w:rsidRDefault="00C45ACB">
      <w:pPr>
        <w:ind w:firstLine="709"/>
        <w:jc w:val="both"/>
        <w:rPr>
          <w:color w:val="auto"/>
          <w:spacing w:val="-1"/>
          <w:sz w:val="26"/>
          <w:szCs w:val="26"/>
        </w:rPr>
      </w:pPr>
    </w:p>
    <w:p w:rsidR="00C45ACB" w:rsidRDefault="00140833">
      <w:pPr>
        <w:ind w:right="-284"/>
        <w:rPr>
          <w:color w:val="auto"/>
          <w:sz w:val="26"/>
          <w:szCs w:val="26"/>
        </w:rPr>
      </w:pPr>
      <w:r>
        <w:rPr>
          <w:rFonts w:eastAsia="Adobe Fangsong Std R"/>
          <w:color w:val="auto"/>
          <w:sz w:val="26"/>
          <w:szCs w:val="26"/>
        </w:rPr>
        <w:t xml:space="preserve">Начальник отдела жилищной политики                                                        И.Д. </w:t>
      </w:r>
      <w:proofErr w:type="spellStart"/>
      <w:r>
        <w:rPr>
          <w:rFonts w:eastAsia="Adobe Fangsong Std R"/>
          <w:color w:val="auto"/>
          <w:sz w:val="26"/>
          <w:szCs w:val="26"/>
        </w:rPr>
        <w:t>Саевская</w:t>
      </w:r>
      <w:proofErr w:type="spellEnd"/>
    </w:p>
    <w:sectPr w:rsidR="00C45ACB">
      <w:headerReference w:type="default" r:id="rId11"/>
      <w:headerReference w:type="first" r:id="rId12"/>
      <w:pgSz w:w="11906" w:h="16838"/>
      <w:pgMar w:top="851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ACB" w:rsidRDefault="00140833">
      <w:r>
        <w:separator/>
      </w:r>
    </w:p>
  </w:endnote>
  <w:endnote w:type="continuationSeparator" w:id="0">
    <w:p w:rsidR="00C45ACB" w:rsidRDefault="0014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Fangsong Std R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ACB" w:rsidRDefault="00140833">
      <w:r>
        <w:separator/>
      </w:r>
    </w:p>
  </w:footnote>
  <w:footnote w:type="continuationSeparator" w:id="0">
    <w:p w:rsidR="00C45ACB" w:rsidRDefault="00140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794289"/>
      <w:docPartObj>
        <w:docPartGallery w:val="Page Numbers (Top of Page)"/>
        <w:docPartUnique/>
      </w:docPartObj>
    </w:sdtPr>
    <w:sdtEndPr/>
    <w:sdtContent>
      <w:p w:rsidR="00C45ACB" w:rsidRDefault="00140833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C45ACB" w:rsidRDefault="00C45AC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ACB" w:rsidRDefault="00C45ACB">
    <w:pPr>
      <w:pStyle w:val="af3"/>
      <w:jc w:val="center"/>
    </w:pPr>
  </w:p>
  <w:p w:rsidR="00C45ACB" w:rsidRDefault="00C45AC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ED8"/>
    <w:multiLevelType w:val="hybridMultilevel"/>
    <w:tmpl w:val="09A098E8"/>
    <w:lvl w:ilvl="0" w:tplc="75DCD368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BF6C49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7694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F36B0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94EE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7BC6D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CE70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32CF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5E88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9FF3382"/>
    <w:multiLevelType w:val="hybridMultilevel"/>
    <w:tmpl w:val="A2D07054"/>
    <w:lvl w:ilvl="0" w:tplc="D94AA10C">
      <w:start w:val="1"/>
      <w:numFmt w:val="bullet"/>
      <w:lvlText w:val="–"/>
      <w:lvlJc w:val="left"/>
      <w:pPr>
        <w:ind w:left="1429" w:hanging="360"/>
      </w:pPr>
      <w:rPr>
        <w:rFonts w:ascii="Sylfaen" w:hAnsi="Sylfaen" w:hint="default"/>
      </w:rPr>
    </w:lvl>
    <w:lvl w:ilvl="1" w:tplc="C26EA09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7CE2CF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2DE446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C74DD4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5FCA15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674606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824084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578FA9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4D5269"/>
    <w:multiLevelType w:val="hybridMultilevel"/>
    <w:tmpl w:val="BD7CBC70"/>
    <w:lvl w:ilvl="0" w:tplc="CD8AB65C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 w:tplc="9848B0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19E82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9200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3A611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2A04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241A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28E2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8886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BF155FE"/>
    <w:multiLevelType w:val="hybridMultilevel"/>
    <w:tmpl w:val="7108B998"/>
    <w:lvl w:ilvl="0" w:tplc="81844DC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33AEEA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72AB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9EC11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8945F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1038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9F629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487C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6948D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0C647951"/>
    <w:multiLevelType w:val="hybridMultilevel"/>
    <w:tmpl w:val="C7A6A858"/>
    <w:lvl w:ilvl="0" w:tplc="BAACF650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DF705346">
      <w:start w:val="1"/>
      <w:numFmt w:val="lowerLetter"/>
      <w:lvlText w:val="%2."/>
      <w:lvlJc w:val="left"/>
      <w:pPr>
        <w:ind w:left="1789" w:hanging="360"/>
      </w:pPr>
    </w:lvl>
    <w:lvl w:ilvl="2" w:tplc="202A6798">
      <w:start w:val="1"/>
      <w:numFmt w:val="lowerRoman"/>
      <w:lvlText w:val="%3."/>
      <w:lvlJc w:val="right"/>
      <w:pPr>
        <w:ind w:left="2509" w:hanging="180"/>
      </w:pPr>
    </w:lvl>
    <w:lvl w:ilvl="3" w:tplc="A0D45618">
      <w:start w:val="1"/>
      <w:numFmt w:val="decimal"/>
      <w:lvlText w:val="%4."/>
      <w:lvlJc w:val="left"/>
      <w:pPr>
        <w:ind w:left="3229" w:hanging="360"/>
      </w:pPr>
    </w:lvl>
    <w:lvl w:ilvl="4" w:tplc="2C6EC054">
      <w:start w:val="1"/>
      <w:numFmt w:val="lowerLetter"/>
      <w:lvlText w:val="%5."/>
      <w:lvlJc w:val="left"/>
      <w:pPr>
        <w:ind w:left="3949" w:hanging="360"/>
      </w:pPr>
    </w:lvl>
    <w:lvl w:ilvl="5" w:tplc="CBE48E32">
      <w:start w:val="1"/>
      <w:numFmt w:val="lowerRoman"/>
      <w:lvlText w:val="%6."/>
      <w:lvlJc w:val="right"/>
      <w:pPr>
        <w:ind w:left="4669" w:hanging="180"/>
      </w:pPr>
    </w:lvl>
    <w:lvl w:ilvl="6" w:tplc="9A86AEA8">
      <w:start w:val="1"/>
      <w:numFmt w:val="decimal"/>
      <w:lvlText w:val="%7."/>
      <w:lvlJc w:val="left"/>
      <w:pPr>
        <w:ind w:left="5389" w:hanging="360"/>
      </w:pPr>
    </w:lvl>
    <w:lvl w:ilvl="7" w:tplc="04A20134">
      <w:start w:val="1"/>
      <w:numFmt w:val="lowerLetter"/>
      <w:lvlText w:val="%8."/>
      <w:lvlJc w:val="left"/>
      <w:pPr>
        <w:ind w:left="6109" w:hanging="360"/>
      </w:pPr>
    </w:lvl>
    <w:lvl w:ilvl="8" w:tplc="9B7EB634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B45E56"/>
    <w:multiLevelType w:val="hybridMultilevel"/>
    <w:tmpl w:val="B11E5E90"/>
    <w:lvl w:ilvl="0" w:tplc="27229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324D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2AF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54BB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068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7AD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2A1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A03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981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A0530"/>
    <w:multiLevelType w:val="hybridMultilevel"/>
    <w:tmpl w:val="5EF43BA2"/>
    <w:lvl w:ilvl="0" w:tplc="FF7CF9F8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63703140">
      <w:start w:val="1"/>
      <w:numFmt w:val="lowerLetter"/>
      <w:lvlText w:val="%2."/>
      <w:lvlJc w:val="left"/>
      <w:pPr>
        <w:ind w:left="1789" w:hanging="360"/>
      </w:pPr>
    </w:lvl>
    <w:lvl w:ilvl="2" w:tplc="ED1AB708">
      <w:start w:val="1"/>
      <w:numFmt w:val="lowerRoman"/>
      <w:lvlText w:val="%3."/>
      <w:lvlJc w:val="right"/>
      <w:pPr>
        <w:ind w:left="2509" w:hanging="180"/>
      </w:pPr>
    </w:lvl>
    <w:lvl w:ilvl="3" w:tplc="35567D9E">
      <w:start w:val="1"/>
      <w:numFmt w:val="decimal"/>
      <w:lvlText w:val="%4."/>
      <w:lvlJc w:val="left"/>
      <w:pPr>
        <w:ind w:left="3229" w:hanging="360"/>
      </w:pPr>
    </w:lvl>
    <w:lvl w:ilvl="4" w:tplc="95FED7D0">
      <w:start w:val="1"/>
      <w:numFmt w:val="lowerLetter"/>
      <w:lvlText w:val="%5."/>
      <w:lvlJc w:val="left"/>
      <w:pPr>
        <w:ind w:left="3949" w:hanging="360"/>
      </w:pPr>
    </w:lvl>
    <w:lvl w:ilvl="5" w:tplc="D48A4716">
      <w:start w:val="1"/>
      <w:numFmt w:val="lowerRoman"/>
      <w:lvlText w:val="%6."/>
      <w:lvlJc w:val="right"/>
      <w:pPr>
        <w:ind w:left="4669" w:hanging="180"/>
      </w:pPr>
    </w:lvl>
    <w:lvl w:ilvl="6" w:tplc="85685940">
      <w:start w:val="1"/>
      <w:numFmt w:val="decimal"/>
      <w:lvlText w:val="%7."/>
      <w:lvlJc w:val="left"/>
      <w:pPr>
        <w:ind w:left="5389" w:hanging="360"/>
      </w:pPr>
    </w:lvl>
    <w:lvl w:ilvl="7" w:tplc="54A4AAF0">
      <w:start w:val="1"/>
      <w:numFmt w:val="lowerLetter"/>
      <w:lvlText w:val="%8."/>
      <w:lvlJc w:val="left"/>
      <w:pPr>
        <w:ind w:left="6109" w:hanging="360"/>
      </w:pPr>
    </w:lvl>
    <w:lvl w:ilvl="8" w:tplc="5B4E538E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6A75DE"/>
    <w:multiLevelType w:val="hybridMultilevel"/>
    <w:tmpl w:val="18F00BB4"/>
    <w:lvl w:ilvl="0" w:tplc="5C463B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2DC668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3E939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EBA500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6BC717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9B4DE6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A8C868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E5EE46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74E7FC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EA3CCD"/>
    <w:multiLevelType w:val="hybridMultilevel"/>
    <w:tmpl w:val="64127BAE"/>
    <w:lvl w:ilvl="0" w:tplc="67C66D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B522DF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9BA8E4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0CC40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4DE414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2B4334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96CC1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942ADB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8DE74D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EE6DB8"/>
    <w:multiLevelType w:val="hybridMultilevel"/>
    <w:tmpl w:val="15303F6C"/>
    <w:lvl w:ilvl="0" w:tplc="674E7B8E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885A77A0">
      <w:start w:val="1"/>
      <w:numFmt w:val="lowerLetter"/>
      <w:lvlText w:val="%2."/>
      <w:lvlJc w:val="left"/>
      <w:pPr>
        <w:ind w:left="1789" w:hanging="360"/>
      </w:pPr>
    </w:lvl>
    <w:lvl w:ilvl="2" w:tplc="952886FA">
      <w:start w:val="1"/>
      <w:numFmt w:val="lowerRoman"/>
      <w:lvlText w:val="%3."/>
      <w:lvlJc w:val="right"/>
      <w:pPr>
        <w:ind w:left="2509" w:hanging="180"/>
      </w:pPr>
    </w:lvl>
    <w:lvl w:ilvl="3" w:tplc="A4A28942">
      <w:start w:val="1"/>
      <w:numFmt w:val="decimal"/>
      <w:lvlText w:val="%4."/>
      <w:lvlJc w:val="left"/>
      <w:pPr>
        <w:ind w:left="3229" w:hanging="360"/>
      </w:pPr>
    </w:lvl>
    <w:lvl w:ilvl="4" w:tplc="19D2E51A">
      <w:start w:val="1"/>
      <w:numFmt w:val="lowerLetter"/>
      <w:lvlText w:val="%5."/>
      <w:lvlJc w:val="left"/>
      <w:pPr>
        <w:ind w:left="3949" w:hanging="360"/>
      </w:pPr>
    </w:lvl>
    <w:lvl w:ilvl="5" w:tplc="BD5E3AAE">
      <w:start w:val="1"/>
      <w:numFmt w:val="lowerRoman"/>
      <w:lvlText w:val="%6."/>
      <w:lvlJc w:val="right"/>
      <w:pPr>
        <w:ind w:left="4669" w:hanging="180"/>
      </w:pPr>
    </w:lvl>
    <w:lvl w:ilvl="6" w:tplc="AE069218">
      <w:start w:val="1"/>
      <w:numFmt w:val="decimal"/>
      <w:lvlText w:val="%7."/>
      <w:lvlJc w:val="left"/>
      <w:pPr>
        <w:ind w:left="5389" w:hanging="360"/>
      </w:pPr>
    </w:lvl>
    <w:lvl w:ilvl="7" w:tplc="0DC0C772">
      <w:start w:val="1"/>
      <w:numFmt w:val="lowerLetter"/>
      <w:lvlText w:val="%8."/>
      <w:lvlJc w:val="left"/>
      <w:pPr>
        <w:ind w:left="6109" w:hanging="360"/>
      </w:pPr>
    </w:lvl>
    <w:lvl w:ilvl="8" w:tplc="DF7C4914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9846DC"/>
    <w:multiLevelType w:val="hybridMultilevel"/>
    <w:tmpl w:val="43185AA4"/>
    <w:lvl w:ilvl="0" w:tplc="BCDCB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446F5A">
      <w:start w:val="1"/>
      <w:numFmt w:val="lowerLetter"/>
      <w:lvlText w:val="%2."/>
      <w:lvlJc w:val="left"/>
      <w:pPr>
        <w:ind w:left="1440" w:hanging="360"/>
      </w:pPr>
    </w:lvl>
    <w:lvl w:ilvl="2" w:tplc="40F8D7EA">
      <w:start w:val="1"/>
      <w:numFmt w:val="lowerRoman"/>
      <w:lvlText w:val="%3."/>
      <w:lvlJc w:val="right"/>
      <w:pPr>
        <w:ind w:left="2160" w:hanging="180"/>
      </w:pPr>
    </w:lvl>
    <w:lvl w:ilvl="3" w:tplc="CF1AD3D2">
      <w:start w:val="1"/>
      <w:numFmt w:val="decimal"/>
      <w:lvlText w:val="%4."/>
      <w:lvlJc w:val="left"/>
      <w:pPr>
        <w:ind w:left="2880" w:hanging="360"/>
      </w:pPr>
    </w:lvl>
    <w:lvl w:ilvl="4" w:tplc="DBF87BAE">
      <w:start w:val="1"/>
      <w:numFmt w:val="lowerLetter"/>
      <w:lvlText w:val="%5."/>
      <w:lvlJc w:val="left"/>
      <w:pPr>
        <w:ind w:left="3600" w:hanging="360"/>
      </w:pPr>
    </w:lvl>
    <w:lvl w:ilvl="5" w:tplc="4B568A08">
      <w:start w:val="1"/>
      <w:numFmt w:val="lowerRoman"/>
      <w:lvlText w:val="%6."/>
      <w:lvlJc w:val="right"/>
      <w:pPr>
        <w:ind w:left="4320" w:hanging="180"/>
      </w:pPr>
    </w:lvl>
    <w:lvl w:ilvl="6" w:tplc="B87CFA2E">
      <w:start w:val="1"/>
      <w:numFmt w:val="decimal"/>
      <w:lvlText w:val="%7."/>
      <w:lvlJc w:val="left"/>
      <w:pPr>
        <w:ind w:left="5040" w:hanging="360"/>
      </w:pPr>
    </w:lvl>
    <w:lvl w:ilvl="7" w:tplc="6A56DABA">
      <w:start w:val="1"/>
      <w:numFmt w:val="lowerLetter"/>
      <w:lvlText w:val="%8."/>
      <w:lvlJc w:val="left"/>
      <w:pPr>
        <w:ind w:left="5760" w:hanging="360"/>
      </w:pPr>
    </w:lvl>
    <w:lvl w:ilvl="8" w:tplc="B0CE77D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077F2"/>
    <w:multiLevelType w:val="hybridMultilevel"/>
    <w:tmpl w:val="C44C09D2"/>
    <w:lvl w:ilvl="0" w:tplc="20EC4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CF68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D90AE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70E75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6A50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5AC7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3889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E482C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108E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086E0D"/>
    <w:multiLevelType w:val="hybridMultilevel"/>
    <w:tmpl w:val="59569060"/>
    <w:lvl w:ilvl="0" w:tplc="1B0AC22E">
      <w:start w:val="1"/>
      <w:numFmt w:val="decimal"/>
      <w:lvlText w:val="%1)"/>
      <w:lvlJc w:val="left"/>
      <w:pPr>
        <w:ind w:left="1429" w:hanging="360"/>
      </w:pPr>
    </w:lvl>
    <w:lvl w:ilvl="1" w:tplc="0254BC02">
      <w:start w:val="1"/>
      <w:numFmt w:val="lowerLetter"/>
      <w:lvlText w:val="%2."/>
      <w:lvlJc w:val="left"/>
      <w:pPr>
        <w:ind w:left="2149" w:hanging="360"/>
      </w:pPr>
    </w:lvl>
    <w:lvl w:ilvl="2" w:tplc="448AD2C0">
      <w:start w:val="1"/>
      <w:numFmt w:val="lowerRoman"/>
      <w:lvlText w:val="%3."/>
      <w:lvlJc w:val="right"/>
      <w:pPr>
        <w:ind w:left="2869" w:hanging="180"/>
      </w:pPr>
    </w:lvl>
    <w:lvl w:ilvl="3" w:tplc="C408E574">
      <w:start w:val="1"/>
      <w:numFmt w:val="decimal"/>
      <w:lvlText w:val="%4."/>
      <w:lvlJc w:val="left"/>
      <w:pPr>
        <w:ind w:left="3589" w:hanging="360"/>
      </w:pPr>
    </w:lvl>
    <w:lvl w:ilvl="4" w:tplc="37285E7A">
      <w:start w:val="1"/>
      <w:numFmt w:val="lowerLetter"/>
      <w:lvlText w:val="%5."/>
      <w:lvlJc w:val="left"/>
      <w:pPr>
        <w:ind w:left="4309" w:hanging="360"/>
      </w:pPr>
    </w:lvl>
    <w:lvl w:ilvl="5" w:tplc="06B6D700">
      <w:start w:val="1"/>
      <w:numFmt w:val="lowerRoman"/>
      <w:lvlText w:val="%6."/>
      <w:lvlJc w:val="right"/>
      <w:pPr>
        <w:ind w:left="5029" w:hanging="180"/>
      </w:pPr>
    </w:lvl>
    <w:lvl w:ilvl="6" w:tplc="D61203F6">
      <w:start w:val="1"/>
      <w:numFmt w:val="decimal"/>
      <w:lvlText w:val="%7."/>
      <w:lvlJc w:val="left"/>
      <w:pPr>
        <w:ind w:left="5749" w:hanging="360"/>
      </w:pPr>
    </w:lvl>
    <w:lvl w:ilvl="7" w:tplc="601459E0">
      <w:start w:val="1"/>
      <w:numFmt w:val="lowerLetter"/>
      <w:lvlText w:val="%8."/>
      <w:lvlJc w:val="left"/>
      <w:pPr>
        <w:ind w:left="6469" w:hanging="360"/>
      </w:pPr>
    </w:lvl>
    <w:lvl w:ilvl="8" w:tplc="7F94C7B8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15D0BEE"/>
    <w:multiLevelType w:val="hybridMultilevel"/>
    <w:tmpl w:val="BA18AE54"/>
    <w:lvl w:ilvl="0" w:tplc="6D7469A0">
      <w:start w:val="1"/>
      <w:numFmt w:val="decimal"/>
      <w:lvlText w:val="%1)"/>
      <w:lvlJc w:val="left"/>
      <w:pPr>
        <w:ind w:left="1429" w:hanging="360"/>
      </w:pPr>
    </w:lvl>
    <w:lvl w:ilvl="1" w:tplc="83E8D8B0">
      <w:start w:val="1"/>
      <w:numFmt w:val="lowerLetter"/>
      <w:lvlText w:val="%2."/>
      <w:lvlJc w:val="left"/>
      <w:pPr>
        <w:ind w:left="2149" w:hanging="360"/>
      </w:pPr>
    </w:lvl>
    <w:lvl w:ilvl="2" w:tplc="6914A96C">
      <w:start w:val="1"/>
      <w:numFmt w:val="lowerRoman"/>
      <w:lvlText w:val="%3."/>
      <w:lvlJc w:val="right"/>
      <w:pPr>
        <w:ind w:left="2869" w:hanging="180"/>
      </w:pPr>
    </w:lvl>
    <w:lvl w:ilvl="3" w:tplc="421CA152">
      <w:start w:val="1"/>
      <w:numFmt w:val="decimal"/>
      <w:lvlText w:val="%4."/>
      <w:lvlJc w:val="left"/>
      <w:pPr>
        <w:ind w:left="3589" w:hanging="360"/>
      </w:pPr>
    </w:lvl>
    <w:lvl w:ilvl="4" w:tplc="3CFA96C2">
      <w:start w:val="1"/>
      <w:numFmt w:val="lowerLetter"/>
      <w:lvlText w:val="%5."/>
      <w:lvlJc w:val="left"/>
      <w:pPr>
        <w:ind w:left="4309" w:hanging="360"/>
      </w:pPr>
    </w:lvl>
    <w:lvl w:ilvl="5" w:tplc="24B6C38C">
      <w:start w:val="1"/>
      <w:numFmt w:val="lowerRoman"/>
      <w:lvlText w:val="%6."/>
      <w:lvlJc w:val="right"/>
      <w:pPr>
        <w:ind w:left="5029" w:hanging="180"/>
      </w:pPr>
    </w:lvl>
    <w:lvl w:ilvl="6" w:tplc="6CE2A100">
      <w:start w:val="1"/>
      <w:numFmt w:val="decimal"/>
      <w:lvlText w:val="%7."/>
      <w:lvlJc w:val="left"/>
      <w:pPr>
        <w:ind w:left="5749" w:hanging="360"/>
      </w:pPr>
    </w:lvl>
    <w:lvl w:ilvl="7" w:tplc="2726604A">
      <w:start w:val="1"/>
      <w:numFmt w:val="lowerLetter"/>
      <w:lvlText w:val="%8."/>
      <w:lvlJc w:val="left"/>
      <w:pPr>
        <w:ind w:left="6469" w:hanging="360"/>
      </w:pPr>
    </w:lvl>
    <w:lvl w:ilvl="8" w:tplc="6B52BD02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3CC69C5"/>
    <w:multiLevelType w:val="hybridMultilevel"/>
    <w:tmpl w:val="DBEC94FC"/>
    <w:lvl w:ilvl="0" w:tplc="FE1C2C80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B3E84A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9B45A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A087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B9094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500A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EA4B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500F6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3A36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34026510"/>
    <w:multiLevelType w:val="hybridMultilevel"/>
    <w:tmpl w:val="D24EB744"/>
    <w:lvl w:ilvl="0" w:tplc="525AA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474A3E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E38CD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4C05AB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9A03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0F6809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E8DB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A2E27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7D26FE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B84908"/>
    <w:multiLevelType w:val="hybridMultilevel"/>
    <w:tmpl w:val="16401406"/>
    <w:lvl w:ilvl="0" w:tplc="917CABBC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FEBC0240">
      <w:start w:val="1"/>
      <w:numFmt w:val="lowerLetter"/>
      <w:lvlText w:val="%2."/>
      <w:lvlJc w:val="left"/>
      <w:pPr>
        <w:ind w:left="1789" w:hanging="360"/>
      </w:pPr>
    </w:lvl>
    <w:lvl w:ilvl="2" w:tplc="BCF24188">
      <w:start w:val="1"/>
      <w:numFmt w:val="lowerRoman"/>
      <w:lvlText w:val="%3."/>
      <w:lvlJc w:val="right"/>
      <w:pPr>
        <w:ind w:left="2509" w:hanging="180"/>
      </w:pPr>
    </w:lvl>
    <w:lvl w:ilvl="3" w:tplc="5B5C2EF2">
      <w:start w:val="1"/>
      <w:numFmt w:val="decimal"/>
      <w:lvlText w:val="%4."/>
      <w:lvlJc w:val="left"/>
      <w:pPr>
        <w:ind w:left="3229" w:hanging="360"/>
      </w:pPr>
    </w:lvl>
    <w:lvl w:ilvl="4" w:tplc="86FC1CB4">
      <w:start w:val="1"/>
      <w:numFmt w:val="lowerLetter"/>
      <w:lvlText w:val="%5."/>
      <w:lvlJc w:val="left"/>
      <w:pPr>
        <w:ind w:left="3949" w:hanging="360"/>
      </w:pPr>
    </w:lvl>
    <w:lvl w:ilvl="5" w:tplc="8796E47C">
      <w:start w:val="1"/>
      <w:numFmt w:val="lowerRoman"/>
      <w:lvlText w:val="%6."/>
      <w:lvlJc w:val="right"/>
      <w:pPr>
        <w:ind w:left="4669" w:hanging="180"/>
      </w:pPr>
    </w:lvl>
    <w:lvl w:ilvl="6" w:tplc="02E8EEA0">
      <w:start w:val="1"/>
      <w:numFmt w:val="decimal"/>
      <w:lvlText w:val="%7."/>
      <w:lvlJc w:val="left"/>
      <w:pPr>
        <w:ind w:left="5389" w:hanging="360"/>
      </w:pPr>
    </w:lvl>
    <w:lvl w:ilvl="7" w:tplc="EE98F4F2">
      <w:start w:val="1"/>
      <w:numFmt w:val="lowerLetter"/>
      <w:lvlText w:val="%8."/>
      <w:lvlJc w:val="left"/>
      <w:pPr>
        <w:ind w:left="6109" w:hanging="360"/>
      </w:pPr>
    </w:lvl>
    <w:lvl w:ilvl="8" w:tplc="8EF6EB4A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3739F"/>
    <w:multiLevelType w:val="hybridMultilevel"/>
    <w:tmpl w:val="C3C62704"/>
    <w:lvl w:ilvl="0" w:tplc="4F98E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80439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9052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249C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F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C878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CF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D812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54C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0166DE"/>
    <w:multiLevelType w:val="hybridMultilevel"/>
    <w:tmpl w:val="55BC7BDE"/>
    <w:lvl w:ilvl="0" w:tplc="6B7CD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54AB6C">
      <w:start w:val="1"/>
      <w:numFmt w:val="lowerLetter"/>
      <w:lvlText w:val="%2."/>
      <w:lvlJc w:val="left"/>
      <w:pPr>
        <w:ind w:left="1440" w:hanging="360"/>
      </w:pPr>
    </w:lvl>
    <w:lvl w:ilvl="2" w:tplc="D04A2AE2">
      <w:start w:val="1"/>
      <w:numFmt w:val="lowerRoman"/>
      <w:lvlText w:val="%3."/>
      <w:lvlJc w:val="right"/>
      <w:pPr>
        <w:ind w:left="2160" w:hanging="180"/>
      </w:pPr>
    </w:lvl>
    <w:lvl w:ilvl="3" w:tplc="98187874">
      <w:start w:val="1"/>
      <w:numFmt w:val="decimal"/>
      <w:lvlText w:val="%4."/>
      <w:lvlJc w:val="left"/>
      <w:pPr>
        <w:ind w:left="2880" w:hanging="360"/>
      </w:pPr>
    </w:lvl>
    <w:lvl w:ilvl="4" w:tplc="744CE288">
      <w:start w:val="1"/>
      <w:numFmt w:val="lowerLetter"/>
      <w:lvlText w:val="%5."/>
      <w:lvlJc w:val="left"/>
      <w:pPr>
        <w:ind w:left="3600" w:hanging="360"/>
      </w:pPr>
    </w:lvl>
    <w:lvl w:ilvl="5" w:tplc="128019F2">
      <w:start w:val="1"/>
      <w:numFmt w:val="lowerRoman"/>
      <w:lvlText w:val="%6."/>
      <w:lvlJc w:val="right"/>
      <w:pPr>
        <w:ind w:left="4320" w:hanging="180"/>
      </w:pPr>
    </w:lvl>
    <w:lvl w:ilvl="6" w:tplc="CAEC3E30">
      <w:start w:val="1"/>
      <w:numFmt w:val="decimal"/>
      <w:lvlText w:val="%7."/>
      <w:lvlJc w:val="left"/>
      <w:pPr>
        <w:ind w:left="5040" w:hanging="360"/>
      </w:pPr>
    </w:lvl>
    <w:lvl w:ilvl="7" w:tplc="47EC7C86">
      <w:start w:val="1"/>
      <w:numFmt w:val="lowerLetter"/>
      <w:lvlText w:val="%8."/>
      <w:lvlJc w:val="left"/>
      <w:pPr>
        <w:ind w:left="5760" w:hanging="360"/>
      </w:pPr>
    </w:lvl>
    <w:lvl w:ilvl="8" w:tplc="92A0AC1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686255"/>
    <w:multiLevelType w:val="hybridMultilevel"/>
    <w:tmpl w:val="5D82AF72"/>
    <w:lvl w:ilvl="0" w:tplc="30966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314C67E">
      <w:start w:val="1"/>
      <w:numFmt w:val="lowerLetter"/>
      <w:lvlText w:val="%2."/>
      <w:lvlJc w:val="left"/>
      <w:pPr>
        <w:ind w:left="1789" w:hanging="360"/>
      </w:pPr>
    </w:lvl>
    <w:lvl w:ilvl="2" w:tplc="6A4683F4">
      <w:start w:val="1"/>
      <w:numFmt w:val="lowerRoman"/>
      <w:lvlText w:val="%3."/>
      <w:lvlJc w:val="right"/>
      <w:pPr>
        <w:ind w:left="2509" w:hanging="180"/>
      </w:pPr>
    </w:lvl>
    <w:lvl w:ilvl="3" w:tplc="CD942DE2">
      <w:start w:val="1"/>
      <w:numFmt w:val="decimal"/>
      <w:lvlText w:val="%4."/>
      <w:lvlJc w:val="left"/>
      <w:pPr>
        <w:ind w:left="3229" w:hanging="360"/>
      </w:pPr>
    </w:lvl>
    <w:lvl w:ilvl="4" w:tplc="83A25050">
      <w:start w:val="1"/>
      <w:numFmt w:val="lowerLetter"/>
      <w:lvlText w:val="%5."/>
      <w:lvlJc w:val="left"/>
      <w:pPr>
        <w:ind w:left="3949" w:hanging="360"/>
      </w:pPr>
    </w:lvl>
    <w:lvl w:ilvl="5" w:tplc="8056F528">
      <w:start w:val="1"/>
      <w:numFmt w:val="lowerRoman"/>
      <w:lvlText w:val="%6."/>
      <w:lvlJc w:val="right"/>
      <w:pPr>
        <w:ind w:left="4669" w:hanging="180"/>
      </w:pPr>
    </w:lvl>
    <w:lvl w:ilvl="6" w:tplc="B29A72FA">
      <w:start w:val="1"/>
      <w:numFmt w:val="decimal"/>
      <w:lvlText w:val="%7."/>
      <w:lvlJc w:val="left"/>
      <w:pPr>
        <w:ind w:left="5389" w:hanging="360"/>
      </w:pPr>
    </w:lvl>
    <w:lvl w:ilvl="7" w:tplc="6C2E9F9C">
      <w:start w:val="1"/>
      <w:numFmt w:val="lowerLetter"/>
      <w:lvlText w:val="%8."/>
      <w:lvlJc w:val="left"/>
      <w:pPr>
        <w:ind w:left="6109" w:hanging="360"/>
      </w:pPr>
    </w:lvl>
    <w:lvl w:ilvl="8" w:tplc="BE868C02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06E6B71"/>
    <w:multiLevelType w:val="hybridMultilevel"/>
    <w:tmpl w:val="442A62E8"/>
    <w:lvl w:ilvl="0" w:tplc="C3F4E9B0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837248D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2CE75E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AFCBE2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5AEBAE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6A4C9C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D8A2A6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E7CB21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08684D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CB6756"/>
    <w:multiLevelType w:val="hybridMultilevel"/>
    <w:tmpl w:val="31562DE6"/>
    <w:lvl w:ilvl="0" w:tplc="53E84682">
      <w:start w:val="1"/>
      <w:numFmt w:val="decimal"/>
      <w:lvlText w:val="%1)"/>
      <w:lvlJc w:val="left"/>
      <w:pPr>
        <w:ind w:left="1429" w:hanging="360"/>
      </w:pPr>
    </w:lvl>
    <w:lvl w:ilvl="1" w:tplc="59B4DA66">
      <w:start w:val="1"/>
      <w:numFmt w:val="lowerLetter"/>
      <w:lvlText w:val="%2."/>
      <w:lvlJc w:val="left"/>
      <w:pPr>
        <w:ind w:left="2149" w:hanging="360"/>
      </w:pPr>
    </w:lvl>
    <w:lvl w:ilvl="2" w:tplc="1DF6CC14">
      <w:start w:val="1"/>
      <w:numFmt w:val="lowerRoman"/>
      <w:lvlText w:val="%3."/>
      <w:lvlJc w:val="right"/>
      <w:pPr>
        <w:ind w:left="2869" w:hanging="180"/>
      </w:pPr>
    </w:lvl>
    <w:lvl w:ilvl="3" w:tplc="D6202BF6">
      <w:start w:val="1"/>
      <w:numFmt w:val="decimal"/>
      <w:lvlText w:val="%4."/>
      <w:lvlJc w:val="left"/>
      <w:pPr>
        <w:ind w:left="3589" w:hanging="360"/>
      </w:pPr>
    </w:lvl>
    <w:lvl w:ilvl="4" w:tplc="FC76F7F0">
      <w:start w:val="1"/>
      <w:numFmt w:val="lowerLetter"/>
      <w:lvlText w:val="%5."/>
      <w:lvlJc w:val="left"/>
      <w:pPr>
        <w:ind w:left="4309" w:hanging="360"/>
      </w:pPr>
    </w:lvl>
    <w:lvl w:ilvl="5" w:tplc="7BF60546">
      <w:start w:val="1"/>
      <w:numFmt w:val="lowerRoman"/>
      <w:lvlText w:val="%6."/>
      <w:lvlJc w:val="right"/>
      <w:pPr>
        <w:ind w:left="5029" w:hanging="180"/>
      </w:pPr>
    </w:lvl>
    <w:lvl w:ilvl="6" w:tplc="9F2286B4">
      <w:start w:val="1"/>
      <w:numFmt w:val="decimal"/>
      <w:lvlText w:val="%7."/>
      <w:lvlJc w:val="left"/>
      <w:pPr>
        <w:ind w:left="5749" w:hanging="360"/>
      </w:pPr>
    </w:lvl>
    <w:lvl w:ilvl="7" w:tplc="30D23882">
      <w:start w:val="1"/>
      <w:numFmt w:val="lowerLetter"/>
      <w:lvlText w:val="%8."/>
      <w:lvlJc w:val="left"/>
      <w:pPr>
        <w:ind w:left="6469" w:hanging="360"/>
      </w:pPr>
    </w:lvl>
    <w:lvl w:ilvl="8" w:tplc="5A96A836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5B91937"/>
    <w:multiLevelType w:val="hybridMultilevel"/>
    <w:tmpl w:val="00ECAC60"/>
    <w:lvl w:ilvl="0" w:tplc="8370BE3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 w:tplc="CF6C18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0F2B9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D41B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BAA9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38A2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2CF6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F8A0C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A0AB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48C15418"/>
    <w:multiLevelType w:val="hybridMultilevel"/>
    <w:tmpl w:val="B024CC5E"/>
    <w:lvl w:ilvl="0" w:tplc="EFBA77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562E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267C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1F46C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DECE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E614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D844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72B6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52AEC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077D9B"/>
    <w:multiLevelType w:val="hybridMultilevel"/>
    <w:tmpl w:val="D44AC83A"/>
    <w:lvl w:ilvl="0" w:tplc="0BC01CE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998F0FE">
      <w:start w:val="1"/>
      <w:numFmt w:val="lowerLetter"/>
      <w:lvlText w:val="%2."/>
      <w:lvlJc w:val="left"/>
      <w:pPr>
        <w:ind w:left="1789" w:hanging="360"/>
      </w:pPr>
    </w:lvl>
    <w:lvl w:ilvl="2" w:tplc="04B8617C">
      <w:start w:val="1"/>
      <w:numFmt w:val="lowerRoman"/>
      <w:lvlText w:val="%3."/>
      <w:lvlJc w:val="right"/>
      <w:pPr>
        <w:ind w:left="2509" w:hanging="180"/>
      </w:pPr>
    </w:lvl>
    <w:lvl w:ilvl="3" w:tplc="4420CB7A">
      <w:start w:val="1"/>
      <w:numFmt w:val="decimal"/>
      <w:lvlText w:val="%4."/>
      <w:lvlJc w:val="left"/>
      <w:pPr>
        <w:ind w:left="3229" w:hanging="360"/>
      </w:pPr>
    </w:lvl>
    <w:lvl w:ilvl="4" w:tplc="80582452">
      <w:start w:val="1"/>
      <w:numFmt w:val="lowerLetter"/>
      <w:lvlText w:val="%5."/>
      <w:lvlJc w:val="left"/>
      <w:pPr>
        <w:ind w:left="3949" w:hanging="360"/>
      </w:pPr>
    </w:lvl>
    <w:lvl w:ilvl="5" w:tplc="ADB69C46">
      <w:start w:val="1"/>
      <w:numFmt w:val="lowerRoman"/>
      <w:lvlText w:val="%6."/>
      <w:lvlJc w:val="right"/>
      <w:pPr>
        <w:ind w:left="4669" w:hanging="180"/>
      </w:pPr>
    </w:lvl>
    <w:lvl w:ilvl="6" w:tplc="C714052A">
      <w:start w:val="1"/>
      <w:numFmt w:val="decimal"/>
      <w:lvlText w:val="%7."/>
      <w:lvlJc w:val="left"/>
      <w:pPr>
        <w:ind w:left="5389" w:hanging="360"/>
      </w:pPr>
    </w:lvl>
    <w:lvl w:ilvl="7" w:tplc="8E780E10">
      <w:start w:val="1"/>
      <w:numFmt w:val="lowerLetter"/>
      <w:lvlText w:val="%8."/>
      <w:lvlJc w:val="left"/>
      <w:pPr>
        <w:ind w:left="6109" w:hanging="360"/>
      </w:pPr>
    </w:lvl>
    <w:lvl w:ilvl="8" w:tplc="D61CAA80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BA71C52"/>
    <w:multiLevelType w:val="hybridMultilevel"/>
    <w:tmpl w:val="7306338E"/>
    <w:lvl w:ilvl="0" w:tplc="47561E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E4A135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1C8C80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15685F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64E34E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5FA752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5C20DA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DF4F59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3E597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BF00C42"/>
    <w:multiLevelType w:val="hybridMultilevel"/>
    <w:tmpl w:val="E30612DC"/>
    <w:lvl w:ilvl="0" w:tplc="C4966722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 w:tplc="1B54B8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BCFD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21642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5AEE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5A13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CF6CC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76BA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3826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4C6A3855"/>
    <w:multiLevelType w:val="hybridMultilevel"/>
    <w:tmpl w:val="CAAE107A"/>
    <w:lvl w:ilvl="0" w:tplc="959E6BE6">
      <w:start w:val="1"/>
      <w:numFmt w:val="decimal"/>
      <w:lvlText w:val="%1."/>
      <w:lvlJc w:val="left"/>
      <w:pPr>
        <w:ind w:left="1779" w:hanging="360"/>
      </w:pPr>
      <w:rPr>
        <w:rFonts w:cs="Times New Roman"/>
        <w:szCs w:val="28"/>
      </w:rPr>
    </w:lvl>
    <w:lvl w:ilvl="1" w:tplc="E62479DE">
      <w:start w:val="1"/>
      <w:numFmt w:val="lowerLetter"/>
      <w:lvlText w:val="%2."/>
      <w:lvlJc w:val="left"/>
      <w:pPr>
        <w:ind w:left="1789" w:hanging="360"/>
      </w:pPr>
    </w:lvl>
    <w:lvl w:ilvl="2" w:tplc="B2ACE244">
      <w:start w:val="1"/>
      <w:numFmt w:val="lowerRoman"/>
      <w:lvlText w:val="%3."/>
      <w:lvlJc w:val="right"/>
      <w:pPr>
        <w:ind w:left="2509" w:hanging="180"/>
      </w:pPr>
    </w:lvl>
    <w:lvl w:ilvl="3" w:tplc="FEF247F4">
      <w:start w:val="1"/>
      <w:numFmt w:val="decimal"/>
      <w:lvlText w:val="%4."/>
      <w:lvlJc w:val="left"/>
      <w:pPr>
        <w:ind w:left="3229" w:hanging="360"/>
      </w:pPr>
    </w:lvl>
    <w:lvl w:ilvl="4" w:tplc="C26EAE6C">
      <w:start w:val="1"/>
      <w:numFmt w:val="lowerLetter"/>
      <w:lvlText w:val="%5."/>
      <w:lvlJc w:val="left"/>
      <w:pPr>
        <w:ind w:left="3949" w:hanging="360"/>
      </w:pPr>
    </w:lvl>
    <w:lvl w:ilvl="5" w:tplc="FD5654D8">
      <w:start w:val="1"/>
      <w:numFmt w:val="lowerRoman"/>
      <w:lvlText w:val="%6."/>
      <w:lvlJc w:val="right"/>
      <w:pPr>
        <w:ind w:left="4669" w:hanging="180"/>
      </w:pPr>
    </w:lvl>
    <w:lvl w:ilvl="6" w:tplc="4844ADD2">
      <w:start w:val="1"/>
      <w:numFmt w:val="decimal"/>
      <w:lvlText w:val="%7."/>
      <w:lvlJc w:val="left"/>
      <w:pPr>
        <w:ind w:left="5389" w:hanging="360"/>
      </w:pPr>
    </w:lvl>
    <w:lvl w:ilvl="7" w:tplc="E47E5A80">
      <w:start w:val="1"/>
      <w:numFmt w:val="lowerLetter"/>
      <w:lvlText w:val="%8."/>
      <w:lvlJc w:val="left"/>
      <w:pPr>
        <w:ind w:left="6109" w:hanging="360"/>
      </w:pPr>
    </w:lvl>
    <w:lvl w:ilvl="8" w:tplc="4B628148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F6177CF"/>
    <w:multiLevelType w:val="hybridMultilevel"/>
    <w:tmpl w:val="3FE21C84"/>
    <w:lvl w:ilvl="0" w:tplc="3544CEB2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A0E402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5A88F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C2EE98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CF441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F768ED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A92F4B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5EA0C0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68896B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42D0BEF"/>
    <w:multiLevelType w:val="hybridMultilevel"/>
    <w:tmpl w:val="0CF69CA0"/>
    <w:lvl w:ilvl="0" w:tplc="0B4469C6">
      <w:start w:val="1"/>
      <w:numFmt w:val="decimal"/>
      <w:lvlText w:val="%1."/>
      <w:lvlJc w:val="left"/>
    </w:lvl>
    <w:lvl w:ilvl="1" w:tplc="3B40933A">
      <w:start w:val="1"/>
      <w:numFmt w:val="lowerLetter"/>
      <w:lvlText w:val="%2."/>
      <w:lvlJc w:val="left"/>
      <w:pPr>
        <w:ind w:left="1440" w:hanging="360"/>
      </w:pPr>
    </w:lvl>
    <w:lvl w:ilvl="2" w:tplc="AC96ACC8">
      <w:start w:val="1"/>
      <w:numFmt w:val="lowerRoman"/>
      <w:lvlText w:val="%3."/>
      <w:lvlJc w:val="right"/>
      <w:pPr>
        <w:ind w:left="2160" w:hanging="180"/>
      </w:pPr>
    </w:lvl>
    <w:lvl w:ilvl="3" w:tplc="F3B06A46">
      <w:start w:val="1"/>
      <w:numFmt w:val="decimal"/>
      <w:lvlText w:val="%4."/>
      <w:lvlJc w:val="left"/>
      <w:pPr>
        <w:ind w:left="2880" w:hanging="360"/>
      </w:pPr>
    </w:lvl>
    <w:lvl w:ilvl="4" w:tplc="7A244F18">
      <w:start w:val="1"/>
      <w:numFmt w:val="lowerLetter"/>
      <w:lvlText w:val="%5."/>
      <w:lvlJc w:val="left"/>
      <w:pPr>
        <w:ind w:left="3600" w:hanging="360"/>
      </w:pPr>
    </w:lvl>
    <w:lvl w:ilvl="5" w:tplc="CC2E7D10">
      <w:start w:val="1"/>
      <w:numFmt w:val="lowerRoman"/>
      <w:lvlText w:val="%6."/>
      <w:lvlJc w:val="right"/>
      <w:pPr>
        <w:ind w:left="4320" w:hanging="180"/>
      </w:pPr>
    </w:lvl>
    <w:lvl w:ilvl="6" w:tplc="5254B132">
      <w:start w:val="1"/>
      <w:numFmt w:val="decimal"/>
      <w:lvlText w:val="%7."/>
      <w:lvlJc w:val="left"/>
      <w:pPr>
        <w:ind w:left="5040" w:hanging="360"/>
      </w:pPr>
    </w:lvl>
    <w:lvl w:ilvl="7" w:tplc="4492FC0E">
      <w:start w:val="1"/>
      <w:numFmt w:val="lowerLetter"/>
      <w:lvlText w:val="%8."/>
      <w:lvlJc w:val="left"/>
      <w:pPr>
        <w:ind w:left="5760" w:hanging="360"/>
      </w:pPr>
    </w:lvl>
    <w:lvl w:ilvl="8" w:tplc="5314892E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A05B14"/>
    <w:multiLevelType w:val="hybridMultilevel"/>
    <w:tmpl w:val="D2ACB9BA"/>
    <w:lvl w:ilvl="0" w:tplc="A59CD26C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29EE065E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BA6A2A34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87809C2C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EBCA4DB0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C95ED956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762A8B16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706652B0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A7A25BC8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>
    <w:nsid w:val="57D30A7B"/>
    <w:multiLevelType w:val="hybridMultilevel"/>
    <w:tmpl w:val="6AE69AEA"/>
    <w:lvl w:ilvl="0" w:tplc="9AE49D9C">
      <w:start w:val="1"/>
      <w:numFmt w:val="decimal"/>
      <w:lvlText w:val="%1."/>
      <w:lvlJc w:val="left"/>
      <w:pPr>
        <w:ind w:left="720" w:hanging="360"/>
      </w:pPr>
    </w:lvl>
    <w:lvl w:ilvl="1" w:tplc="D95889F8">
      <w:start w:val="1"/>
      <w:numFmt w:val="lowerLetter"/>
      <w:lvlText w:val="%2."/>
      <w:lvlJc w:val="left"/>
      <w:pPr>
        <w:ind w:left="1440" w:hanging="360"/>
      </w:pPr>
    </w:lvl>
    <w:lvl w:ilvl="2" w:tplc="79D8E06C">
      <w:start w:val="1"/>
      <w:numFmt w:val="lowerRoman"/>
      <w:lvlText w:val="%3."/>
      <w:lvlJc w:val="right"/>
      <w:pPr>
        <w:ind w:left="2160" w:hanging="180"/>
      </w:pPr>
    </w:lvl>
    <w:lvl w:ilvl="3" w:tplc="253606EC">
      <w:start w:val="1"/>
      <w:numFmt w:val="decimal"/>
      <w:lvlText w:val="%4."/>
      <w:lvlJc w:val="left"/>
      <w:pPr>
        <w:ind w:left="2880" w:hanging="360"/>
      </w:pPr>
    </w:lvl>
    <w:lvl w:ilvl="4" w:tplc="C78A6F5A">
      <w:start w:val="1"/>
      <w:numFmt w:val="lowerLetter"/>
      <w:lvlText w:val="%5."/>
      <w:lvlJc w:val="left"/>
      <w:pPr>
        <w:ind w:left="3600" w:hanging="360"/>
      </w:pPr>
    </w:lvl>
    <w:lvl w:ilvl="5" w:tplc="449ECDAA">
      <w:start w:val="1"/>
      <w:numFmt w:val="lowerRoman"/>
      <w:lvlText w:val="%6."/>
      <w:lvlJc w:val="right"/>
      <w:pPr>
        <w:ind w:left="4320" w:hanging="180"/>
      </w:pPr>
    </w:lvl>
    <w:lvl w:ilvl="6" w:tplc="78B8ACF4">
      <w:start w:val="1"/>
      <w:numFmt w:val="decimal"/>
      <w:lvlText w:val="%7."/>
      <w:lvlJc w:val="left"/>
      <w:pPr>
        <w:ind w:left="5040" w:hanging="360"/>
      </w:pPr>
    </w:lvl>
    <w:lvl w:ilvl="7" w:tplc="8814F156">
      <w:start w:val="1"/>
      <w:numFmt w:val="lowerLetter"/>
      <w:lvlText w:val="%8."/>
      <w:lvlJc w:val="left"/>
      <w:pPr>
        <w:ind w:left="5760" w:hanging="360"/>
      </w:pPr>
    </w:lvl>
    <w:lvl w:ilvl="8" w:tplc="11040D1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A25EC3"/>
    <w:multiLevelType w:val="hybridMultilevel"/>
    <w:tmpl w:val="2D709BA6"/>
    <w:lvl w:ilvl="0" w:tplc="B16AC8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FD4AE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D6E44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4623D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368D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8CF5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90EC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CA0CB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BB021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A101FF"/>
    <w:multiLevelType w:val="hybridMultilevel"/>
    <w:tmpl w:val="92843514"/>
    <w:lvl w:ilvl="0" w:tplc="A6AE1082">
      <w:start w:val="1"/>
      <w:numFmt w:val="decimal"/>
      <w:lvlText w:val="%1)"/>
      <w:lvlJc w:val="left"/>
      <w:pPr>
        <w:ind w:left="1110" w:hanging="405"/>
      </w:pPr>
      <w:rPr>
        <w:rFonts w:hint="default"/>
      </w:rPr>
    </w:lvl>
    <w:lvl w:ilvl="1" w:tplc="CAB2AC1A">
      <w:start w:val="1"/>
      <w:numFmt w:val="lowerLetter"/>
      <w:lvlText w:val="%2."/>
      <w:lvlJc w:val="left"/>
      <w:pPr>
        <w:ind w:left="1785" w:hanging="360"/>
      </w:pPr>
    </w:lvl>
    <w:lvl w:ilvl="2" w:tplc="D814F406">
      <w:start w:val="1"/>
      <w:numFmt w:val="lowerRoman"/>
      <w:lvlText w:val="%3."/>
      <w:lvlJc w:val="right"/>
      <w:pPr>
        <w:ind w:left="2505" w:hanging="180"/>
      </w:pPr>
    </w:lvl>
    <w:lvl w:ilvl="3" w:tplc="2DC2C7D6">
      <w:start w:val="1"/>
      <w:numFmt w:val="decimal"/>
      <w:lvlText w:val="%4."/>
      <w:lvlJc w:val="left"/>
      <w:pPr>
        <w:ind w:left="3225" w:hanging="360"/>
      </w:pPr>
    </w:lvl>
    <w:lvl w:ilvl="4" w:tplc="E988BFF8">
      <w:start w:val="1"/>
      <w:numFmt w:val="lowerLetter"/>
      <w:lvlText w:val="%5."/>
      <w:lvlJc w:val="left"/>
      <w:pPr>
        <w:ind w:left="3945" w:hanging="360"/>
      </w:pPr>
    </w:lvl>
    <w:lvl w:ilvl="5" w:tplc="0734C64C">
      <w:start w:val="1"/>
      <w:numFmt w:val="lowerRoman"/>
      <w:lvlText w:val="%6."/>
      <w:lvlJc w:val="right"/>
      <w:pPr>
        <w:ind w:left="4665" w:hanging="180"/>
      </w:pPr>
    </w:lvl>
    <w:lvl w:ilvl="6" w:tplc="D5580B3A">
      <w:start w:val="1"/>
      <w:numFmt w:val="decimal"/>
      <w:lvlText w:val="%7."/>
      <w:lvlJc w:val="left"/>
      <w:pPr>
        <w:ind w:left="5385" w:hanging="360"/>
      </w:pPr>
    </w:lvl>
    <w:lvl w:ilvl="7" w:tplc="EEEC8CDA">
      <w:start w:val="1"/>
      <w:numFmt w:val="lowerLetter"/>
      <w:lvlText w:val="%8."/>
      <w:lvlJc w:val="left"/>
      <w:pPr>
        <w:ind w:left="6105" w:hanging="360"/>
      </w:pPr>
    </w:lvl>
    <w:lvl w:ilvl="8" w:tplc="E78C8342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0F270EC"/>
    <w:multiLevelType w:val="hybridMultilevel"/>
    <w:tmpl w:val="DF2644F4"/>
    <w:lvl w:ilvl="0" w:tplc="D8C24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D21842">
      <w:start w:val="1"/>
      <w:numFmt w:val="lowerLetter"/>
      <w:lvlText w:val="%2."/>
      <w:lvlJc w:val="left"/>
      <w:pPr>
        <w:ind w:left="1440" w:hanging="360"/>
      </w:pPr>
    </w:lvl>
    <w:lvl w:ilvl="2" w:tplc="25104CF4">
      <w:start w:val="1"/>
      <w:numFmt w:val="lowerRoman"/>
      <w:lvlText w:val="%3."/>
      <w:lvlJc w:val="right"/>
      <w:pPr>
        <w:ind w:left="2160" w:hanging="180"/>
      </w:pPr>
    </w:lvl>
    <w:lvl w:ilvl="3" w:tplc="816CA724">
      <w:start w:val="1"/>
      <w:numFmt w:val="decimal"/>
      <w:lvlText w:val="%4."/>
      <w:lvlJc w:val="left"/>
      <w:pPr>
        <w:ind w:left="2880" w:hanging="360"/>
      </w:pPr>
    </w:lvl>
    <w:lvl w:ilvl="4" w:tplc="884653CC">
      <w:start w:val="1"/>
      <w:numFmt w:val="lowerLetter"/>
      <w:lvlText w:val="%5."/>
      <w:lvlJc w:val="left"/>
      <w:pPr>
        <w:ind w:left="3600" w:hanging="360"/>
      </w:pPr>
    </w:lvl>
    <w:lvl w:ilvl="5" w:tplc="2320EE8E">
      <w:start w:val="1"/>
      <w:numFmt w:val="lowerRoman"/>
      <w:lvlText w:val="%6."/>
      <w:lvlJc w:val="right"/>
      <w:pPr>
        <w:ind w:left="4320" w:hanging="180"/>
      </w:pPr>
    </w:lvl>
    <w:lvl w:ilvl="6" w:tplc="4CE8EC88">
      <w:start w:val="1"/>
      <w:numFmt w:val="decimal"/>
      <w:lvlText w:val="%7."/>
      <w:lvlJc w:val="left"/>
      <w:pPr>
        <w:ind w:left="5040" w:hanging="360"/>
      </w:pPr>
    </w:lvl>
    <w:lvl w:ilvl="7" w:tplc="CB122422">
      <w:start w:val="1"/>
      <w:numFmt w:val="lowerLetter"/>
      <w:lvlText w:val="%8."/>
      <w:lvlJc w:val="left"/>
      <w:pPr>
        <w:ind w:left="5760" w:hanging="360"/>
      </w:pPr>
    </w:lvl>
    <w:lvl w:ilvl="8" w:tplc="B3623DC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0174D7"/>
    <w:multiLevelType w:val="hybridMultilevel"/>
    <w:tmpl w:val="49E07F0E"/>
    <w:lvl w:ilvl="0" w:tplc="C38443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52CC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D8D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A14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AFF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08B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8CCF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028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88E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5F704E"/>
    <w:multiLevelType w:val="hybridMultilevel"/>
    <w:tmpl w:val="80EEA130"/>
    <w:lvl w:ilvl="0" w:tplc="3D62694C">
      <w:start w:val="1"/>
      <w:numFmt w:val="decimal"/>
      <w:lvlText w:val="%1)"/>
      <w:lvlJc w:val="left"/>
      <w:pPr>
        <w:tabs>
          <w:tab w:val="num" w:pos="0"/>
        </w:tabs>
        <w:ind w:left="2149" w:hanging="360"/>
      </w:pPr>
      <w:rPr>
        <w:szCs w:val="28"/>
      </w:rPr>
    </w:lvl>
    <w:lvl w:ilvl="1" w:tplc="1952C9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7024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ACF4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5291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BA83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A44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318A5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F441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>
    <w:nsid w:val="6ED77D2D"/>
    <w:multiLevelType w:val="hybridMultilevel"/>
    <w:tmpl w:val="0B0AC8F4"/>
    <w:lvl w:ilvl="0" w:tplc="EBD6272E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/>
      </w:rPr>
    </w:lvl>
    <w:lvl w:ilvl="1" w:tplc="6964C1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A24C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F383D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9CAA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4CC7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0808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1EBC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FEE4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>
    <w:nsid w:val="6F781916"/>
    <w:multiLevelType w:val="hybridMultilevel"/>
    <w:tmpl w:val="4B1C09A6"/>
    <w:lvl w:ilvl="0" w:tplc="8194859C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293C511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3A960A0A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810BB9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4A26053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B7F4B646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435C8252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6AC3A6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FB92BE10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9">
    <w:nsid w:val="6FCC3CD6"/>
    <w:multiLevelType w:val="hybridMultilevel"/>
    <w:tmpl w:val="55D67D12"/>
    <w:lvl w:ilvl="0" w:tplc="B13CFE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302D83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D546D7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7AFB4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50A598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20EEDA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84EC5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7DE40A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540368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19E0257"/>
    <w:multiLevelType w:val="hybridMultilevel"/>
    <w:tmpl w:val="F392B4C0"/>
    <w:lvl w:ilvl="0" w:tplc="DCAAF304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/>
      </w:rPr>
    </w:lvl>
    <w:lvl w:ilvl="1" w:tplc="8208E5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C2E7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D7AFD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666A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9643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DA0C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C9CE0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6017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>
    <w:nsid w:val="71C84ADF"/>
    <w:multiLevelType w:val="hybridMultilevel"/>
    <w:tmpl w:val="08027B22"/>
    <w:lvl w:ilvl="0" w:tplc="4672151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292243A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B4EB2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6EA317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1560B4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940012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80CBE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B1EB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26A1E1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F93719"/>
    <w:multiLevelType w:val="hybridMultilevel"/>
    <w:tmpl w:val="DF3C9D36"/>
    <w:lvl w:ilvl="0" w:tplc="A844A9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44C72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561A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52860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BEE5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8E05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FE54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B9821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A502B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ED3A77"/>
    <w:multiLevelType w:val="hybridMultilevel"/>
    <w:tmpl w:val="4CC0B044"/>
    <w:lvl w:ilvl="0" w:tplc="994EC8A6">
      <w:start w:val="1"/>
      <w:numFmt w:val="decimal"/>
      <w:lvlText w:val="%1)"/>
      <w:lvlJc w:val="left"/>
      <w:pPr>
        <w:ind w:left="1069" w:hanging="360"/>
      </w:pPr>
    </w:lvl>
    <w:lvl w:ilvl="1" w:tplc="07940830">
      <w:start w:val="1"/>
      <w:numFmt w:val="lowerLetter"/>
      <w:lvlText w:val="%2."/>
      <w:lvlJc w:val="left"/>
      <w:pPr>
        <w:ind w:left="1789" w:hanging="360"/>
      </w:pPr>
    </w:lvl>
    <w:lvl w:ilvl="2" w:tplc="925C6C02">
      <w:start w:val="1"/>
      <w:numFmt w:val="lowerRoman"/>
      <w:lvlText w:val="%3."/>
      <w:lvlJc w:val="right"/>
      <w:pPr>
        <w:ind w:left="2509" w:hanging="180"/>
      </w:pPr>
    </w:lvl>
    <w:lvl w:ilvl="3" w:tplc="1B9C8C6A">
      <w:start w:val="1"/>
      <w:numFmt w:val="decimal"/>
      <w:lvlText w:val="%4."/>
      <w:lvlJc w:val="left"/>
      <w:pPr>
        <w:ind w:left="3229" w:hanging="360"/>
      </w:pPr>
    </w:lvl>
    <w:lvl w:ilvl="4" w:tplc="33C21FB4">
      <w:start w:val="1"/>
      <w:numFmt w:val="lowerLetter"/>
      <w:lvlText w:val="%5."/>
      <w:lvlJc w:val="left"/>
      <w:pPr>
        <w:ind w:left="3949" w:hanging="360"/>
      </w:pPr>
    </w:lvl>
    <w:lvl w:ilvl="5" w:tplc="8C9806CA">
      <w:start w:val="1"/>
      <w:numFmt w:val="lowerRoman"/>
      <w:lvlText w:val="%6."/>
      <w:lvlJc w:val="right"/>
      <w:pPr>
        <w:ind w:left="4669" w:hanging="180"/>
      </w:pPr>
    </w:lvl>
    <w:lvl w:ilvl="6" w:tplc="D2E0859E">
      <w:start w:val="1"/>
      <w:numFmt w:val="decimal"/>
      <w:lvlText w:val="%7."/>
      <w:lvlJc w:val="left"/>
      <w:pPr>
        <w:ind w:left="5389" w:hanging="360"/>
      </w:pPr>
    </w:lvl>
    <w:lvl w:ilvl="7" w:tplc="7B9CA508">
      <w:start w:val="1"/>
      <w:numFmt w:val="lowerLetter"/>
      <w:lvlText w:val="%8."/>
      <w:lvlJc w:val="left"/>
      <w:pPr>
        <w:ind w:left="6109" w:hanging="360"/>
      </w:pPr>
    </w:lvl>
    <w:lvl w:ilvl="8" w:tplc="CA0CE38A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D16711"/>
    <w:multiLevelType w:val="hybridMultilevel"/>
    <w:tmpl w:val="9FB69AB8"/>
    <w:lvl w:ilvl="0" w:tplc="300A5F0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78A0E34">
      <w:start w:val="1"/>
      <w:numFmt w:val="lowerLetter"/>
      <w:lvlText w:val="%2."/>
      <w:lvlJc w:val="left"/>
      <w:pPr>
        <w:ind w:left="1790" w:hanging="360"/>
      </w:pPr>
    </w:lvl>
    <w:lvl w:ilvl="2" w:tplc="475020D2">
      <w:start w:val="1"/>
      <w:numFmt w:val="lowerRoman"/>
      <w:lvlText w:val="%3."/>
      <w:lvlJc w:val="right"/>
      <w:pPr>
        <w:ind w:left="2510" w:hanging="180"/>
      </w:pPr>
    </w:lvl>
    <w:lvl w:ilvl="3" w:tplc="8BEE8CB0">
      <w:start w:val="1"/>
      <w:numFmt w:val="decimal"/>
      <w:lvlText w:val="%4."/>
      <w:lvlJc w:val="left"/>
      <w:pPr>
        <w:ind w:left="3230" w:hanging="360"/>
      </w:pPr>
    </w:lvl>
    <w:lvl w:ilvl="4" w:tplc="B994FB06">
      <w:start w:val="1"/>
      <w:numFmt w:val="lowerLetter"/>
      <w:lvlText w:val="%5."/>
      <w:lvlJc w:val="left"/>
      <w:pPr>
        <w:ind w:left="3950" w:hanging="360"/>
      </w:pPr>
    </w:lvl>
    <w:lvl w:ilvl="5" w:tplc="A888116E">
      <w:start w:val="1"/>
      <w:numFmt w:val="lowerRoman"/>
      <w:lvlText w:val="%6."/>
      <w:lvlJc w:val="right"/>
      <w:pPr>
        <w:ind w:left="4670" w:hanging="180"/>
      </w:pPr>
    </w:lvl>
    <w:lvl w:ilvl="6" w:tplc="E474BB16">
      <w:start w:val="1"/>
      <w:numFmt w:val="decimal"/>
      <w:lvlText w:val="%7."/>
      <w:lvlJc w:val="left"/>
      <w:pPr>
        <w:ind w:left="5390" w:hanging="360"/>
      </w:pPr>
    </w:lvl>
    <w:lvl w:ilvl="7" w:tplc="E644402E">
      <w:start w:val="1"/>
      <w:numFmt w:val="lowerLetter"/>
      <w:lvlText w:val="%8."/>
      <w:lvlJc w:val="left"/>
      <w:pPr>
        <w:ind w:left="6110" w:hanging="360"/>
      </w:pPr>
    </w:lvl>
    <w:lvl w:ilvl="8" w:tplc="8FB4672A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0"/>
  </w:num>
  <w:num w:numId="2">
    <w:abstractNumId w:val="44"/>
  </w:num>
  <w:num w:numId="3">
    <w:abstractNumId w:val="24"/>
  </w:num>
  <w:num w:numId="4">
    <w:abstractNumId w:val="11"/>
  </w:num>
  <w:num w:numId="5">
    <w:abstractNumId w:val="42"/>
  </w:num>
  <w:num w:numId="6">
    <w:abstractNumId w:val="20"/>
  </w:num>
  <w:num w:numId="7">
    <w:abstractNumId w:val="28"/>
  </w:num>
  <w:num w:numId="8">
    <w:abstractNumId w:val="23"/>
  </w:num>
  <w:num w:numId="9">
    <w:abstractNumId w:val="32"/>
  </w:num>
  <w:num w:numId="10">
    <w:abstractNumId w:val="41"/>
  </w:num>
  <w:num w:numId="11">
    <w:abstractNumId w:val="31"/>
  </w:num>
  <w:num w:numId="12">
    <w:abstractNumId w:val="7"/>
  </w:num>
  <w:num w:numId="13">
    <w:abstractNumId w:val="21"/>
  </w:num>
  <w:num w:numId="14">
    <w:abstractNumId w:val="39"/>
  </w:num>
  <w:num w:numId="15">
    <w:abstractNumId w:val="15"/>
  </w:num>
  <w:num w:numId="16">
    <w:abstractNumId w:val="25"/>
  </w:num>
  <w:num w:numId="17">
    <w:abstractNumId w:val="1"/>
  </w:num>
  <w:num w:numId="18">
    <w:abstractNumId w:val="18"/>
  </w:num>
  <w:num w:numId="19">
    <w:abstractNumId w:val="34"/>
  </w:num>
  <w:num w:numId="20">
    <w:abstractNumId w:val="8"/>
  </w:num>
  <w:num w:numId="21">
    <w:abstractNumId w:val="30"/>
  </w:num>
  <w:num w:numId="22">
    <w:abstractNumId w:val="17"/>
  </w:num>
  <w:num w:numId="23">
    <w:abstractNumId w:val="33"/>
  </w:num>
  <w:num w:numId="24">
    <w:abstractNumId w:val="35"/>
  </w:num>
  <w:num w:numId="25">
    <w:abstractNumId w:val="19"/>
  </w:num>
  <w:num w:numId="26">
    <w:abstractNumId w:val="12"/>
  </w:num>
  <w:num w:numId="27">
    <w:abstractNumId w:val="5"/>
  </w:num>
  <w:num w:numId="28">
    <w:abstractNumId w:val="37"/>
  </w:num>
  <w:num w:numId="29">
    <w:abstractNumId w:val="6"/>
  </w:num>
  <w:num w:numId="30">
    <w:abstractNumId w:val="38"/>
  </w:num>
  <w:num w:numId="31">
    <w:abstractNumId w:val="43"/>
  </w:num>
  <w:num w:numId="32">
    <w:abstractNumId w:val="29"/>
  </w:num>
  <w:num w:numId="33">
    <w:abstractNumId w:val="3"/>
  </w:num>
  <w:num w:numId="34">
    <w:abstractNumId w:val="26"/>
  </w:num>
  <w:num w:numId="35">
    <w:abstractNumId w:val="36"/>
  </w:num>
  <w:num w:numId="36">
    <w:abstractNumId w:val="9"/>
  </w:num>
  <w:num w:numId="37">
    <w:abstractNumId w:val="2"/>
  </w:num>
  <w:num w:numId="38">
    <w:abstractNumId w:val="14"/>
  </w:num>
  <w:num w:numId="39">
    <w:abstractNumId w:val="27"/>
  </w:num>
  <w:num w:numId="40">
    <w:abstractNumId w:val="0"/>
  </w:num>
  <w:num w:numId="41">
    <w:abstractNumId w:val="40"/>
  </w:num>
  <w:num w:numId="42">
    <w:abstractNumId w:val="22"/>
  </w:num>
  <w:num w:numId="43">
    <w:abstractNumId w:val="16"/>
  </w:num>
  <w:num w:numId="44">
    <w:abstractNumId w:val="4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CB"/>
    <w:rsid w:val="00140833"/>
    <w:rsid w:val="00C4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Cs w:val="0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2"/>
    <w:basedOn w:val="a"/>
    <w:link w:val="25"/>
    <w:pPr>
      <w:ind w:firstLine="567"/>
      <w:jc w:val="both"/>
    </w:pPr>
    <w:rPr>
      <w:bCs w:val="0"/>
      <w:color w:val="auto"/>
      <w:sz w:val="28"/>
      <w:szCs w:val="20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11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3">
    <w:name w:val="Style3"/>
    <w:basedOn w:val="a"/>
    <w:pPr>
      <w:widowControl w:val="0"/>
    </w:pPr>
    <w:rPr>
      <w:bCs w:val="0"/>
      <w:color w:val="auto"/>
    </w:rPr>
  </w:style>
  <w:style w:type="paragraph" w:customStyle="1" w:styleId="consplusnormal1">
    <w:name w:val="consplusnormal"/>
    <w:basedOn w:val="a"/>
    <w:pPr>
      <w:spacing w:before="100" w:beforeAutospacing="1" w:after="100" w:afterAutospacing="1"/>
    </w:pPr>
    <w:rPr>
      <w:bCs w:val="0"/>
      <w:color w:val="auto"/>
    </w:rPr>
  </w:style>
  <w:style w:type="paragraph" w:styleId="afa">
    <w:name w:val="No Spacing"/>
    <w:link w:val="afb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bCs w:val="0"/>
      <w:color w:val="auto"/>
    </w:rPr>
  </w:style>
  <w:style w:type="character" w:customStyle="1" w:styleId="afb">
    <w:name w:val="Без интервала Знак"/>
    <w:basedOn w:val="a0"/>
    <w:link w:val="afa"/>
    <w:uiPriority w:val="1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0">
    <w:name w:val="Заголовок 11"/>
    <w:basedOn w:val="ConsPlusNonformat"/>
    <w:next w:val="ConsPlusNonformat"/>
    <w:link w:val="ConsPlusNonformat"/>
    <w:qFormat/>
    <w:pPr>
      <w:keepNext/>
      <w:keepLines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0"/>
      </w:tabs>
      <w:spacing w:line="276" w:lineRule="auto"/>
      <w:jc w:val="center"/>
      <w:outlineLvl w:val="0"/>
    </w:pPr>
    <w:rPr>
      <w:rFonts w:ascii="Times New Roman" w:hAnsi="Times New Roman" w:cs="Times New Roman"/>
      <w:bCs/>
      <w:color w:val="365F91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Cs w:val="0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2"/>
    <w:basedOn w:val="a"/>
    <w:link w:val="25"/>
    <w:pPr>
      <w:ind w:firstLine="567"/>
      <w:jc w:val="both"/>
    </w:pPr>
    <w:rPr>
      <w:bCs w:val="0"/>
      <w:color w:val="auto"/>
      <w:sz w:val="28"/>
      <w:szCs w:val="20"/>
    </w:rPr>
  </w:style>
  <w:style w:type="character" w:customStyle="1" w:styleId="25">
    <w:name w:val="Основной текст 2 Знак"/>
    <w:basedOn w:val="a0"/>
    <w:link w:val="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11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3">
    <w:name w:val="Style3"/>
    <w:basedOn w:val="a"/>
    <w:pPr>
      <w:widowControl w:val="0"/>
    </w:pPr>
    <w:rPr>
      <w:bCs w:val="0"/>
      <w:color w:val="auto"/>
    </w:rPr>
  </w:style>
  <w:style w:type="paragraph" w:customStyle="1" w:styleId="consplusnormal1">
    <w:name w:val="consplusnormal"/>
    <w:basedOn w:val="a"/>
    <w:pPr>
      <w:spacing w:before="100" w:beforeAutospacing="1" w:after="100" w:afterAutospacing="1"/>
    </w:pPr>
    <w:rPr>
      <w:bCs w:val="0"/>
      <w:color w:val="auto"/>
    </w:rPr>
  </w:style>
  <w:style w:type="paragraph" w:styleId="afa">
    <w:name w:val="No Spacing"/>
    <w:link w:val="afb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bCs w:val="0"/>
      <w:color w:val="auto"/>
    </w:rPr>
  </w:style>
  <w:style w:type="character" w:customStyle="1" w:styleId="afb">
    <w:name w:val="Без интервала Знак"/>
    <w:basedOn w:val="a0"/>
    <w:link w:val="afa"/>
    <w:uiPriority w:val="1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0">
    <w:name w:val="Заголовок 11"/>
    <w:basedOn w:val="ConsPlusNonformat"/>
    <w:next w:val="ConsPlusNonformat"/>
    <w:link w:val="ConsPlusNonformat"/>
    <w:qFormat/>
    <w:pPr>
      <w:keepNext/>
      <w:keepLines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num" w:pos="0"/>
      </w:tabs>
      <w:spacing w:line="276" w:lineRule="auto"/>
      <w:jc w:val="center"/>
      <w:outlineLvl w:val="0"/>
    </w:pPr>
    <w:rPr>
      <w:rFonts w:ascii="Times New Roman" w:hAnsi="Times New Roman" w:cs="Times New Roman"/>
      <w:bCs/>
      <w:color w:val="365F9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057DD3D17875C3FB02FA30B3EB6A28CA68CF184A052127EA5E19BC9D87240A833D2ED7B85D96628CCE28B4356FF19B7A368EE2FF085h4GBL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40;&#1085;&#1091;&#1092;&#1088;&#1080;&#1077;&#1074;&#1072;\AppData\Local\Temp\&#1086;&#1073;&#1083;&#1072;&#1089;&#1090;&#1080;%22)%7b&#1050;&#1086;&#1085;&#1089;&#1091;&#1083;&#1100;&#1090;&#1072;&#1085;&#1090;&#1055;&#1083;&#1102;&#1089;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67263-9E24-48D7-83B2-2A93F3B2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2051</Words>
  <Characters>11694</Characters>
  <Application>Microsoft Office Word</Application>
  <DocSecurity>4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Кустова Ольга Валерьевна</dc:creator>
  <cp:lastModifiedBy>Ануфриева Наталья Андреевна</cp:lastModifiedBy>
  <cp:revision>2</cp:revision>
  <dcterms:created xsi:type="dcterms:W3CDTF">2024-11-18T07:39:00Z</dcterms:created>
  <dcterms:modified xsi:type="dcterms:W3CDTF">2024-11-18T07:39:00Z</dcterms:modified>
</cp:coreProperties>
</file>