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35" w:rsidRDefault="00CA4835" w:rsidP="00CA483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057754" w:rsidRPr="003E2737" w:rsidRDefault="00057754" w:rsidP="00CA483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  <w:r w:rsidR="00D05EA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</w:p>
    <w:p w:rsidR="00057754" w:rsidRPr="003E2737" w:rsidRDefault="00057754" w:rsidP="00CA4835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распоряжением администрации </w:t>
      </w:r>
      <w:r w:rsid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 городского округа</w:t>
      </w:r>
    </w:p>
    <w:p w:rsidR="00057754" w:rsidRPr="003E2737" w:rsidRDefault="00EC3EB4" w:rsidP="00CA4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</w:t>
      </w:r>
      <w:r w:rsidR="00057754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208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15.11.2024 </w:t>
      </w:r>
      <w:r w:rsidR="00057754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6208CF">
        <w:rPr>
          <w:rFonts w:ascii="Times New Roman" w:eastAsia="Times New Roman" w:hAnsi="Times New Roman" w:cs="Times New Roman"/>
          <w:sz w:val="26"/>
          <w:szCs w:val="26"/>
          <w:lang w:eastAsia="ru-RU"/>
        </w:rPr>
        <w:t>932-р</w:t>
      </w:r>
      <w:bookmarkStart w:id="0" w:name="_GoBack"/>
      <w:bookmarkEnd w:id="0"/>
    </w:p>
    <w:p w:rsidR="00057754" w:rsidRPr="003E2737" w:rsidRDefault="00057754" w:rsidP="00057754">
      <w:pPr>
        <w:widowControl w:val="0"/>
        <w:autoSpaceDE w:val="0"/>
        <w:autoSpaceDN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DC8" w:rsidRPr="003E2737" w:rsidRDefault="00D95DC8" w:rsidP="00057754">
      <w:pPr>
        <w:widowControl w:val="0"/>
        <w:autoSpaceDE w:val="0"/>
        <w:autoSpaceDN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254D" w:rsidRPr="003E2737" w:rsidRDefault="005536C7" w:rsidP="00B26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профилактики рисков причинения вреда охраняемым законом ценностям 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осуществлении муниципального земельного контроля на </w:t>
      </w:r>
      <w:r w:rsidR="00CA4835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 Копейского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на 202</w:t>
      </w:r>
      <w:r w:rsidR="0029054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</w:p>
    <w:p w:rsidR="00CE254D" w:rsidRPr="003E2737" w:rsidRDefault="00CE254D" w:rsidP="00B26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</w:t>
      </w:r>
    </w:p>
    <w:p w:rsidR="00CE254D" w:rsidRPr="003E2737" w:rsidRDefault="00CE254D" w:rsidP="00CE254D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754" w:rsidRPr="003E2737" w:rsidRDefault="00057754" w:rsidP="00B26B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Настоящая программа разработана в соответствии со</w:t>
      </w:r>
      <w:r w:rsidRPr="003E2737">
        <w:rPr>
          <w:rFonts w:ascii="Times New Roman" w:eastAsia="Times New Roman" w:hAnsi="Times New Roman" w:cs="Times New Roman"/>
          <w:color w:val="0000FF"/>
          <w:sz w:val="26"/>
          <w:szCs w:val="26"/>
          <w:lang w:eastAsia="ru-RU"/>
        </w:rPr>
        <w:t xml:space="preserve"> </w:t>
      </w:r>
      <w:r w:rsidRPr="003E27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статьей 44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31 июля 202</w:t>
      </w:r>
      <w:r w:rsidR="0029054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CA483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248-ФЗ «О государственном контроле (надзоре) и муниципальном контроле в Российской Федерации», </w:t>
      </w:r>
      <w:r w:rsidRPr="003E27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25</w:t>
      </w:r>
      <w:r w:rsidR="00CA4835">
        <w:rPr>
          <w:rFonts w:ascii="Times New Roman" w:eastAsia="Times New Roman" w:hAnsi="Times New Roman" w:cs="Times New Roman"/>
          <w:sz w:val="26"/>
          <w:szCs w:val="26"/>
          <w:lang w:eastAsia="ru-RU"/>
        </w:rPr>
        <w:t>.06.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</w:t>
      </w:r>
      <w:proofErr w:type="gramEnd"/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(ущерба) охраняемым законом ценностям при осуществлении муниципального </w:t>
      </w:r>
      <w:r w:rsidR="00CE254D"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контроля</w:t>
      </w:r>
      <w:r w:rsidRPr="003E27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7754" w:rsidRPr="003E2737" w:rsidRDefault="00057754" w:rsidP="00B26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</w:t>
      </w:r>
    </w:p>
    <w:p w:rsidR="00057754" w:rsidRPr="003E2737" w:rsidRDefault="00057754" w:rsidP="0005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521"/>
      </w:tblGrid>
      <w:tr w:rsidR="00057754" w:rsidRPr="003E2737" w:rsidTr="00D91DC6">
        <w:trPr>
          <w:trHeight w:val="247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6521" w:type="dxa"/>
          </w:tcPr>
          <w:p w:rsidR="00057754" w:rsidRPr="003E2737" w:rsidRDefault="005536C7" w:rsidP="00290548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5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Программа профилактики </w:t>
            </w:r>
            <w:r w:rsidRPr="006741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рисков причинения вреда охраняемым законом ценностям </w:t>
            </w:r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 осуществлении муниципального земельного контроля на территории Копейского городского округа на 202</w:t>
            </w:r>
            <w:r w:rsidR="002905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CE254D"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57754" w:rsidRPr="003E2737" w:rsidTr="00D91DC6">
        <w:trPr>
          <w:trHeight w:val="273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Правовые основания разработки программы</w:t>
            </w:r>
          </w:p>
        </w:tc>
        <w:tc>
          <w:tcPr>
            <w:tcW w:w="6521" w:type="dxa"/>
          </w:tcPr>
          <w:p w:rsidR="00290548" w:rsidRDefault="00057754" w:rsidP="00CA483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31</w:t>
            </w:r>
            <w:r w:rsidR="00CA4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июля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  <w:r w:rsidR="00CA4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 w:rsidR="00D05E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248-ФЗ «О</w:t>
            </w:r>
            <w:r w:rsidR="00D95DC8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государственном контроле (надзоре) и муниципальном контроле в Российской Федерации»</w:t>
            </w:r>
            <w:r w:rsidR="00CA4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057754" w:rsidRPr="003E2737" w:rsidRDefault="00057754" w:rsidP="00CA483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Постановление Правительства РФ от 25.06.2021 №</w:t>
            </w:r>
            <w:r w:rsidR="003E4281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990 «Об утверждении Правил разработки и утверждения контрольными (надзорными) органами программы профилактики рисков причинения вреда (ущерба</w:t>
            </w:r>
            <w:r w:rsidR="00D05EAD">
              <w:rPr>
                <w:rFonts w:ascii="Times New Roman" w:eastAsia="Calibri" w:hAnsi="Times New Roman" w:cs="Times New Roman"/>
                <w:sz w:val="26"/>
                <w:szCs w:val="26"/>
              </w:rPr>
              <w:t>) охраняемым законом ценностям»</w:t>
            </w:r>
            <w:r w:rsidR="002905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057754" w:rsidRPr="003E2737" w:rsidTr="00D91DC6">
        <w:trPr>
          <w:trHeight w:val="109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6521" w:type="dxa"/>
          </w:tcPr>
          <w:p w:rsidR="00057754" w:rsidRPr="003E2737" w:rsidRDefault="00057754" w:rsidP="0005775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контроля</w:t>
            </w:r>
            <w:r w:rsidR="00553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36C7" w:rsidRPr="00553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правового управления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Копейского городского округа</w:t>
            </w:r>
            <w:r w:rsidRPr="003E273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Челябинской области (далее – отдел контроля)</w:t>
            </w:r>
          </w:p>
        </w:tc>
      </w:tr>
      <w:tr w:rsidR="00057754" w:rsidRPr="003E2737" w:rsidTr="00D91DC6">
        <w:trPr>
          <w:trHeight w:val="523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и этапы реализации программы</w:t>
            </w:r>
          </w:p>
        </w:tc>
        <w:tc>
          <w:tcPr>
            <w:tcW w:w="6521" w:type="dxa"/>
          </w:tcPr>
          <w:p w:rsidR="00057754" w:rsidRPr="003E2737" w:rsidRDefault="00057754" w:rsidP="00290548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202</w:t>
            </w:r>
            <w:r w:rsidR="00290548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57754" w:rsidRPr="003E2737" w:rsidTr="00D91DC6">
        <w:trPr>
          <w:trHeight w:val="247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6521" w:type="dxa"/>
          </w:tcPr>
          <w:p w:rsidR="00057754" w:rsidRPr="003E2737" w:rsidRDefault="00057754" w:rsidP="00CA4835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 w:rsidR="002905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муниципального образования </w:t>
            </w: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Копейского городского округа</w:t>
            </w:r>
            <w:r w:rsidRPr="003E273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57754" w:rsidRPr="003E2737" w:rsidTr="00D91DC6">
        <w:trPr>
          <w:trHeight w:val="274"/>
        </w:trPr>
        <w:tc>
          <w:tcPr>
            <w:tcW w:w="3085" w:type="dxa"/>
          </w:tcPr>
          <w:p w:rsidR="00057754" w:rsidRPr="003E2737" w:rsidRDefault="00057754" w:rsidP="00D95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521" w:type="dxa"/>
          </w:tcPr>
          <w:p w:rsidR="00057754" w:rsidRPr="003E2737" w:rsidRDefault="00057754" w:rsidP="0005775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D91DC6" w:rsidRDefault="00D91DC6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548" w:rsidRDefault="00290548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548" w:rsidRDefault="00290548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548" w:rsidRDefault="00290548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57754" w:rsidRPr="00866D24" w:rsidRDefault="00057754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6D2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Раздел </w:t>
      </w:r>
      <w:r w:rsidR="00D05EAD" w:rsidRPr="00866D2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866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Анализ </w:t>
      </w:r>
      <w:r w:rsidR="00866D2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  <w:r w:rsidRPr="00866D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A4835" w:rsidRPr="003E2737" w:rsidRDefault="00CA4835" w:rsidP="001D67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57754" w:rsidRPr="003E2737" w:rsidRDefault="00057754" w:rsidP="002D12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1</w:t>
      </w:r>
      <w:r w:rsidR="00CA4835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="008F0F65">
        <w:rPr>
          <w:sz w:val="26"/>
          <w:szCs w:val="26"/>
        </w:rPr>
        <w:t> </w:t>
      </w:r>
      <w:r w:rsidR="00DB46EE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Муниципальный </w:t>
      </w:r>
      <w:r w:rsidR="00255FA9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земельный </w:t>
      </w:r>
      <w:r w:rsidR="00DB46EE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контроль </w:t>
      </w:r>
      <w:r w:rsidR="00255FA9" w:rsidRPr="003E2737">
        <w:rPr>
          <w:rFonts w:ascii="Times New Roman" w:hAnsi="Times New Roman"/>
          <w:sz w:val="26"/>
          <w:szCs w:val="26"/>
        </w:rPr>
        <w:t>направлен на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</w:t>
      </w:r>
      <w:r w:rsidR="00CA4835">
        <w:rPr>
          <w:rFonts w:ascii="Times New Roman" w:hAnsi="Times New Roman"/>
          <w:sz w:val="26"/>
          <w:szCs w:val="26"/>
        </w:rPr>
        <w:t>.</w:t>
      </w:r>
    </w:p>
    <w:p w:rsidR="00057754" w:rsidRPr="003E2737" w:rsidRDefault="00CA4835" w:rsidP="002D12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>
        <w:rPr>
          <w:rFonts w:ascii="Times New Roman" w:eastAsia="Calibri" w:hAnsi="Times New Roman" w:cs="Times New Roman"/>
          <w:iCs/>
          <w:sz w:val="26"/>
          <w:szCs w:val="26"/>
        </w:rPr>
        <w:t xml:space="preserve">2. </w:t>
      </w:r>
      <w:r w:rsidR="008F48AE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О</w:t>
      </w:r>
      <w:r w:rsidR="00057754" w:rsidRPr="003E2737">
        <w:rPr>
          <w:rFonts w:ascii="Times New Roman" w:eastAsia="Calibri" w:hAnsi="Times New Roman" w:cs="Times New Roman"/>
          <w:iCs/>
          <w:sz w:val="26"/>
          <w:szCs w:val="26"/>
        </w:rPr>
        <w:t>бзор вида муниципального контроля включает следующие сведения:</w:t>
      </w:r>
    </w:p>
    <w:p w:rsidR="007F10B2" w:rsidRPr="003E2737" w:rsidRDefault="007F10B2" w:rsidP="0063719F">
      <w:pPr>
        <w:pStyle w:val="a3"/>
        <w:ind w:firstLine="709"/>
        <w:jc w:val="both"/>
        <w:rPr>
          <w:rFonts w:eastAsiaTheme="minorHAnsi" w:cstheme="minorBidi"/>
          <w:sz w:val="26"/>
          <w:szCs w:val="26"/>
          <w:lang w:eastAsia="en-US"/>
        </w:rPr>
      </w:pPr>
      <w:proofErr w:type="gramStart"/>
      <w:r w:rsidRPr="003E2737">
        <w:rPr>
          <w:rFonts w:eastAsiaTheme="minorHAnsi" w:cstheme="minorBidi"/>
          <w:sz w:val="26"/>
          <w:szCs w:val="26"/>
          <w:lang w:eastAsia="en-US"/>
        </w:rPr>
        <w:t>объекты земельных отношений (земли, земельные участки или части земельных участков), расположенные в границах муниципального образования, к которым предъявляются обязательные требования, а также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(бездействие).</w:t>
      </w:r>
      <w:proofErr w:type="gramEnd"/>
    </w:p>
    <w:p w:rsidR="004A283E" w:rsidRPr="003E2737" w:rsidRDefault="004A283E" w:rsidP="002D12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E273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Обязательные требования законодательства при осуществлении земельного контроля установлены Земельным кодексом Российской Федерации.</w:t>
      </w:r>
    </w:p>
    <w:p w:rsidR="00F6178D" w:rsidRPr="003E2737" w:rsidRDefault="00F6178D" w:rsidP="002D12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Муниципальный </w:t>
      </w:r>
      <w:r w:rsidR="007F10B2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земельный 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контроль осуществляется отделом контроля с </w:t>
      </w:r>
      <w:r w:rsidR="00930EAC">
        <w:rPr>
          <w:rFonts w:ascii="Times New Roman" w:eastAsia="Calibri" w:hAnsi="Times New Roman" w:cs="Times New Roman"/>
          <w:iCs/>
          <w:sz w:val="26"/>
          <w:szCs w:val="26"/>
        </w:rPr>
        <w:t>08.10.2021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>.</w:t>
      </w:r>
    </w:p>
    <w:p w:rsidR="008A1BDE" w:rsidRPr="003E2737" w:rsidRDefault="008A1BDE" w:rsidP="002D12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За 202</w:t>
      </w:r>
      <w:r w:rsidR="00930EAC">
        <w:rPr>
          <w:rFonts w:ascii="Times New Roman" w:eastAsia="Calibri" w:hAnsi="Times New Roman" w:cs="Times New Roman"/>
          <w:iCs/>
          <w:sz w:val="26"/>
          <w:szCs w:val="26"/>
        </w:rPr>
        <w:t>4</w:t>
      </w:r>
      <w:r w:rsidR="00A52C24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год в адрес физических лиц направлено </w:t>
      </w:r>
      <w:r w:rsidR="00930EAC">
        <w:rPr>
          <w:rFonts w:ascii="Times New Roman" w:eastAsia="Calibri" w:hAnsi="Times New Roman" w:cs="Times New Roman"/>
          <w:iCs/>
          <w:sz w:val="26"/>
          <w:szCs w:val="26"/>
        </w:rPr>
        <w:t>70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предостережени</w:t>
      </w:r>
      <w:r w:rsidR="00930EAC">
        <w:rPr>
          <w:rFonts w:ascii="Times New Roman" w:eastAsia="Calibri" w:hAnsi="Times New Roman" w:cs="Times New Roman"/>
          <w:iCs/>
          <w:sz w:val="26"/>
          <w:szCs w:val="26"/>
        </w:rPr>
        <w:t>й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о недопустимости нарушения обязательных требований </w:t>
      </w:r>
      <w:r w:rsidR="00A52C24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земельного 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>законодательства</w:t>
      </w:r>
      <w:r w:rsidR="00A52C24" w:rsidRPr="003E2737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</w:p>
    <w:p w:rsidR="00A52C24" w:rsidRPr="003E2737" w:rsidRDefault="00A52C24" w:rsidP="002D12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В результате проведенных мероприятий в рамках муниципального земельного контроля в отношении физических лиц на территории муниципального образования «Копейский городской округ» установлено, что наиболее часто встречающимися нарушениями в сфере действующего земельного законодательства являются:</w:t>
      </w:r>
    </w:p>
    <w:p w:rsidR="00A52C24" w:rsidRPr="003E2737" w:rsidRDefault="00A52C24" w:rsidP="002D12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1)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A52C24" w:rsidRPr="003E2737" w:rsidRDefault="00A52C24" w:rsidP="002D12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3E2737">
        <w:rPr>
          <w:rFonts w:ascii="Times New Roman" w:eastAsia="Calibri" w:hAnsi="Times New Roman" w:cs="Times New Roman"/>
          <w:iCs/>
          <w:sz w:val="26"/>
          <w:szCs w:val="26"/>
        </w:rPr>
        <w:t>2) использование земельных участков не по целевому назначению, невыполнение обязанностей по приведению земель в состояние, пригодное для использования по целевому назначению.</w:t>
      </w:r>
    </w:p>
    <w:p w:rsidR="00A52C24" w:rsidRPr="003E2737" w:rsidRDefault="00A52C24" w:rsidP="002D12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proofErr w:type="gramStart"/>
      <w:r w:rsidRPr="003E2737">
        <w:rPr>
          <w:rFonts w:ascii="Times New Roman" w:eastAsia="Calibri" w:hAnsi="Times New Roman" w:cs="Times New Roman"/>
          <w:iCs/>
          <w:sz w:val="26"/>
          <w:szCs w:val="26"/>
        </w:rPr>
        <w:t>Данные нарушения связаны с незнанием подконтрольны</w:t>
      </w:r>
      <w:r w:rsidR="00CA4835">
        <w:rPr>
          <w:rFonts w:ascii="Times New Roman" w:eastAsia="Calibri" w:hAnsi="Times New Roman" w:cs="Times New Roman"/>
          <w:iCs/>
          <w:sz w:val="26"/>
          <w:szCs w:val="26"/>
        </w:rPr>
        <w:t>ми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субъект</w:t>
      </w:r>
      <w:r w:rsidR="00CA4835">
        <w:rPr>
          <w:rFonts w:ascii="Times New Roman" w:eastAsia="Calibri" w:hAnsi="Times New Roman" w:cs="Times New Roman"/>
          <w:iCs/>
          <w:sz w:val="26"/>
          <w:szCs w:val="26"/>
        </w:rPr>
        <w:t>ами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обязательных требований земельного законодательства, в связи с чем</w:t>
      </w:r>
      <w:r w:rsidR="001C42B8" w:rsidRPr="003E2737">
        <w:rPr>
          <w:rFonts w:ascii="Times New Roman" w:eastAsia="Calibri" w:hAnsi="Times New Roman" w:cs="Times New Roman"/>
          <w:iCs/>
          <w:sz w:val="26"/>
          <w:szCs w:val="26"/>
        </w:rPr>
        <w:t>,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контрольным орган</w:t>
      </w:r>
      <w:r w:rsidR="00906ED3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ом на регулярной основе 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на сайте администрации Копейского городского округа </w:t>
      </w:r>
      <w:r w:rsidR="00906ED3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публикуется </w:t>
      </w:r>
      <w:r w:rsidRPr="003E2737">
        <w:rPr>
          <w:rFonts w:ascii="Times New Roman" w:eastAsia="Calibri" w:hAnsi="Times New Roman" w:cs="Times New Roman"/>
          <w:iCs/>
          <w:sz w:val="26"/>
          <w:szCs w:val="26"/>
        </w:rPr>
        <w:t>необходимая информация для подконтрольных субъектов, также ведется их консультирование, направляется в их адрес предостережения о недопустимости нарушения обязательных требований земельного законодательства.</w:t>
      </w:r>
      <w:r w:rsidR="00906ED3" w:rsidRPr="003E273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proofErr w:type="gramEnd"/>
    </w:p>
    <w:p w:rsidR="00D91DC6" w:rsidRDefault="005536C7" w:rsidP="002D1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6"/>
          <w:szCs w:val="26"/>
        </w:rPr>
      </w:pPr>
      <w:r w:rsidRPr="005536C7">
        <w:rPr>
          <w:rFonts w:ascii="Times New Roman" w:eastAsia="Calibri" w:hAnsi="Times New Roman" w:cs="Times New Roman"/>
          <w:iCs/>
          <w:sz w:val="26"/>
          <w:szCs w:val="26"/>
        </w:rPr>
        <w:t>В соответствии с Постановлени</w:t>
      </w:r>
      <w:r w:rsidR="00CA4835">
        <w:rPr>
          <w:rFonts w:ascii="Times New Roman" w:eastAsia="Calibri" w:hAnsi="Times New Roman" w:cs="Times New Roman"/>
          <w:iCs/>
          <w:sz w:val="26"/>
          <w:szCs w:val="26"/>
        </w:rPr>
        <w:t>ем</w:t>
      </w:r>
      <w:r w:rsidRPr="005536C7">
        <w:rPr>
          <w:rFonts w:ascii="Times New Roman" w:eastAsia="Calibri" w:hAnsi="Times New Roman" w:cs="Times New Roman"/>
          <w:iCs/>
          <w:sz w:val="26"/>
          <w:szCs w:val="26"/>
        </w:rPr>
        <w:t xml:space="preserve"> Правительства РФ от 10.03.2022 № 336                 «Об особенностях организации и осуществления государственного контроля (надзора), муниципального контроля» проверочные мероприятия в рамках муниципального </w:t>
      </w:r>
      <w:r w:rsidR="00534175">
        <w:rPr>
          <w:rFonts w:ascii="Times New Roman" w:eastAsia="Calibri" w:hAnsi="Times New Roman" w:cs="Times New Roman"/>
          <w:iCs/>
          <w:sz w:val="26"/>
          <w:szCs w:val="26"/>
        </w:rPr>
        <w:t xml:space="preserve">земельного </w:t>
      </w:r>
      <w:r w:rsidRPr="005536C7">
        <w:rPr>
          <w:rFonts w:ascii="Times New Roman" w:eastAsia="Calibri" w:hAnsi="Times New Roman" w:cs="Times New Roman"/>
          <w:iCs/>
          <w:sz w:val="26"/>
          <w:szCs w:val="26"/>
        </w:rPr>
        <w:t>контроля в отношении юридических лиц и индивидуальных предпринимателей в 202</w:t>
      </w:r>
      <w:r w:rsidR="00930EAC">
        <w:rPr>
          <w:rFonts w:ascii="Times New Roman" w:eastAsia="Calibri" w:hAnsi="Times New Roman" w:cs="Times New Roman"/>
          <w:iCs/>
          <w:sz w:val="26"/>
          <w:szCs w:val="26"/>
        </w:rPr>
        <w:t>4</w:t>
      </w:r>
      <w:r w:rsidRPr="005536C7">
        <w:rPr>
          <w:rFonts w:ascii="Times New Roman" w:eastAsia="Calibri" w:hAnsi="Times New Roman" w:cs="Times New Roman"/>
          <w:iCs/>
          <w:sz w:val="26"/>
          <w:szCs w:val="26"/>
        </w:rPr>
        <w:t xml:space="preserve"> году не проводились.</w:t>
      </w:r>
    </w:p>
    <w:p w:rsidR="005536C7" w:rsidRDefault="005536C7" w:rsidP="002D1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80C14" w:rsidRPr="00930EAC" w:rsidRDefault="00080C14" w:rsidP="002D12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30E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Раздел </w:t>
      </w:r>
      <w:r w:rsidR="00CA4835" w:rsidRPr="00930EA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</w:t>
      </w:r>
      <w:r w:rsidRPr="00930E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Цели и задачи реализации программы профилактики</w:t>
      </w:r>
    </w:p>
    <w:p w:rsidR="00080C14" w:rsidRPr="003E2737" w:rsidRDefault="00080C14" w:rsidP="002D1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C14" w:rsidRPr="003E2737" w:rsidRDefault="00080C14" w:rsidP="002D12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Cs/>
          <w:sz w:val="26"/>
          <w:szCs w:val="26"/>
        </w:rPr>
      </w:pPr>
      <w:r w:rsidRPr="003E2737">
        <w:rPr>
          <w:rFonts w:ascii="Times New Roman" w:eastAsia="Calibri" w:hAnsi="Times New Roman" w:cs="Times New Roman"/>
          <w:bCs/>
          <w:sz w:val="26"/>
          <w:szCs w:val="26"/>
        </w:rPr>
        <w:t>Основными целями Программы профилактики являются:</w:t>
      </w:r>
    </w:p>
    <w:p w:rsidR="00080C14" w:rsidRPr="003E2737" w:rsidRDefault="00534175" w:rsidP="002D12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 с</w:t>
      </w:r>
      <w:r w:rsidR="00080C14" w:rsidRPr="003E2737">
        <w:rPr>
          <w:rFonts w:ascii="Times New Roman" w:eastAsia="Calibri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080C14" w:rsidRPr="003E2737" w:rsidRDefault="00534175" w:rsidP="002D12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2) у</w:t>
      </w:r>
      <w:r w:rsidR="00080C14" w:rsidRPr="003E2737">
        <w:rPr>
          <w:rFonts w:ascii="Times New Roman" w:eastAsia="Calibri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80C14" w:rsidRPr="003E2737" w:rsidRDefault="00534175" w:rsidP="002D12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3) с</w:t>
      </w:r>
      <w:r w:rsidR="00080C14" w:rsidRPr="003E2737">
        <w:rPr>
          <w:rFonts w:ascii="Times New Roman" w:eastAsia="Calibri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1B1731" w:rsidRPr="003E2737">
        <w:rPr>
          <w:rFonts w:ascii="Times New Roman" w:eastAsia="Calibri" w:hAnsi="Times New Roman" w:cs="Times New Roman"/>
          <w:sz w:val="26"/>
          <w:szCs w:val="26"/>
        </w:rPr>
        <w:t>нности о способах их соблюдения;</w:t>
      </w:r>
    </w:p>
    <w:p w:rsidR="001C42B8" w:rsidRPr="003E2737" w:rsidRDefault="00534175" w:rsidP="002D12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4) с</w:t>
      </w:r>
      <w:r w:rsidR="001C42B8" w:rsidRPr="003E2737">
        <w:rPr>
          <w:rFonts w:ascii="Times New Roman" w:eastAsia="Calibri" w:hAnsi="Times New Roman" w:cs="Times New Roman"/>
          <w:sz w:val="26"/>
          <w:szCs w:val="26"/>
        </w:rPr>
        <w:t>оздание мотивации к добросовестному поведению подконтрольных субъектов и, как следствие, сокращение количества нарушений обязательных требова</w:t>
      </w:r>
      <w:r w:rsidR="001B1731" w:rsidRPr="003E2737">
        <w:rPr>
          <w:rFonts w:ascii="Times New Roman" w:eastAsia="Calibri" w:hAnsi="Times New Roman" w:cs="Times New Roman"/>
          <w:sz w:val="26"/>
          <w:szCs w:val="26"/>
        </w:rPr>
        <w:t>ний земельного законодательства.</w:t>
      </w:r>
    </w:p>
    <w:p w:rsidR="00080C14" w:rsidRPr="003E2737" w:rsidRDefault="00534175" w:rsidP="002D1264">
      <w:pPr>
        <w:pStyle w:val="a4"/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2. </w:t>
      </w:r>
      <w:r w:rsidR="00080C14" w:rsidRPr="003E2737">
        <w:rPr>
          <w:rFonts w:ascii="Times New Roman" w:hAnsi="Times New Roman" w:cs="Times New Roman"/>
          <w:bCs/>
          <w:sz w:val="26"/>
          <w:szCs w:val="26"/>
        </w:rPr>
        <w:t>Проведение профилактических мероприятий направлено на решение следующих задач:</w:t>
      </w:r>
    </w:p>
    <w:p w:rsidR="00DB46EE" w:rsidRPr="003E2737" w:rsidRDefault="00534175" w:rsidP="002D1264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080C14" w:rsidRPr="003E2737">
        <w:rPr>
          <w:rFonts w:ascii="Times New Roman" w:hAnsi="Times New Roman" w:cs="Times New Roman"/>
          <w:sz w:val="26"/>
          <w:szCs w:val="26"/>
        </w:rPr>
        <w:t>нижение рисков причинения вр</w:t>
      </w:r>
      <w:r w:rsidR="00DB46EE" w:rsidRPr="003E2737">
        <w:rPr>
          <w:rFonts w:ascii="Times New Roman" w:hAnsi="Times New Roman" w:cs="Times New Roman"/>
          <w:sz w:val="26"/>
          <w:szCs w:val="26"/>
        </w:rPr>
        <w:t xml:space="preserve">еда (ущерба) охраняемым законом </w:t>
      </w:r>
      <w:r w:rsidR="004F14DB" w:rsidRPr="003E2737">
        <w:rPr>
          <w:rFonts w:ascii="Times New Roman" w:hAnsi="Times New Roman" w:cs="Times New Roman"/>
          <w:sz w:val="26"/>
          <w:szCs w:val="26"/>
        </w:rPr>
        <w:t>ценностям;</w:t>
      </w:r>
    </w:p>
    <w:p w:rsidR="004F14DB" w:rsidRPr="003E2737" w:rsidRDefault="00534175" w:rsidP="002D1264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80C14" w:rsidRPr="003E2737">
        <w:rPr>
          <w:sz w:val="26"/>
          <w:szCs w:val="26"/>
        </w:rPr>
        <w:t xml:space="preserve">недрение способов профилактики, установленных Положением об осуществлении муниципального </w:t>
      </w:r>
      <w:r w:rsidR="004F14DB" w:rsidRPr="003E2737">
        <w:rPr>
          <w:sz w:val="26"/>
          <w:szCs w:val="26"/>
        </w:rPr>
        <w:t>земельного контроля;</w:t>
      </w:r>
    </w:p>
    <w:p w:rsidR="00080C14" w:rsidRPr="003E2737" w:rsidRDefault="00534175" w:rsidP="002D1264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80C14" w:rsidRPr="003E2737">
        <w:rPr>
          <w:sz w:val="26"/>
          <w:szCs w:val="26"/>
        </w:rPr>
        <w:t xml:space="preserve">овышение прозрачности деятельности контрольного органа; </w:t>
      </w:r>
    </w:p>
    <w:p w:rsidR="001E7936" w:rsidRDefault="00534175" w:rsidP="002D1264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080C14" w:rsidRPr="003E2737">
        <w:rPr>
          <w:sz w:val="26"/>
          <w:szCs w:val="26"/>
        </w:rPr>
        <w:t>меньшение административной нагрузки на контролируемых лиц;</w:t>
      </w:r>
    </w:p>
    <w:p w:rsidR="00080C14" w:rsidRDefault="00534175" w:rsidP="002D1264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80C14" w:rsidRPr="001E7936">
        <w:rPr>
          <w:sz w:val="26"/>
          <w:szCs w:val="26"/>
        </w:rPr>
        <w:t>овышение уровня правовой грамотности контролируемых лиц.</w:t>
      </w:r>
    </w:p>
    <w:p w:rsidR="001E7936" w:rsidRPr="001E7936" w:rsidRDefault="001E7936" w:rsidP="002D1264">
      <w:pPr>
        <w:pStyle w:val="Default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080C14" w:rsidRPr="00F26077" w:rsidRDefault="00080C14" w:rsidP="00080C14">
      <w:pPr>
        <w:pStyle w:val="Default"/>
        <w:jc w:val="center"/>
        <w:rPr>
          <w:bCs/>
          <w:sz w:val="26"/>
          <w:szCs w:val="26"/>
        </w:rPr>
      </w:pPr>
      <w:r w:rsidRPr="00F26077">
        <w:rPr>
          <w:bCs/>
          <w:sz w:val="26"/>
          <w:szCs w:val="26"/>
        </w:rPr>
        <w:t xml:space="preserve">Раздел </w:t>
      </w:r>
      <w:r w:rsidR="002D1264" w:rsidRPr="00F26077">
        <w:rPr>
          <w:bCs/>
          <w:sz w:val="26"/>
          <w:szCs w:val="26"/>
          <w:lang w:val="en-US"/>
        </w:rPr>
        <w:t>III</w:t>
      </w:r>
      <w:r w:rsidRPr="00F26077">
        <w:rPr>
          <w:bCs/>
          <w:sz w:val="26"/>
          <w:szCs w:val="26"/>
        </w:rPr>
        <w:t>. Перечень профилактических мероприятий, сроки (периодичность) их проведения</w:t>
      </w:r>
    </w:p>
    <w:p w:rsidR="00080C14" w:rsidRPr="003E2737" w:rsidRDefault="00080C14" w:rsidP="00080C14">
      <w:pPr>
        <w:pStyle w:val="Default"/>
        <w:jc w:val="center"/>
        <w:rPr>
          <w:b/>
          <w:bCs/>
          <w:sz w:val="26"/>
          <w:szCs w:val="26"/>
        </w:rPr>
      </w:pPr>
    </w:p>
    <w:tbl>
      <w:tblPr>
        <w:tblW w:w="990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05"/>
        <w:gridCol w:w="81"/>
        <w:gridCol w:w="1763"/>
        <w:gridCol w:w="1843"/>
        <w:gridCol w:w="9"/>
        <w:gridCol w:w="1833"/>
      </w:tblGrid>
      <w:tr w:rsidR="00080C14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proofErr w:type="gram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Наименование и форма проведения мероприятия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7" w:rsidRPr="003E2737" w:rsidRDefault="00080C14" w:rsidP="003E2737">
            <w:pPr>
              <w:autoSpaceDE w:val="0"/>
              <w:autoSpaceDN w:val="0"/>
              <w:adjustRightInd w:val="0"/>
              <w:spacing w:after="0" w:line="240" w:lineRule="auto"/>
              <w:ind w:left="-62" w:right="-62" w:firstLine="62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Структурное подразделение, </w:t>
            </w: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и (или) должностные лица контрольного органа, ответственные за их реализацию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Способ реализации</w:t>
            </w:r>
          </w:p>
        </w:tc>
      </w:tr>
      <w:tr w:rsidR="00080C14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 Информирование</w:t>
            </w:r>
          </w:p>
        </w:tc>
      </w:tr>
      <w:tr w:rsidR="00080C14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9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61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Размещение на официальном сайте контрольного органа и актуализация следу</w:t>
            </w:r>
            <w:r w:rsidR="00612897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ющей информации:</w:t>
            </w:r>
          </w:p>
        </w:tc>
      </w:tr>
      <w:tr w:rsidR="00937FA4" w:rsidRPr="003E2737" w:rsidTr="00C6590B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тексты нормативных правовых актов, регулирующих осущес</w:t>
            </w:r>
            <w:r w:rsidR="002D1264">
              <w:rPr>
                <w:rFonts w:ascii="Times New Roman" w:eastAsia="Calibri" w:hAnsi="Times New Roman" w:cs="Times New Roman"/>
                <w:sz w:val="26"/>
                <w:szCs w:val="26"/>
              </w:rPr>
              <w:t>твление муниципального контроля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первичное размещение</w:t>
            </w:r>
          </w:p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</w:t>
            </w:r>
          </w:p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</w:t>
            </w:r>
            <w:r w:rsidR="00F2607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  <w:p w:rsidR="00937FA4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  <w:p w:rsidR="006309FA" w:rsidRPr="003E2737" w:rsidRDefault="006309FA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2D1264" w:rsidP="002D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937FA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937FA4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937FA4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937FA4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937FA4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937FA4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937FA4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посредством размещения информации в разделе «</w:t>
            </w:r>
            <w:proofErr w:type="spell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муниципаль</w:t>
            </w:r>
            <w:r w:rsidR="00EC3EB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ный</w:t>
            </w:r>
            <w:proofErr w:type="spell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контроль» </w:t>
            </w:r>
            <w:proofErr w:type="gram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на</w:t>
            </w:r>
            <w:proofErr w:type="gram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официальном </w:t>
            </w:r>
          </w:p>
          <w:p w:rsidR="00937FA4" w:rsidRPr="003E2737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сайте</w:t>
            </w:r>
            <w:proofErr w:type="gram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администра</w:t>
            </w:r>
            <w:r w:rsidR="00C6590B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ции</w:t>
            </w:r>
            <w:proofErr w:type="spellEnd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</w:t>
            </w:r>
            <w:r w:rsidR="002D126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опейского</w:t>
            </w:r>
            <w:proofErr w:type="spellEnd"/>
            <w:r w:rsidR="002D126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городского округа</w:t>
            </w:r>
          </w:p>
          <w:p w:rsidR="00937FA4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09FA" w:rsidRDefault="006309FA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09FA" w:rsidRDefault="006309FA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09FA" w:rsidRPr="003E2737" w:rsidRDefault="006309FA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7FA4" w:rsidRPr="003E2737" w:rsidTr="00C6590B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об изменениях, внесенных в нормативные правовые акты, регулирующие осуществление муниципального контроля, о </w:t>
            </w: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сроках</w:t>
            </w:r>
            <w:r w:rsidR="002D126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порядке их вступления в силу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первичное размещение</w:t>
            </w:r>
          </w:p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F2607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2D1264" w:rsidP="002D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937FA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7FA4" w:rsidRPr="003E2737" w:rsidTr="00C6590B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1.3.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с </w:t>
            </w:r>
            <w:r w:rsidR="008F0F65">
              <w:rPr>
                <w:rFonts w:ascii="Times New Roman" w:eastAsia="Calibri" w:hAnsi="Times New Roman" w:cs="Times New Roman"/>
                <w:sz w:val="26"/>
                <w:szCs w:val="26"/>
              </w:rPr>
              <w:t>текстами в действующей редакции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первичное размещение</w:t>
            </w:r>
          </w:p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F2607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="002D126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актуализация ежемесячно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2D1264" w:rsidP="002D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937FA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7FA4" w:rsidRPr="003E2737" w:rsidTr="00C6590B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исчерпывающий перечень сведений, которые могут запрашиваться контрольным (надзорным)</w:t>
            </w:r>
            <w:r w:rsidR="008F0F6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органом у контролируемого лица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14.01.202</w:t>
            </w:r>
            <w:r w:rsidR="00F2607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далее актуализация ежемесячно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2D1264" w:rsidP="002D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937FA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7FA4" w:rsidRPr="003E2737" w:rsidTr="00C6590B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FA4" w:rsidRPr="003E2737" w:rsidRDefault="00937FA4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способах получения консультаций по вопросам соблюдения обязательных требований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F26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14.01.202</w:t>
            </w:r>
            <w:r w:rsidR="00F2607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2D1264" w:rsidP="002D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937FA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A30106" w:rsidRPr="003E2737" w:rsidTr="00C6590B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106" w:rsidRPr="003E2737" w:rsidRDefault="00A30106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1.6.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06" w:rsidRDefault="00A3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порядке обжалования решений контрольного органа, действий (б</w:t>
            </w:r>
            <w:r w:rsidR="002D1264">
              <w:rPr>
                <w:rFonts w:ascii="Times New Roman" w:eastAsia="Calibri" w:hAnsi="Times New Roman" w:cs="Times New Roman"/>
                <w:sz w:val="26"/>
                <w:szCs w:val="26"/>
              </w:rPr>
              <w:t>ездействия) его должностных лиц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06" w:rsidRDefault="00A30106" w:rsidP="00F26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 202</w:t>
            </w:r>
            <w:r w:rsidR="00F2607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06" w:rsidRDefault="002D1264" w:rsidP="002D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A3010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06" w:rsidRPr="003E2737" w:rsidRDefault="00A30106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937FA4" w:rsidRPr="003E2737" w:rsidTr="00C6590B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A3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  <w:r w:rsidR="00A3010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7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30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доклады о </w:t>
            </w:r>
            <w:r w:rsidR="008F0F65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муниципальном контроле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квартал года следующего за отчетным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2D1264" w:rsidP="002D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937FA4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7FA4" w:rsidRPr="003E2737" w:rsidTr="00C6590B">
        <w:trPr>
          <w:trHeight w:val="1137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A3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  <w:r w:rsidR="00A3010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64" w:rsidRPr="003E2737" w:rsidRDefault="00937FA4" w:rsidP="002D1264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доклады, содержащие результаты обобщения правоприменительн</w:t>
            </w:r>
            <w:r w:rsidR="008F0F65">
              <w:rPr>
                <w:rFonts w:ascii="Times New Roman" w:eastAsia="Calibri" w:hAnsi="Times New Roman" w:cs="Times New Roman"/>
                <w:sz w:val="26"/>
                <w:szCs w:val="26"/>
              </w:rPr>
              <w:t>ой практики контрольного органа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F26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 1 апреля 202</w:t>
            </w:r>
            <w:r w:rsidR="00F2607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2D1264" w:rsidP="002D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937FA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A4" w:rsidRPr="003E2737" w:rsidRDefault="00937FA4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80C14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</w:t>
            </w:r>
            <w:r w:rsidR="00080C14"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>. Объявление предостережения</w:t>
            </w:r>
          </w:p>
        </w:tc>
      </w:tr>
      <w:tr w:rsidR="00080C14" w:rsidRPr="003E2737" w:rsidTr="00D91DC6">
        <w:trPr>
          <w:trHeight w:val="738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306EF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контролируемым лицам предостережения </w:t>
            </w:r>
            <w:r w:rsidRPr="003E2737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 недопустимости нарушения обязательных требований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постоянно по мере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C6590B" w:rsidP="00C6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r w:rsidR="00086640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олжностные лица</w:t>
            </w:r>
            <w:r w:rsidR="00C306E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отдела контроля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534175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53417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посредством выдачи лично, почтовым отправлением или по электронной почте</w:t>
            </w:r>
          </w:p>
        </w:tc>
      </w:tr>
      <w:tr w:rsidR="00080C14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6640" w:rsidP="00D9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 Консультирование</w:t>
            </w:r>
          </w:p>
        </w:tc>
      </w:tr>
      <w:tr w:rsidR="00080C14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6640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080C14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  <w:r w:rsidR="008F0F6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Разъяснение по вопросам: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положений нормативных правовых актов, </w:t>
            </w:r>
            <w:r w:rsidR="00C6590B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правовых актов,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содержащих обязательные требования, оценка соблюдения которых осуществляется в рамках муниципального контроля;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порядка обжалования решений уполномоченных органов, действий (бездействия) </w:t>
            </w:r>
            <w:r w:rsidR="00C6590B"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должностных лиц,</w:t>
            </w:r>
            <w:r w:rsidRPr="003E2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осуществляющих муниципальный контроль;</w:t>
            </w:r>
          </w:p>
          <w:p w:rsidR="00080C14" w:rsidRPr="003E2737" w:rsidRDefault="00080C14" w:rsidP="00D91DC6">
            <w:pPr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567"/>
                <w:tab w:val="left" w:pos="851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27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выполнения предписания, выданного по </w:t>
            </w:r>
            <w:r w:rsidR="00C6590B">
              <w:rPr>
                <w:rFonts w:ascii="Times New Roman" w:eastAsia="Calibri" w:hAnsi="Times New Roman" w:cs="Times New Roman"/>
                <w:sz w:val="26"/>
                <w:szCs w:val="26"/>
              </w:rPr>
              <w:t>итогам контрольного мероприятия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постоянно по мере поступления обращений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D05EAD" w:rsidP="00D0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895B4F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тдел контроля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14" w:rsidRPr="003E2737" w:rsidRDefault="00080C14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086640" w:rsidRPr="003E2737" w:rsidTr="00D91DC6">
        <w:trPr>
          <w:jc w:val="center"/>
        </w:trPr>
        <w:tc>
          <w:tcPr>
            <w:tcW w:w="9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086640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4. Профилактический визит</w:t>
            </w:r>
          </w:p>
        </w:tc>
      </w:tr>
      <w:tr w:rsidR="00086640" w:rsidRPr="003E2737" w:rsidTr="00D91DC6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035723" w:rsidP="0008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</w:t>
            </w:r>
            <w:r w:rsidR="008F0F6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23" w:rsidRDefault="00035723" w:rsidP="00035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1) профилактическая беседа</w:t>
            </w:r>
            <w:r w:rsidRPr="002A5272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месту осуществления деятельности контролируемого лица;</w:t>
            </w:r>
          </w:p>
          <w:p w:rsidR="00035723" w:rsidRDefault="00035723" w:rsidP="00035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2) использование видео-</w:t>
            </w:r>
          </w:p>
          <w:p w:rsidR="00035723" w:rsidRDefault="00035723" w:rsidP="00035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конференцсвязи</w:t>
            </w:r>
          </w:p>
          <w:p w:rsidR="00086640" w:rsidRPr="003E2737" w:rsidRDefault="00086640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C6590B" w:rsidP="0053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бязательный</w:t>
            </w:r>
            <w:proofErr w:type="gramEnd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 отношении </w:t>
            </w:r>
            <w:proofErr w:type="spellStart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контролируе</w:t>
            </w:r>
            <w:r w:rsidR="003E428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мых</w:t>
            </w:r>
            <w:proofErr w:type="spellEnd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лиц, приступаю</w:t>
            </w:r>
            <w:r w:rsidR="003E428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proofErr w:type="spellStart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щих</w:t>
            </w:r>
            <w:proofErr w:type="spellEnd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 </w:t>
            </w:r>
            <w:proofErr w:type="spellStart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осуществле</w:t>
            </w:r>
            <w:r w:rsidR="003E428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нию</w:t>
            </w:r>
            <w:proofErr w:type="spellEnd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деятельности в контролируем</w:t>
            </w:r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ой сфере не позднее, чем в течение одного года с момента начала такой деятельности. </w:t>
            </w:r>
            <w:proofErr w:type="spellStart"/>
            <w:proofErr w:type="gramStart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Контролируе</w:t>
            </w:r>
            <w:proofErr w:type="spellEnd"/>
            <w:r w:rsidR="003E428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мое</w:t>
            </w:r>
            <w:proofErr w:type="gramEnd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лицо должно быть уведомлено не </w:t>
            </w:r>
            <w:r w:rsidR="00FB130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позднее, чем за </w:t>
            </w:r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 рабочих дней до даты его проведения, а также вправе отказаться от проведения профилактического визита, уведомив отдел контроля не позднее, чем за 3 рабочих дня. В течение 1 рабочего дня, не может превышать 4 часов.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40" w:rsidRPr="003E2737" w:rsidRDefault="00C6590B" w:rsidP="003E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д</w:t>
            </w:r>
            <w:r w:rsidR="00086640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олжностные лица отдела </w:t>
            </w:r>
            <w:r w:rsidR="003E4281"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контроля</w:t>
            </w:r>
            <w:r w:rsidR="003E428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правового управления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23" w:rsidRDefault="00C6590B" w:rsidP="00035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</w:t>
            </w:r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онтролируе</w:t>
            </w:r>
            <w:proofErr w:type="spellEnd"/>
            <w:r w:rsidR="0003572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</w:p>
          <w:p w:rsidR="00035723" w:rsidRDefault="00035723" w:rsidP="00035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мое лицо информирует-</w:t>
            </w:r>
          </w:p>
          <w:p w:rsidR="00035723" w:rsidRPr="002A5272" w:rsidRDefault="00035723" w:rsidP="00035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об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обяза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-тельных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требованиях,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предъявляе-мых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 его деятельности, либо к принадлежа-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щим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ему объектам контроля. Предписания не выдаются, разъяснения носят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рекоменда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-тельный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характер.</w:t>
            </w:r>
          </w:p>
          <w:p w:rsidR="00086640" w:rsidRPr="003E2737" w:rsidRDefault="00086640" w:rsidP="00D9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3E273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</w:tr>
    </w:tbl>
    <w:p w:rsidR="00080C14" w:rsidRPr="003E2737" w:rsidRDefault="00080C14" w:rsidP="00080C14">
      <w:pPr>
        <w:pStyle w:val="Default"/>
        <w:jc w:val="center"/>
        <w:rPr>
          <w:b/>
          <w:bCs/>
          <w:sz w:val="26"/>
          <w:szCs w:val="26"/>
        </w:rPr>
      </w:pPr>
    </w:p>
    <w:p w:rsidR="00D95DC8" w:rsidRPr="003E2737" w:rsidRDefault="00D95DC8" w:rsidP="00080C14">
      <w:pPr>
        <w:pStyle w:val="Default"/>
        <w:jc w:val="center"/>
        <w:rPr>
          <w:b/>
          <w:bCs/>
          <w:sz w:val="26"/>
          <w:szCs w:val="26"/>
        </w:rPr>
      </w:pPr>
    </w:p>
    <w:p w:rsidR="00FB130E" w:rsidRDefault="00FB130E" w:rsidP="003E4281">
      <w:pPr>
        <w:pStyle w:val="a7"/>
        <w:rPr>
          <w:sz w:val="26"/>
          <w:szCs w:val="26"/>
        </w:rPr>
      </w:pPr>
    </w:p>
    <w:p w:rsidR="003E4281" w:rsidRPr="003E2737" w:rsidRDefault="003E4281" w:rsidP="003E4281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Начальник правового управления                                                                       </w:t>
      </w:r>
      <w:r w:rsidR="0068317A">
        <w:rPr>
          <w:sz w:val="26"/>
          <w:szCs w:val="26"/>
        </w:rPr>
        <w:t xml:space="preserve">Е.В. </w:t>
      </w:r>
      <w:proofErr w:type="spellStart"/>
      <w:r w:rsidR="0068317A">
        <w:rPr>
          <w:sz w:val="26"/>
          <w:szCs w:val="26"/>
        </w:rPr>
        <w:t>Тофан</w:t>
      </w:r>
      <w:proofErr w:type="spellEnd"/>
    </w:p>
    <w:p w:rsidR="00080C14" w:rsidRPr="003E2737" w:rsidRDefault="00080C14" w:rsidP="003E2737">
      <w:pPr>
        <w:pStyle w:val="a7"/>
        <w:rPr>
          <w:sz w:val="26"/>
          <w:szCs w:val="26"/>
        </w:rPr>
      </w:pPr>
    </w:p>
    <w:sectPr w:rsidR="00080C14" w:rsidRPr="003E2737" w:rsidSect="00CA4835">
      <w:headerReference w:type="default" r:id="rId9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9E" w:rsidRDefault="00C66D9E" w:rsidP="00D91DC6">
      <w:pPr>
        <w:spacing w:after="0" w:line="240" w:lineRule="auto"/>
      </w:pPr>
      <w:r>
        <w:separator/>
      </w:r>
    </w:p>
  </w:endnote>
  <w:endnote w:type="continuationSeparator" w:id="0">
    <w:p w:rsidR="00C66D9E" w:rsidRDefault="00C66D9E" w:rsidP="00D9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9E" w:rsidRDefault="00C66D9E" w:rsidP="00D91DC6">
      <w:pPr>
        <w:spacing w:after="0" w:line="240" w:lineRule="auto"/>
      </w:pPr>
      <w:r>
        <w:separator/>
      </w:r>
    </w:p>
  </w:footnote>
  <w:footnote w:type="continuationSeparator" w:id="0">
    <w:p w:rsidR="00C66D9E" w:rsidRDefault="00C66D9E" w:rsidP="00D91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548889"/>
      <w:docPartObj>
        <w:docPartGallery w:val="Page Numbers (Top of Page)"/>
        <w:docPartUnique/>
      </w:docPartObj>
    </w:sdtPr>
    <w:sdtEndPr/>
    <w:sdtContent>
      <w:p w:rsidR="001651F9" w:rsidRDefault="001651F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8CF">
          <w:rPr>
            <w:noProof/>
          </w:rPr>
          <w:t>6</w:t>
        </w:r>
        <w:r>
          <w:fldChar w:fldCharType="end"/>
        </w:r>
      </w:p>
    </w:sdtContent>
  </w:sdt>
  <w:p w:rsidR="001651F9" w:rsidRDefault="001651F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8C8"/>
    <w:multiLevelType w:val="hybridMultilevel"/>
    <w:tmpl w:val="EFB6AB88"/>
    <w:lvl w:ilvl="0" w:tplc="31C4AD76">
      <w:start w:val="1"/>
      <w:numFmt w:val="decimal"/>
      <w:lvlText w:val="%1)"/>
      <w:lvlJc w:val="left"/>
      <w:pPr>
        <w:ind w:left="1226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33AB5D8A"/>
    <w:multiLevelType w:val="hybridMultilevel"/>
    <w:tmpl w:val="EF8EB2FC"/>
    <w:lvl w:ilvl="0" w:tplc="E04EB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1B"/>
    <w:rsid w:val="00035723"/>
    <w:rsid w:val="00057754"/>
    <w:rsid w:val="00080C14"/>
    <w:rsid w:val="00086640"/>
    <w:rsid w:val="00112764"/>
    <w:rsid w:val="00135774"/>
    <w:rsid w:val="0014176A"/>
    <w:rsid w:val="001651F9"/>
    <w:rsid w:val="001B1731"/>
    <w:rsid w:val="001C42B8"/>
    <w:rsid w:val="001D67CE"/>
    <w:rsid w:val="001E0BFA"/>
    <w:rsid w:val="001E7936"/>
    <w:rsid w:val="00255FA9"/>
    <w:rsid w:val="00290548"/>
    <w:rsid w:val="002D1264"/>
    <w:rsid w:val="003E2737"/>
    <w:rsid w:val="003E4281"/>
    <w:rsid w:val="004A283E"/>
    <w:rsid w:val="004F14DB"/>
    <w:rsid w:val="00511FAF"/>
    <w:rsid w:val="00512E5A"/>
    <w:rsid w:val="00534175"/>
    <w:rsid w:val="005536C7"/>
    <w:rsid w:val="00612897"/>
    <w:rsid w:val="006208CF"/>
    <w:rsid w:val="006309FA"/>
    <w:rsid w:val="0063719F"/>
    <w:rsid w:val="00664B1B"/>
    <w:rsid w:val="0068317A"/>
    <w:rsid w:val="007F10B2"/>
    <w:rsid w:val="008240F7"/>
    <w:rsid w:val="00866D24"/>
    <w:rsid w:val="00895189"/>
    <w:rsid w:val="00895B4F"/>
    <w:rsid w:val="008A1BDE"/>
    <w:rsid w:val="008F0F65"/>
    <w:rsid w:val="008F48AE"/>
    <w:rsid w:val="00906ED3"/>
    <w:rsid w:val="00930EAC"/>
    <w:rsid w:val="00937FA4"/>
    <w:rsid w:val="00A30106"/>
    <w:rsid w:val="00A52C24"/>
    <w:rsid w:val="00A629E6"/>
    <w:rsid w:val="00B26B78"/>
    <w:rsid w:val="00C306EF"/>
    <w:rsid w:val="00C6590B"/>
    <w:rsid w:val="00C66D9E"/>
    <w:rsid w:val="00CA4835"/>
    <w:rsid w:val="00CA66A3"/>
    <w:rsid w:val="00CE254D"/>
    <w:rsid w:val="00D05EAD"/>
    <w:rsid w:val="00D13B8B"/>
    <w:rsid w:val="00D30904"/>
    <w:rsid w:val="00D91DC6"/>
    <w:rsid w:val="00D95DC8"/>
    <w:rsid w:val="00DB46EE"/>
    <w:rsid w:val="00EC3EB4"/>
    <w:rsid w:val="00F26077"/>
    <w:rsid w:val="00F6178D"/>
    <w:rsid w:val="00FB130E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0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0C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6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D95D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95D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DC6"/>
  </w:style>
  <w:style w:type="paragraph" w:styleId="ab">
    <w:name w:val="footer"/>
    <w:basedOn w:val="a"/>
    <w:link w:val="ac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1D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0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0C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6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D95D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95D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DC6"/>
  </w:style>
  <w:style w:type="paragraph" w:styleId="ab">
    <w:name w:val="footer"/>
    <w:basedOn w:val="a"/>
    <w:link w:val="ac"/>
    <w:uiPriority w:val="99"/>
    <w:unhideWhenUsed/>
    <w:rsid w:val="00D91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8D035-D656-4FA8-A1B2-128F9C9F1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1538</Words>
  <Characters>8772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Админ. комиссия</dc:creator>
  <cp:lastModifiedBy>Ануфриева Наталья Андреевна</cp:lastModifiedBy>
  <cp:revision>2</cp:revision>
  <cp:lastPrinted>2024-09-24T08:56:00Z</cp:lastPrinted>
  <dcterms:created xsi:type="dcterms:W3CDTF">2024-11-15T07:22:00Z</dcterms:created>
  <dcterms:modified xsi:type="dcterms:W3CDTF">2024-11-15T07:22:00Z</dcterms:modified>
</cp:coreProperties>
</file>