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52" w:rsidRDefault="00BA7C52">
      <w:pPr>
        <w:ind w:left="10206"/>
        <w:contextualSpacing/>
        <w:jc w:val="right"/>
        <w:outlineLvl w:val="0"/>
      </w:pPr>
    </w:p>
    <w:tbl>
      <w:tblPr>
        <w:tblStyle w:val="af9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939"/>
        <w:gridCol w:w="7796"/>
      </w:tblGrid>
      <w:tr w:rsidR="00BA7C52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куратором мероприятия регионального проекта «Формирование комплексной системы обращения с твердыми коммунальными отходами»</w:t>
            </w:r>
          </w:p>
          <w:p w:rsidR="00BA7C52" w:rsidRDefault="00BA7C52">
            <w:pPr>
              <w:contextualSpacing/>
              <w:jc w:val="center"/>
              <w:rPr>
                <w:color w:val="000000"/>
              </w:rPr>
            </w:pPr>
          </w:p>
          <w:p w:rsidR="00BA7C52" w:rsidRDefault="0035447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252B21">
              <w:rPr>
                <w:color w:val="000000"/>
              </w:rPr>
              <w:t>28</w:t>
            </w:r>
            <w:r>
              <w:rPr>
                <w:color w:val="000000"/>
              </w:rPr>
              <w:t>» ____</w:t>
            </w:r>
            <w:r w:rsidR="00252B21">
              <w:rPr>
                <w:color w:val="000000"/>
              </w:rPr>
              <w:t xml:space="preserve">10_______ </w:t>
            </w:r>
            <w:bookmarkStart w:id="0" w:name="_GoBack"/>
            <w:bookmarkEnd w:id="0"/>
            <w:r w:rsidR="00252B21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                     ____________ / Филиппов А.С.</w:t>
            </w:r>
          </w:p>
          <w:p w:rsidR="00BA7C52" w:rsidRDefault="00BA7C5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BA7C52" w:rsidRDefault="00354473">
            <w:pPr>
              <w:ind w:left="-108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:rsidR="00BA7C52" w:rsidRDefault="00354473">
            <w:pPr>
              <w:ind w:left="-108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протоколом управляющего совета</w:t>
            </w:r>
          </w:p>
          <w:p w:rsidR="00BA7C52" w:rsidRDefault="00354473">
            <w:pPr>
              <w:ind w:left="-108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  <w:p w:rsidR="00BA7C52" w:rsidRDefault="00354473">
            <w:pPr>
              <w:ind w:left="-108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«Охрана окружающей среды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Копейском</w:t>
            </w:r>
            <w:proofErr w:type="gramEnd"/>
            <w:r>
              <w:rPr>
                <w:color w:val="000000"/>
              </w:rPr>
              <w:t xml:space="preserve"> городском округе»</w:t>
            </w:r>
          </w:p>
          <w:p w:rsidR="00BA7C52" w:rsidRDefault="00354473">
            <w:pPr>
              <w:ind w:left="-108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252B21">
              <w:rPr>
                <w:color w:val="000000"/>
              </w:rPr>
              <w:t xml:space="preserve">28.10.2024 </w:t>
            </w:r>
            <w:r>
              <w:rPr>
                <w:color w:val="000000"/>
              </w:rPr>
              <w:t xml:space="preserve"> № </w:t>
            </w:r>
            <w:r w:rsidR="00252B21">
              <w:rPr>
                <w:color w:val="000000"/>
              </w:rPr>
              <w:t>1</w:t>
            </w:r>
          </w:p>
          <w:p w:rsidR="00BA7C52" w:rsidRDefault="00BA7C52">
            <w:pPr>
              <w:ind w:left="-108"/>
              <w:contextualSpacing/>
              <w:jc w:val="center"/>
              <w:rPr>
                <w:color w:val="000000"/>
              </w:rPr>
            </w:pPr>
          </w:p>
          <w:p w:rsidR="00BA7C52" w:rsidRDefault="00BA7C52">
            <w:pPr>
              <w:ind w:left="-108"/>
              <w:contextualSpacing/>
              <w:jc w:val="center"/>
              <w:rPr>
                <w:color w:val="000000"/>
              </w:rPr>
            </w:pPr>
          </w:p>
        </w:tc>
      </w:tr>
    </w:tbl>
    <w:p w:rsidR="00BA7C52" w:rsidRDefault="00BA7C52">
      <w:pPr>
        <w:ind w:left="10206"/>
        <w:contextualSpacing/>
        <w:jc w:val="right"/>
      </w:pPr>
    </w:p>
    <w:p w:rsidR="00BA7C52" w:rsidRDefault="00BA7C52">
      <w:pPr>
        <w:contextualSpacing/>
        <w:jc w:val="center"/>
      </w:pPr>
    </w:p>
    <w:p w:rsidR="00BA7C52" w:rsidRDefault="00BA7C52">
      <w:pPr>
        <w:contextualSpacing/>
        <w:jc w:val="center"/>
      </w:pPr>
    </w:p>
    <w:p w:rsidR="00BA7C52" w:rsidRDefault="00354473">
      <w:pPr>
        <w:contextualSpacing/>
        <w:jc w:val="center"/>
        <w:rPr>
          <w:color w:val="000000"/>
        </w:rPr>
      </w:pPr>
      <w:r>
        <w:rPr>
          <w:color w:val="000000"/>
        </w:rPr>
        <w:t>ПАСПОРТ</w:t>
      </w:r>
    </w:p>
    <w:p w:rsidR="00BA7C52" w:rsidRDefault="00354473">
      <w:pPr>
        <w:contextualSpacing/>
        <w:jc w:val="center"/>
        <w:rPr>
          <w:color w:val="000000"/>
        </w:rPr>
      </w:pPr>
      <w:r>
        <w:rPr>
          <w:color w:val="000000"/>
        </w:rPr>
        <w:t>проекта  «Комплексная система обращения с твердыми коммунальными отходами»</w:t>
      </w:r>
    </w:p>
    <w:p w:rsidR="00BA7C52" w:rsidRDefault="00BA7C52">
      <w:pPr>
        <w:contextualSpacing/>
        <w:jc w:val="center"/>
        <w:rPr>
          <w:color w:val="000000"/>
        </w:rPr>
      </w:pPr>
    </w:p>
    <w:p w:rsidR="00BA7C52" w:rsidRDefault="00354473">
      <w:pPr>
        <w:pStyle w:val="af6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Основные положения</w:t>
      </w:r>
    </w:p>
    <w:tbl>
      <w:tblPr>
        <w:tblW w:w="5000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5194"/>
        <w:gridCol w:w="1029"/>
        <w:gridCol w:w="3142"/>
        <w:gridCol w:w="1873"/>
        <w:gridCol w:w="1543"/>
        <w:gridCol w:w="2005"/>
      </w:tblGrid>
      <w:tr w:rsidR="00BA7C52">
        <w:trPr>
          <w:cantSplit/>
          <w:trHeight w:val="798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Краткое наименование проекта: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«Формирование комплексной системы обращения с ТКО»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реализации проекта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01.01.2019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31.12.2030</w:t>
            </w:r>
          </w:p>
        </w:tc>
      </w:tr>
      <w:tr w:rsidR="00BA7C52">
        <w:trPr>
          <w:cantSplit/>
          <w:trHeight w:val="39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pStyle w:val="ConsPlusNormal"/>
              <w:contextualSpacing/>
              <w:outlineLvl w:val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Куратор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Филиппов Александр Сергеевич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Заместитель Главы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по жилищно-коммунальным вопросам</w:t>
            </w:r>
          </w:p>
        </w:tc>
      </w:tr>
      <w:tr w:rsidR="00BA7C52">
        <w:trPr>
          <w:cantSplit/>
          <w:trHeight w:val="39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Стаканова</w:t>
            </w:r>
            <w:proofErr w:type="spellEnd"/>
            <w:r>
              <w:rPr>
                <w:color w:val="000000"/>
              </w:rPr>
              <w:t xml:space="preserve"> Ольга Николаевна, начальник отдела экологии и природопользования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ГРБС - Администрация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</w:t>
            </w:r>
          </w:p>
        </w:tc>
      </w:tr>
      <w:tr w:rsidR="00BA7C52">
        <w:trPr>
          <w:cantSplit/>
          <w:trHeight w:val="198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Связь с муниципальной программой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Охрана окружающей среды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Копейском</w:t>
            </w:r>
            <w:proofErr w:type="gramEnd"/>
            <w:r>
              <w:rPr>
                <w:color w:val="000000"/>
              </w:rPr>
              <w:t xml:space="preserve"> городском округе</w:t>
            </w:r>
          </w:p>
        </w:tc>
      </w:tr>
      <w:tr w:rsidR="00BA7C52">
        <w:trPr>
          <w:cantSplit/>
          <w:trHeight w:val="1120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Подпрограмма муниципальной  программы (при наличии)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BA7C52" w:rsidRDefault="00BA7C52">
      <w:pPr>
        <w:contextualSpacing/>
        <w:jc w:val="center"/>
        <w:rPr>
          <w:color w:val="000000"/>
        </w:rPr>
      </w:pPr>
    </w:p>
    <w:p w:rsidR="00BA7C52" w:rsidRDefault="00BA7C52">
      <w:pPr>
        <w:contextualSpacing/>
        <w:jc w:val="center"/>
        <w:rPr>
          <w:color w:val="000000"/>
        </w:rPr>
      </w:pPr>
    </w:p>
    <w:p w:rsidR="00BA7C52" w:rsidRDefault="00BA7C52">
      <w:pPr>
        <w:contextualSpacing/>
        <w:jc w:val="center"/>
        <w:rPr>
          <w:color w:val="000000"/>
        </w:rPr>
      </w:pPr>
    </w:p>
    <w:p w:rsidR="00BA7C52" w:rsidRDefault="00BA7C52">
      <w:pPr>
        <w:contextualSpacing/>
        <w:jc w:val="center"/>
        <w:rPr>
          <w:color w:val="000000"/>
        </w:rPr>
      </w:pPr>
    </w:p>
    <w:p w:rsidR="00BA7C52" w:rsidRDefault="00BA7C52">
      <w:pPr>
        <w:contextualSpacing/>
        <w:jc w:val="center"/>
        <w:rPr>
          <w:color w:val="000000"/>
        </w:rPr>
      </w:pPr>
    </w:p>
    <w:p w:rsidR="00BA7C52" w:rsidRDefault="00BA7C52">
      <w:pPr>
        <w:contextualSpacing/>
        <w:jc w:val="right"/>
        <w:rPr>
          <w:color w:val="000000"/>
        </w:rPr>
      </w:pPr>
    </w:p>
    <w:p w:rsidR="00BA7C52" w:rsidRDefault="00354473">
      <w:pPr>
        <w:contextualSpacing/>
        <w:jc w:val="center"/>
        <w:rPr>
          <w:color w:val="000000"/>
        </w:rPr>
      </w:pPr>
      <w:r>
        <w:rPr>
          <w:color w:val="000000"/>
        </w:rPr>
        <w:lastRenderedPageBreak/>
        <w:t xml:space="preserve">2. Показатели проекта </w:t>
      </w:r>
    </w:p>
    <w:tbl>
      <w:tblPr>
        <w:tblW w:w="14993" w:type="dxa"/>
        <w:tblInd w:w="-5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3120"/>
        <w:gridCol w:w="1583"/>
        <w:gridCol w:w="1310"/>
        <w:gridCol w:w="1186"/>
        <w:gridCol w:w="628"/>
        <w:gridCol w:w="736"/>
        <w:gridCol w:w="626"/>
        <w:gridCol w:w="628"/>
        <w:gridCol w:w="736"/>
        <w:gridCol w:w="724"/>
        <w:gridCol w:w="1638"/>
        <w:gridCol w:w="1575"/>
      </w:tblGrid>
      <w:tr w:rsidR="00126CBA" w:rsidTr="00B330D7">
        <w:trPr>
          <w:trHeight w:val="369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проекта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показателя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40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по годам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Признак возрастания/ убывания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CBA" w:rsidRDefault="00126CBA" w:rsidP="00126CB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Нарастающий итог</w:t>
            </w:r>
          </w:p>
        </w:tc>
      </w:tr>
      <w:tr w:rsidR="00126CBA" w:rsidTr="00B330D7">
        <w:trPr>
          <w:trHeight w:val="547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6CBA" w:rsidRDefault="00126CBA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6CBA" w:rsidRDefault="00126CBA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CBA" w:rsidRDefault="00126CBA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BA" w:rsidRDefault="00126CBA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</w:tr>
      <w:tr w:rsidR="00BA7C52" w:rsidTr="00126CBA">
        <w:trPr>
          <w:trHeight w:val="133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BA7C52" w:rsidTr="00126CBA">
        <w:trPr>
          <w:trHeight w:val="133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44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Общественно значимый результат (далее – ОЗР) – 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</w:tr>
      <w:tr w:rsidR="00BA7C52" w:rsidTr="00126CBA">
        <w:trPr>
          <w:trHeight w:val="53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обеспеченности муниципального образования  контейнерным сбором  ТКО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«НП», «РП»</w:t>
            </w:r>
            <w:r>
              <w:rPr>
                <w:color w:val="000000"/>
              </w:rPr>
              <w:t>,</w:t>
            </w:r>
            <w:r>
              <w:rPr>
                <w:color w:val="000000"/>
                <w:u w:color="000000"/>
              </w:rPr>
              <w:t xml:space="preserve"> «ГП»,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83,36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Возрастающий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BA7C52" w:rsidTr="00126CBA">
        <w:trPr>
          <w:trHeight w:val="53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обустройства контейнерных площадок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«НП», «РП»</w:t>
            </w:r>
            <w:r>
              <w:rPr>
                <w:color w:val="000000"/>
              </w:rPr>
              <w:t>,</w:t>
            </w:r>
            <w:r>
              <w:rPr>
                <w:color w:val="000000"/>
                <w:u w:color="000000"/>
              </w:rPr>
              <w:t xml:space="preserve"> «ГП»,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57,35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62,61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89,0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Возрастающий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</w:tbl>
    <w:p w:rsidR="00BA7C52" w:rsidRDefault="00BA7C52">
      <w:pPr>
        <w:pStyle w:val="a4"/>
        <w:contextualSpacing/>
        <w:jc w:val="center"/>
        <w:rPr>
          <w:color w:val="000000"/>
          <w:sz w:val="24"/>
          <w:szCs w:val="24"/>
        </w:rPr>
      </w:pPr>
    </w:p>
    <w:p w:rsidR="00BA7C52" w:rsidRDefault="00354473">
      <w:pPr>
        <w:pStyle w:val="a4"/>
        <w:contextualSpacing/>
        <w:jc w:val="center"/>
        <w:rPr>
          <w:color w:val="000000"/>
        </w:rPr>
      </w:pPr>
      <w:r>
        <w:rPr>
          <w:color w:val="000000"/>
          <w:sz w:val="24"/>
          <w:szCs w:val="24"/>
        </w:rPr>
        <w:t>3. План достижения показателей проекта в 2025 году</w:t>
      </w:r>
    </w:p>
    <w:p w:rsidR="00BA7C52" w:rsidRDefault="00BA7C52">
      <w:pPr>
        <w:pStyle w:val="a4"/>
        <w:contextualSpacing/>
        <w:jc w:val="center"/>
        <w:rPr>
          <w:color w:val="000000"/>
          <w:sz w:val="24"/>
          <w:szCs w:val="24"/>
        </w:rPr>
      </w:pPr>
    </w:p>
    <w:tbl>
      <w:tblPr>
        <w:tblW w:w="5163" w:type="pct"/>
        <w:tblInd w:w="-56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1"/>
        <w:gridCol w:w="6173"/>
        <w:gridCol w:w="1316"/>
        <w:gridCol w:w="520"/>
        <w:gridCol w:w="517"/>
        <w:gridCol w:w="525"/>
        <w:gridCol w:w="522"/>
        <w:gridCol w:w="522"/>
        <w:gridCol w:w="522"/>
        <w:gridCol w:w="531"/>
        <w:gridCol w:w="527"/>
        <w:gridCol w:w="412"/>
        <w:gridCol w:w="27"/>
        <w:gridCol w:w="363"/>
        <w:gridCol w:w="117"/>
        <w:gridCol w:w="414"/>
        <w:gridCol w:w="6"/>
        <w:gridCol w:w="1360"/>
        <w:gridCol w:w="32"/>
      </w:tblGrid>
      <w:tr w:rsidR="00BA7C52" w:rsidTr="00126CBA">
        <w:trPr>
          <w:trHeight w:val="300"/>
          <w:tblHeader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6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проекта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55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Плановые значения по месяцам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 w:rsidP="00126CB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</w:t>
            </w:r>
            <w:r w:rsidR="00126C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  <w:tc>
          <w:tcPr>
            <w:tcW w:w="32" w:type="dxa"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rPr>
          <w:trHeight w:val="177"/>
          <w:tblHeader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BA7C52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6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BA7C52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BA7C52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BA7C52">
            <w:pPr>
              <w:spacing w:before="60"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32" w:type="dxa"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2" w:type="dxa"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rPr>
          <w:trHeight w:val="233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43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ind w:left="145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ОЗР - 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  <w:tc>
          <w:tcPr>
            <w:tcW w:w="32" w:type="dxa"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rPr>
          <w:gridAfter w:val="1"/>
          <w:wAfter w:w="32" w:type="dxa"/>
          <w:trHeight w:val="27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ind w:left="139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обеспеченности муниципального образования  контейнерным сбором  ТКО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83,36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83,36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</w:tr>
      <w:tr w:rsidR="00BA7C52" w:rsidTr="00126CBA">
        <w:trPr>
          <w:gridAfter w:val="1"/>
          <w:wAfter w:w="32" w:type="dxa"/>
          <w:trHeight w:val="25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ind w:left="139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обустройства контейнерных площадок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57,35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57,35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62,61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62,61</w:t>
            </w:r>
          </w:p>
        </w:tc>
      </w:tr>
    </w:tbl>
    <w:p w:rsidR="00BA7C52" w:rsidRDefault="00BA7C52">
      <w:pPr>
        <w:spacing w:line="240" w:lineRule="atLeast"/>
        <w:contextualSpacing/>
        <w:jc w:val="right"/>
        <w:rPr>
          <w:color w:val="000000"/>
        </w:rPr>
      </w:pPr>
    </w:p>
    <w:p w:rsidR="00BA7C52" w:rsidRDefault="00354473">
      <w:pPr>
        <w:spacing w:line="240" w:lineRule="atLeast"/>
        <w:contextualSpacing/>
        <w:jc w:val="center"/>
        <w:rPr>
          <w:color w:val="000000"/>
        </w:rPr>
      </w:pPr>
      <w:r>
        <w:rPr>
          <w:color w:val="000000"/>
        </w:rPr>
        <w:t>4. Мероприятия (результаты) проекта</w:t>
      </w:r>
    </w:p>
    <w:p w:rsidR="00BA7C52" w:rsidRDefault="00BA7C52">
      <w:pPr>
        <w:spacing w:line="240" w:lineRule="atLeast"/>
        <w:contextualSpacing/>
        <w:jc w:val="center"/>
        <w:rPr>
          <w:color w:val="000000"/>
        </w:rPr>
      </w:pPr>
    </w:p>
    <w:tbl>
      <w:tblPr>
        <w:tblStyle w:val="af9"/>
        <w:tblW w:w="157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2836"/>
        <w:gridCol w:w="1810"/>
        <w:gridCol w:w="2158"/>
        <w:gridCol w:w="1350"/>
        <w:gridCol w:w="1266"/>
        <w:gridCol w:w="946"/>
        <w:gridCol w:w="987"/>
        <w:gridCol w:w="998"/>
        <w:gridCol w:w="992"/>
        <w:gridCol w:w="1714"/>
      </w:tblGrid>
      <w:tr w:rsidR="00BA7C52">
        <w:tc>
          <w:tcPr>
            <w:tcW w:w="709" w:type="dxa"/>
            <w:vMerge w:val="restart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10" w:type="dxa"/>
            <w:vMerge w:val="restart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2158" w:type="dxa"/>
            <w:vMerge w:val="restart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Характеристика мероприятия (результата)</w:t>
            </w:r>
          </w:p>
        </w:tc>
        <w:tc>
          <w:tcPr>
            <w:tcW w:w="1350" w:type="dxa"/>
            <w:vMerge w:val="restart"/>
            <w:vAlign w:val="center"/>
          </w:tcPr>
          <w:p w:rsidR="00BA7C52" w:rsidRDefault="00354473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266" w:type="dxa"/>
            <w:vMerge w:val="restart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 2024 год</w:t>
            </w:r>
          </w:p>
        </w:tc>
        <w:tc>
          <w:tcPr>
            <w:tcW w:w="3923" w:type="dxa"/>
            <w:gridSpan w:val="4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по годам</w:t>
            </w:r>
          </w:p>
        </w:tc>
        <w:tc>
          <w:tcPr>
            <w:tcW w:w="1714" w:type="dxa"/>
            <w:vMerge w:val="restart"/>
            <w:vAlign w:val="center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регионального проекта</w:t>
            </w:r>
          </w:p>
        </w:tc>
      </w:tr>
      <w:tr w:rsidR="00BA7C52">
        <w:tc>
          <w:tcPr>
            <w:tcW w:w="709" w:type="dxa"/>
            <w:vMerge/>
          </w:tcPr>
          <w:p w:rsidR="00BA7C52" w:rsidRDefault="00BA7C52">
            <w:pPr>
              <w:spacing w:line="240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BA7C52" w:rsidRDefault="00BA7C52">
            <w:pPr>
              <w:spacing w:line="240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1810" w:type="dxa"/>
            <w:vMerge/>
          </w:tcPr>
          <w:p w:rsidR="00BA7C52" w:rsidRDefault="00BA7C52">
            <w:pPr>
              <w:spacing w:line="240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2158" w:type="dxa"/>
            <w:vMerge/>
          </w:tcPr>
          <w:p w:rsidR="00BA7C52" w:rsidRDefault="00BA7C52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BA7C52" w:rsidRDefault="00BA7C52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266" w:type="dxa"/>
            <w:vMerge/>
          </w:tcPr>
          <w:p w:rsidR="00BA7C52" w:rsidRDefault="00BA7C52">
            <w:pPr>
              <w:spacing w:line="240" w:lineRule="atLeast"/>
              <w:contextualSpacing/>
              <w:jc w:val="both"/>
              <w:rPr>
                <w:color w:val="000000"/>
              </w:rPr>
            </w:pPr>
          </w:p>
        </w:tc>
        <w:tc>
          <w:tcPr>
            <w:tcW w:w="946" w:type="dxa"/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87" w:type="dxa"/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год+1</w:t>
            </w:r>
          </w:p>
        </w:tc>
        <w:tc>
          <w:tcPr>
            <w:tcW w:w="998" w:type="dxa"/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2" w:type="dxa"/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год+</w:t>
            </w:r>
            <w:r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1714" w:type="dxa"/>
            <w:vMerge/>
          </w:tcPr>
          <w:p w:rsidR="00BA7C52" w:rsidRDefault="00BA7C52">
            <w:pPr>
              <w:spacing w:line="240" w:lineRule="atLeast"/>
              <w:contextualSpacing/>
              <w:jc w:val="both"/>
              <w:rPr>
                <w:color w:val="000000"/>
              </w:rPr>
            </w:pPr>
          </w:p>
        </w:tc>
      </w:tr>
      <w:tr w:rsidR="00BA7C52">
        <w:tc>
          <w:tcPr>
            <w:tcW w:w="709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1810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2158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1350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1266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946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987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998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992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1714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</w:tr>
      <w:tr w:rsidR="00BA7C52">
        <w:tc>
          <w:tcPr>
            <w:tcW w:w="709" w:type="dxa"/>
          </w:tcPr>
          <w:p w:rsidR="00BA7C52" w:rsidRDefault="00354473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5056" w:type="dxa"/>
            <w:gridSpan w:val="10"/>
          </w:tcPr>
          <w:p w:rsidR="00BA7C52" w:rsidRDefault="00354473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 xml:space="preserve">Обеспечение контейнерным сбором </w:t>
            </w:r>
            <w:proofErr w:type="gramStart"/>
            <w:r>
              <w:rPr>
                <w:bCs/>
                <w:color w:val="000000"/>
                <w:u w:color="000000"/>
              </w:rPr>
              <w:t>образующихся</w:t>
            </w:r>
            <w:proofErr w:type="gramEnd"/>
            <w:r>
              <w:rPr>
                <w:bCs/>
                <w:color w:val="000000"/>
                <w:u w:color="000000"/>
              </w:rPr>
              <w:t xml:space="preserve"> в жилом фонде ТКО</w:t>
            </w:r>
          </w:p>
        </w:tc>
      </w:tr>
      <w:tr w:rsidR="00BA7C52" w:rsidTr="00126CBA">
        <w:trPr>
          <w:trHeight w:val="1692"/>
        </w:trPr>
        <w:tc>
          <w:tcPr>
            <w:tcW w:w="709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</w:t>
            </w:r>
          </w:p>
        </w:tc>
        <w:tc>
          <w:tcPr>
            <w:tcW w:w="2835" w:type="dxa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Создание и (или) оборудование мест (площадок) накопления ТКО для организации сбора ТКО от населения</w:t>
            </w:r>
          </w:p>
        </w:tc>
        <w:tc>
          <w:tcPr>
            <w:tcW w:w="1810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2158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Обустройство контейнерных площадок в зоне ИЖС</w:t>
            </w:r>
          </w:p>
        </w:tc>
        <w:tc>
          <w:tcPr>
            <w:tcW w:w="1350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66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46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87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8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2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4" w:type="dxa"/>
            <w:vMerge w:val="restart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Доля </w:t>
            </w:r>
            <w:proofErr w:type="gramStart"/>
            <w:r>
              <w:rPr>
                <w:color w:val="000000"/>
                <w:sz w:val="20"/>
                <w:szCs w:val="20"/>
              </w:rPr>
              <w:t>образующихся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жилом фонде ТКО, обеспеченных</w:t>
            </w:r>
          </w:p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контейнерным сбором;</w:t>
            </w:r>
          </w:p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Доля муниципальных образований </w:t>
            </w:r>
            <w:proofErr w:type="gramStart"/>
            <w:r>
              <w:rPr>
                <w:color w:val="000000"/>
                <w:sz w:val="20"/>
                <w:szCs w:val="20"/>
              </w:rPr>
              <w:t>Челябинской</w:t>
            </w:r>
            <w:proofErr w:type="gramEnd"/>
          </w:p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области, уровень</w:t>
            </w:r>
          </w:p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обеспеченности</w:t>
            </w:r>
          </w:p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контейнерным сбором ТКО</w:t>
            </w:r>
          </w:p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которых составляет не менее 100%</w:t>
            </w:r>
          </w:p>
        </w:tc>
      </w:tr>
      <w:tr w:rsidR="00BA7C52">
        <w:tc>
          <w:tcPr>
            <w:tcW w:w="709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835" w:type="dxa"/>
          </w:tcPr>
          <w:p w:rsidR="00BA7C52" w:rsidRDefault="00354473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 xml:space="preserve">Оснащение контейнерами мест (площадок) накопления ТКО для </w:t>
            </w:r>
            <w:proofErr w:type="spellStart"/>
            <w:proofErr w:type="gramStart"/>
            <w:r>
              <w:rPr>
                <w:bCs/>
                <w:color w:val="000000"/>
                <w:u w:color="000000"/>
              </w:rPr>
              <w:t>для</w:t>
            </w:r>
            <w:proofErr w:type="spellEnd"/>
            <w:proofErr w:type="gramEnd"/>
            <w:r>
              <w:rPr>
                <w:bCs/>
                <w:color w:val="000000"/>
                <w:u w:color="000000"/>
              </w:rPr>
              <w:t xml:space="preserve"> организации сбора ТКО от населения</w:t>
            </w:r>
          </w:p>
        </w:tc>
        <w:tc>
          <w:tcPr>
            <w:tcW w:w="1810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2158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контейнеров для сбора ТКО</w:t>
            </w:r>
          </w:p>
        </w:tc>
        <w:tc>
          <w:tcPr>
            <w:tcW w:w="1350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66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946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87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8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2" w:type="dxa"/>
          </w:tcPr>
          <w:p w:rsidR="00BA7C52" w:rsidRDefault="00354473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4" w:type="dxa"/>
            <w:vMerge/>
          </w:tcPr>
          <w:p w:rsidR="00BA7C52" w:rsidRDefault="00BA7C52">
            <w:pPr>
              <w:spacing w:line="240" w:lineRule="atLeast"/>
              <w:contextualSpacing/>
              <w:jc w:val="both"/>
              <w:rPr>
                <w:color w:val="000000"/>
              </w:rPr>
            </w:pPr>
          </w:p>
        </w:tc>
      </w:tr>
    </w:tbl>
    <w:p w:rsidR="00BA7C52" w:rsidRDefault="00BA7C5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4600DF" w:rsidRDefault="004600D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BA7C52" w:rsidRDefault="0035447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  <w:r>
        <w:rPr>
          <w:color w:val="000000"/>
        </w:rPr>
        <w:t>5. Финансовое обеспечение проекта</w:t>
      </w:r>
    </w:p>
    <w:p w:rsidR="00BA7C52" w:rsidRDefault="00BA7C5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tbl>
      <w:tblPr>
        <w:tblW w:w="1516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93"/>
        <w:gridCol w:w="4310"/>
        <w:gridCol w:w="1704"/>
        <w:gridCol w:w="1078"/>
        <w:gridCol w:w="195"/>
        <w:gridCol w:w="938"/>
        <w:gridCol w:w="196"/>
        <w:gridCol w:w="883"/>
        <w:gridCol w:w="251"/>
        <w:gridCol w:w="823"/>
        <w:gridCol w:w="311"/>
        <w:gridCol w:w="766"/>
        <w:gridCol w:w="368"/>
        <w:gridCol w:w="710"/>
        <w:gridCol w:w="424"/>
        <w:gridCol w:w="1418"/>
      </w:tblGrid>
      <w:tr w:rsidR="00BA7C52" w:rsidTr="00126CBA">
        <w:trPr>
          <w:trHeight w:val="303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финансового обеспечения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83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финансового обеспечения по годам реализации,</w:t>
            </w:r>
          </w:p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BA7C52" w:rsidTr="00126CBA">
        <w:trPr>
          <w:trHeight w:val="317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4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354473">
            <w:pPr>
              <w:pStyle w:val="a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</w:tr>
      <w:tr w:rsidR="00BA7C52" w:rsidTr="00126CBA">
        <w:trPr>
          <w:trHeight w:val="14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126C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A7C52" w:rsidTr="00126CBA">
        <w:trPr>
          <w:trHeight w:val="14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43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</w:tr>
      <w:tr w:rsidR="00BA7C52" w:rsidTr="00126CBA">
        <w:trPr>
          <w:trHeight w:val="193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color w:val="000000"/>
              </w:rPr>
              <w:t>Создание и (или) оборудование мест (площадок) накопления ТКО для организации сбора ТКО от населения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МКУ </w:t>
            </w:r>
            <w:r w:rsidR="001C070F">
              <w:rPr>
                <w:color w:val="000000"/>
              </w:rPr>
              <w:t xml:space="preserve">КГО </w:t>
            </w:r>
            <w:r>
              <w:rPr>
                <w:color w:val="000000"/>
              </w:rPr>
              <w:t>«Управление благоустройства»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11 400,00</w:t>
            </w:r>
          </w:p>
        </w:tc>
      </w:tr>
      <w:tr w:rsidR="00BA7C52" w:rsidTr="00126CBA">
        <w:trPr>
          <w:trHeight w:val="19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A7C52" w:rsidTr="00126CBA">
        <w:trPr>
          <w:trHeight w:val="19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11 400,00</w:t>
            </w:r>
          </w:p>
        </w:tc>
      </w:tr>
      <w:tr w:rsidR="00BA7C52" w:rsidTr="00126CBA">
        <w:trPr>
          <w:trHeight w:val="193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 w:rsidP="004600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Оснащение контейнерами мест (площадок) накопления ТКО для организации сбора ТКО от населения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МКУ </w:t>
            </w:r>
            <w:r w:rsidR="001C070F">
              <w:rPr>
                <w:color w:val="000000"/>
              </w:rPr>
              <w:t xml:space="preserve">КГО </w:t>
            </w:r>
            <w:r>
              <w:rPr>
                <w:color w:val="000000"/>
              </w:rPr>
              <w:t>«Управление благоустройства»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600,00</w:t>
            </w:r>
          </w:p>
        </w:tc>
      </w:tr>
      <w:tr w:rsidR="00BA7C52" w:rsidTr="00126CBA">
        <w:trPr>
          <w:trHeight w:val="19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A7C52" w:rsidTr="00126CBA">
        <w:trPr>
          <w:trHeight w:val="19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600,00</w:t>
            </w:r>
          </w:p>
        </w:tc>
      </w:tr>
      <w:tr w:rsidR="00BA7C52" w:rsidTr="00126CBA">
        <w:trPr>
          <w:trHeight w:val="193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Всего на реализацию регионального проекта,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</w:tr>
      <w:tr w:rsidR="00BA7C52" w:rsidTr="00126CBA">
        <w:trPr>
          <w:trHeight w:val="193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A7C52" w:rsidTr="00126CBA">
        <w:trPr>
          <w:trHeight w:val="193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BA7C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C52" w:rsidRDefault="0035447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</w:tr>
    </w:tbl>
    <w:p w:rsidR="00BA7C52" w:rsidRDefault="00BA7C52">
      <w:pPr>
        <w:spacing w:line="276" w:lineRule="auto"/>
        <w:ind w:left="360"/>
        <w:jc w:val="center"/>
        <w:rPr>
          <w:color w:val="000000"/>
        </w:rPr>
      </w:pPr>
    </w:p>
    <w:p w:rsidR="00BA7C52" w:rsidRDefault="00354473">
      <w:pPr>
        <w:spacing w:line="276" w:lineRule="auto"/>
        <w:ind w:left="360"/>
        <w:jc w:val="center"/>
        <w:rPr>
          <w:color w:val="000000"/>
        </w:rPr>
      </w:pPr>
      <w:r>
        <w:rPr>
          <w:color w:val="000000"/>
          <w:sz w:val="28"/>
          <w:szCs w:val="28"/>
        </w:rPr>
        <w:t>6. План реализации проекта</w:t>
      </w:r>
    </w:p>
    <w:tbl>
      <w:tblPr>
        <w:tblStyle w:val="af9"/>
        <w:tblW w:w="512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072"/>
        <w:gridCol w:w="4187"/>
        <w:gridCol w:w="1687"/>
        <w:gridCol w:w="1418"/>
        <w:gridCol w:w="2551"/>
        <w:gridCol w:w="1418"/>
        <w:gridCol w:w="2834"/>
      </w:tblGrid>
      <w:tr w:rsidR="00BA7C52" w:rsidTr="00126CBA">
        <w:tc>
          <w:tcPr>
            <w:tcW w:w="1072" w:type="dxa"/>
            <w:vMerge w:val="restart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BA7C52" w:rsidRDefault="00354473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187" w:type="dxa"/>
            <w:vMerge w:val="restart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(результата),</w:t>
            </w:r>
          </w:p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контрольной точки</w:t>
            </w:r>
          </w:p>
        </w:tc>
        <w:tc>
          <w:tcPr>
            <w:tcW w:w="3105" w:type="dxa"/>
            <w:gridSpan w:val="2"/>
            <w:vAlign w:val="center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реализации</w:t>
            </w:r>
          </w:p>
        </w:tc>
        <w:tc>
          <w:tcPr>
            <w:tcW w:w="2551" w:type="dxa"/>
            <w:vMerge w:val="restart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</w:t>
            </w:r>
          </w:p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vMerge w:val="restart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объекта</w:t>
            </w:r>
          </w:p>
        </w:tc>
        <w:tc>
          <w:tcPr>
            <w:tcW w:w="2834" w:type="dxa"/>
            <w:vMerge w:val="restart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подтверждающего документа</w:t>
            </w:r>
          </w:p>
        </w:tc>
      </w:tr>
      <w:tr w:rsidR="00BA7C52" w:rsidTr="00126CBA">
        <w:tc>
          <w:tcPr>
            <w:tcW w:w="1072" w:type="dxa"/>
            <w:vMerge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4187" w:type="dxa"/>
            <w:vMerge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1687" w:type="dxa"/>
            <w:vAlign w:val="center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</w:tc>
        <w:tc>
          <w:tcPr>
            <w:tcW w:w="2551" w:type="dxa"/>
            <w:vMerge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2834" w:type="dxa"/>
            <w:vMerge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87" w:type="dxa"/>
            <w:vAlign w:val="center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87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4095" w:type="dxa"/>
            <w:gridSpan w:val="6"/>
            <w:vAlign w:val="center"/>
          </w:tcPr>
          <w:p w:rsidR="00BA7C52" w:rsidRDefault="0035447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</w:tr>
      <w:tr w:rsidR="00BA7C52" w:rsidTr="00126CBA">
        <w:tc>
          <w:tcPr>
            <w:tcW w:w="1072" w:type="dxa"/>
          </w:tcPr>
          <w:p w:rsidR="00BA7C52" w:rsidRPr="00126CBA" w:rsidRDefault="00354473">
            <w:pPr>
              <w:spacing w:line="240" w:lineRule="atLeast"/>
              <w:jc w:val="center"/>
              <w:rPr>
                <w:color w:val="000000"/>
              </w:rPr>
            </w:pPr>
            <w:r w:rsidRPr="00126CBA">
              <w:rPr>
                <w:color w:val="000000"/>
              </w:rPr>
              <w:t>1.1.</w:t>
            </w:r>
          </w:p>
        </w:tc>
        <w:tc>
          <w:tcPr>
            <w:tcW w:w="4187" w:type="dxa"/>
          </w:tcPr>
          <w:p w:rsidR="00BA7C52" w:rsidRPr="00126CBA" w:rsidRDefault="00354473">
            <w:pPr>
              <w:spacing w:line="240" w:lineRule="atLeast"/>
              <w:jc w:val="both"/>
              <w:rPr>
                <w:color w:val="000000"/>
              </w:rPr>
            </w:pPr>
            <w:r w:rsidRPr="00126CBA">
              <w:rPr>
                <w:color w:val="000000"/>
              </w:rPr>
              <w:t>Создание и (или) оборудование мест (площадок) накопления ТКО для организации сбора ТКО от населения</w:t>
            </w:r>
          </w:p>
        </w:tc>
        <w:tc>
          <w:tcPr>
            <w:tcW w:w="1687" w:type="dxa"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2551" w:type="dxa"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1.1.К.1.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включена в план-график</w:t>
            </w:r>
          </w:p>
        </w:tc>
        <w:tc>
          <w:tcPr>
            <w:tcW w:w="1687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1418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до 01.04.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План-график закупок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1.1.К.2.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Заключение муниципального контакта</w:t>
            </w:r>
          </w:p>
        </w:tc>
        <w:tc>
          <w:tcPr>
            <w:tcW w:w="1687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1418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до 01.04.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контракт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1.1.К.3.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Сведения о муниципальном контракте внесены в реестр контрактов, заключенных заказчиком</w:t>
            </w:r>
          </w:p>
        </w:tc>
        <w:tc>
          <w:tcPr>
            <w:tcW w:w="3105" w:type="dxa"/>
            <w:gridSpan w:val="2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в течение трех рабочих дней после заключения контрактов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Реестр контрактов, заключенных заказчиком;</w:t>
            </w:r>
          </w:p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 реестровой записи у муниципального контракта в ЕИС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1.1.К.4.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Произведена приемка выполненных работ</w:t>
            </w:r>
          </w:p>
        </w:tc>
        <w:tc>
          <w:tcPr>
            <w:tcW w:w="1687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 xml:space="preserve">ежегодно - </w:t>
            </w:r>
            <w:proofErr w:type="gramStart"/>
            <w:r w:rsidRPr="00126CBA">
              <w:rPr>
                <w:color w:val="000000"/>
                <w:sz w:val="22"/>
                <w:szCs w:val="22"/>
              </w:rPr>
              <w:t>с даты заключения</w:t>
            </w:r>
            <w:proofErr w:type="gramEnd"/>
            <w:r w:rsidRPr="00126CBA">
              <w:rPr>
                <w:color w:val="000000"/>
                <w:sz w:val="22"/>
                <w:szCs w:val="22"/>
              </w:rPr>
              <w:t xml:space="preserve"> муниципального контракта</w:t>
            </w:r>
          </w:p>
        </w:tc>
        <w:tc>
          <w:tcPr>
            <w:tcW w:w="1418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до 30.09.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Подписанный акт выполненных работ (КС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)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1.1.К.5.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Произведена оплата выполненных работ</w:t>
            </w:r>
          </w:p>
        </w:tc>
        <w:tc>
          <w:tcPr>
            <w:tcW w:w="3105" w:type="dxa"/>
            <w:gridSpan w:val="2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в течение 15 рабочих дней с даты подписания КС</w:t>
            </w:r>
            <w:proofErr w:type="gramStart"/>
            <w:r w:rsidRPr="00126CB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Платежное поручение</w:t>
            </w:r>
          </w:p>
        </w:tc>
      </w:tr>
      <w:tr w:rsidR="00BA7C52" w:rsidTr="00126CBA">
        <w:tc>
          <w:tcPr>
            <w:tcW w:w="1072" w:type="dxa"/>
          </w:tcPr>
          <w:p w:rsidR="00BA7C52" w:rsidRPr="00126CBA" w:rsidRDefault="00354473">
            <w:pPr>
              <w:spacing w:line="240" w:lineRule="atLeast"/>
              <w:jc w:val="center"/>
              <w:rPr>
                <w:color w:val="000000"/>
              </w:rPr>
            </w:pPr>
            <w:r w:rsidRPr="00126CBA">
              <w:rPr>
                <w:color w:val="000000"/>
              </w:rPr>
              <w:t>1.2.</w:t>
            </w:r>
          </w:p>
        </w:tc>
        <w:tc>
          <w:tcPr>
            <w:tcW w:w="4187" w:type="dxa"/>
          </w:tcPr>
          <w:p w:rsidR="00BA7C52" w:rsidRPr="00126CBA" w:rsidRDefault="00354473" w:rsidP="004600DF">
            <w:pPr>
              <w:spacing w:line="240" w:lineRule="atLeast"/>
              <w:jc w:val="both"/>
              <w:rPr>
                <w:color w:val="000000"/>
              </w:rPr>
            </w:pPr>
            <w:r w:rsidRPr="00126CBA">
              <w:rPr>
                <w:color w:val="000000"/>
              </w:rPr>
              <w:t xml:space="preserve">Оснащение контейнерами мест (площадок) накопления ТКО для </w:t>
            </w:r>
            <w:r w:rsidRPr="00126CBA">
              <w:rPr>
                <w:color w:val="000000"/>
              </w:rPr>
              <w:lastRenderedPageBreak/>
              <w:t>организации сбора ТКО от населения</w:t>
            </w:r>
          </w:p>
        </w:tc>
        <w:tc>
          <w:tcPr>
            <w:tcW w:w="1687" w:type="dxa"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2551" w:type="dxa"/>
          </w:tcPr>
          <w:p w:rsidR="00BA7C52" w:rsidRDefault="00BA7C52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BA7C52">
            <w:pPr>
              <w:rPr>
                <w:color w:val="000000"/>
              </w:rPr>
            </w:pP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1.1.К.1.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включена в план-график</w:t>
            </w:r>
          </w:p>
        </w:tc>
        <w:tc>
          <w:tcPr>
            <w:tcW w:w="1687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с 01.01</w:t>
            </w:r>
          </w:p>
        </w:tc>
        <w:tc>
          <w:tcPr>
            <w:tcW w:w="1418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План-график закупок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1.1.К.2.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Заключение муниципального контакта</w:t>
            </w:r>
          </w:p>
        </w:tc>
        <w:tc>
          <w:tcPr>
            <w:tcW w:w="1687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с 01.01</w:t>
            </w:r>
          </w:p>
        </w:tc>
        <w:tc>
          <w:tcPr>
            <w:tcW w:w="1418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контракт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1.1.К.3.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Сведения о муниципальном контракте внесены в реестр контрактов, заключенных заказчиком</w:t>
            </w:r>
          </w:p>
        </w:tc>
        <w:tc>
          <w:tcPr>
            <w:tcW w:w="3105" w:type="dxa"/>
            <w:gridSpan w:val="2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в течение трех рабочих дней после заключения контрактов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Реестр контрактов, заключенных заказчиком;</w:t>
            </w:r>
          </w:p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 реестровой записи у муниципального контракта в ЕИС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1.1.К.4.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Произведена приемка товара</w:t>
            </w:r>
          </w:p>
        </w:tc>
        <w:tc>
          <w:tcPr>
            <w:tcW w:w="1687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 xml:space="preserve">ежегодно - </w:t>
            </w:r>
            <w:proofErr w:type="gramStart"/>
            <w:r w:rsidRPr="00126CBA">
              <w:rPr>
                <w:color w:val="000000"/>
                <w:sz w:val="22"/>
                <w:szCs w:val="22"/>
              </w:rPr>
              <w:t>с даты заключения</w:t>
            </w:r>
            <w:proofErr w:type="gramEnd"/>
            <w:r w:rsidRPr="00126CBA">
              <w:rPr>
                <w:color w:val="000000"/>
                <w:sz w:val="22"/>
                <w:szCs w:val="22"/>
              </w:rPr>
              <w:t xml:space="preserve"> муниципального контракта</w:t>
            </w:r>
          </w:p>
        </w:tc>
        <w:tc>
          <w:tcPr>
            <w:tcW w:w="1418" w:type="dxa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ежегодно до 30.09.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 приема-передачи товара</w:t>
            </w:r>
          </w:p>
        </w:tc>
      </w:tr>
      <w:tr w:rsidR="00BA7C52" w:rsidTr="00126CBA">
        <w:tc>
          <w:tcPr>
            <w:tcW w:w="1072" w:type="dxa"/>
          </w:tcPr>
          <w:p w:rsidR="00BA7C52" w:rsidRDefault="003544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1.1.К.5.</w:t>
            </w:r>
          </w:p>
        </w:tc>
        <w:tc>
          <w:tcPr>
            <w:tcW w:w="4187" w:type="dxa"/>
          </w:tcPr>
          <w:p w:rsidR="00BA7C52" w:rsidRDefault="0035447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Произведена оплата товара</w:t>
            </w:r>
          </w:p>
        </w:tc>
        <w:tc>
          <w:tcPr>
            <w:tcW w:w="3105" w:type="dxa"/>
            <w:gridSpan w:val="2"/>
          </w:tcPr>
          <w:p w:rsidR="00BA7C52" w:rsidRPr="00126CBA" w:rsidRDefault="00354473">
            <w:pPr>
              <w:jc w:val="center"/>
              <w:rPr>
                <w:color w:val="000000"/>
                <w:sz w:val="22"/>
                <w:szCs w:val="22"/>
              </w:rPr>
            </w:pPr>
            <w:r w:rsidRPr="00126CBA">
              <w:rPr>
                <w:color w:val="000000"/>
                <w:sz w:val="22"/>
                <w:szCs w:val="22"/>
              </w:rPr>
              <w:t>Указываются сроки оплаты товара в соответствии  с муниципальным контрактом</w:t>
            </w:r>
          </w:p>
        </w:tc>
        <w:tc>
          <w:tcPr>
            <w:tcW w:w="2551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«Управление благоустройства»</w:t>
            </w:r>
          </w:p>
        </w:tc>
        <w:tc>
          <w:tcPr>
            <w:tcW w:w="1418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4" w:type="dxa"/>
          </w:tcPr>
          <w:p w:rsidR="00BA7C52" w:rsidRDefault="0035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Платежное поручение</w:t>
            </w:r>
          </w:p>
        </w:tc>
      </w:tr>
    </w:tbl>
    <w:p w:rsidR="00BA7C52" w:rsidRDefault="00BA7C52">
      <w:pPr>
        <w:ind w:left="360"/>
        <w:rPr>
          <w:color w:val="000000"/>
        </w:rPr>
      </w:pPr>
    </w:p>
    <w:p w:rsidR="00BA7C52" w:rsidRDefault="00BA7C52">
      <w:pPr>
        <w:spacing w:after="200" w:line="276" w:lineRule="auto"/>
        <w:contextualSpacing/>
        <w:rPr>
          <w:color w:val="000000"/>
        </w:rPr>
      </w:pPr>
    </w:p>
    <w:sectPr w:rsidR="00BA7C52" w:rsidSect="00354473">
      <w:headerReference w:type="default" r:id="rId9"/>
      <w:pgSz w:w="16838" w:h="11906" w:orient="landscape"/>
      <w:pgMar w:top="1559" w:right="1134" w:bottom="567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7AA" w:rsidRDefault="00354473">
      <w:r>
        <w:separator/>
      </w:r>
    </w:p>
  </w:endnote>
  <w:endnote w:type="continuationSeparator" w:id="0">
    <w:p w:rsidR="001F77AA" w:rsidRDefault="0035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7AA" w:rsidRDefault="00354473">
      <w:r>
        <w:separator/>
      </w:r>
    </w:p>
  </w:footnote>
  <w:footnote w:type="continuationSeparator" w:id="0">
    <w:p w:rsidR="001F77AA" w:rsidRDefault="00354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52" w:rsidRDefault="00354473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252B2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183F"/>
    <w:multiLevelType w:val="multilevel"/>
    <w:tmpl w:val="BAE44D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C3610F8"/>
    <w:multiLevelType w:val="multilevel"/>
    <w:tmpl w:val="6592FD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52"/>
    <w:rsid w:val="00126CBA"/>
    <w:rsid w:val="001C070F"/>
    <w:rsid w:val="001F77AA"/>
    <w:rsid w:val="00252B21"/>
    <w:rsid w:val="00354473"/>
    <w:rsid w:val="004600DF"/>
    <w:rsid w:val="00BA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A6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A6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7DE9-EB80-4DB4-9FD2-0BEDE0AA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5703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2024-11-01T05:50:00Z</cp:lastPrinted>
  <dcterms:created xsi:type="dcterms:W3CDTF">2024-11-13T09:46:00Z</dcterms:created>
  <dcterms:modified xsi:type="dcterms:W3CDTF">2024-11-13T09:46:00Z</dcterms:modified>
  <dc:language>ru-RU</dc:language>
</cp:coreProperties>
</file>