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6B3" w:rsidRDefault="000A6E85">
      <w:pPr>
        <w:outlineLvl w:val="0"/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Приложение </w:t>
      </w:r>
    </w:p>
    <w:p w:rsidR="006F06B3" w:rsidRDefault="000A6E85">
      <w:pPr>
        <w:ind w:left="10206" w:hanging="141"/>
        <w:jc w:val="right"/>
        <w:outlineLvl w:val="0"/>
      </w:pPr>
      <w:r>
        <w:t>к муниципальной программе</w:t>
      </w:r>
    </w:p>
    <w:p w:rsidR="006F06B3" w:rsidRDefault="006F06B3">
      <w:pPr>
        <w:ind w:left="10206" w:hanging="141"/>
        <w:jc w:val="right"/>
        <w:outlineLvl w:val="0"/>
      </w:pPr>
    </w:p>
    <w:p w:rsidR="006F06B3" w:rsidRDefault="006F06B3">
      <w:pPr>
        <w:jc w:val="center"/>
        <w:rPr>
          <w:shd w:val="clear" w:color="auto" w:fill="FFD8CE"/>
        </w:rPr>
      </w:pPr>
    </w:p>
    <w:p w:rsidR="006F06B3" w:rsidRDefault="000A6E85">
      <w:pPr>
        <w:jc w:val="center"/>
      </w:pPr>
      <w:r>
        <w:t>ПАСПОРТ</w:t>
      </w:r>
    </w:p>
    <w:p w:rsidR="006F06B3" w:rsidRDefault="000A6E85">
      <w:pPr>
        <w:jc w:val="center"/>
      </w:pPr>
      <w:r>
        <w:t>муниципальной программы</w:t>
      </w:r>
    </w:p>
    <w:p w:rsidR="006F06B3" w:rsidRDefault="000A6E85">
      <w:pPr>
        <w:jc w:val="center"/>
      </w:pPr>
      <w:r>
        <w:t xml:space="preserve">«Социальная поддержка населения </w:t>
      </w:r>
      <w:proofErr w:type="spellStart"/>
      <w:r>
        <w:t>Копейского</w:t>
      </w:r>
      <w:proofErr w:type="spellEnd"/>
      <w:r>
        <w:t xml:space="preserve"> городского округа»</w:t>
      </w:r>
    </w:p>
    <w:p w:rsidR="006F06B3" w:rsidRDefault="000A6E85">
      <w:pPr>
        <w:tabs>
          <w:tab w:val="left" w:pos="6697"/>
        </w:tabs>
      </w:pPr>
      <w:r>
        <w:tab/>
      </w:r>
    </w:p>
    <w:p w:rsidR="006F06B3" w:rsidRDefault="000A6E85">
      <w:pPr>
        <w:pStyle w:val="af4"/>
        <w:ind w:left="0"/>
        <w:jc w:val="center"/>
      </w:pPr>
      <w:r>
        <w:t>1. Основные положения</w:t>
      </w:r>
    </w:p>
    <w:tbl>
      <w:tblPr>
        <w:tblW w:w="15420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4695"/>
        <w:gridCol w:w="3585"/>
        <w:gridCol w:w="7140"/>
      </w:tblGrid>
      <w:tr w:rsidR="006F06B3">
        <w:trPr>
          <w:trHeight w:val="371"/>
        </w:trPr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</w:pPr>
            <w:r>
              <w:rPr>
                <w:color w:val="000000"/>
              </w:rPr>
              <w:t>Куратор муниципальной программы</w:t>
            </w:r>
          </w:p>
        </w:tc>
        <w:tc>
          <w:tcPr>
            <w:tcW w:w="10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jc w:val="both"/>
            </w:pPr>
            <w:r>
              <w:rPr>
                <w:color w:val="000000"/>
              </w:rPr>
              <w:t xml:space="preserve">Кем Юлия Викторовна, заместитель Главы  </w:t>
            </w:r>
            <w:r>
              <w:rPr>
                <w:color w:val="000000"/>
              </w:rPr>
              <w:t>городского округа, руководитель аппарата администрации</w:t>
            </w:r>
          </w:p>
        </w:tc>
      </w:tr>
      <w:tr w:rsidR="006F06B3">
        <w:trPr>
          <w:trHeight w:val="525"/>
        </w:trPr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</w:pPr>
            <w:r>
              <w:rPr>
                <w:color w:val="000000"/>
              </w:rPr>
              <w:t>Ответственный исполнитель муниципальной программы</w:t>
            </w:r>
          </w:p>
        </w:tc>
        <w:tc>
          <w:tcPr>
            <w:tcW w:w="10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jc w:val="both"/>
            </w:pPr>
            <w:r>
              <w:rPr>
                <w:color w:val="000000"/>
              </w:rPr>
              <w:t xml:space="preserve">Управление социальной защиты населения администрации </w:t>
            </w:r>
            <w:proofErr w:type="spellStart"/>
            <w:r>
              <w:rPr>
                <w:color w:val="000000"/>
              </w:rPr>
              <w:t>Копейского</w:t>
            </w:r>
            <w:proofErr w:type="spellEnd"/>
            <w:r>
              <w:rPr>
                <w:color w:val="000000"/>
              </w:rPr>
              <w:t xml:space="preserve"> городского округа Челябинской области (далее - УСЗН)</w:t>
            </w:r>
          </w:p>
        </w:tc>
      </w:tr>
      <w:tr w:rsidR="006F06B3">
        <w:trPr>
          <w:trHeight w:val="235"/>
        </w:trPr>
        <w:tc>
          <w:tcPr>
            <w:tcW w:w="46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</w:pPr>
            <w:r>
              <w:rPr>
                <w:color w:val="000000"/>
              </w:rPr>
              <w:t xml:space="preserve">Соисполнители муниципальной </w:t>
            </w:r>
            <w:r>
              <w:rPr>
                <w:color w:val="000000"/>
              </w:rPr>
              <w:t>программы</w:t>
            </w:r>
          </w:p>
        </w:tc>
        <w:tc>
          <w:tcPr>
            <w:tcW w:w="1072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F06B3" w:rsidRDefault="000A6E85">
            <w:pPr>
              <w:pStyle w:val="af4"/>
              <w:widowControl w:val="0"/>
              <w:ind w:left="0"/>
            </w:pPr>
            <w:r>
              <w:rPr>
                <w:color w:val="000000"/>
              </w:rPr>
              <w:t>1. Муниципальное учреждение «Комплексный центр социального обслуживания населения» (далее - КЦСОН);</w:t>
            </w:r>
          </w:p>
          <w:p w:rsidR="006F06B3" w:rsidRDefault="000A6E85">
            <w:pPr>
              <w:pStyle w:val="af4"/>
              <w:widowControl w:val="0"/>
              <w:ind w:left="0"/>
            </w:pPr>
            <w:r>
              <w:rPr>
                <w:color w:val="000000"/>
              </w:rPr>
              <w:t>2. Муниципальное учреждение социального обслуживания «Социально - реабилитационный центр для несовершеннолетних» (далее - СРЦ);</w:t>
            </w:r>
          </w:p>
          <w:p w:rsidR="006F06B3" w:rsidRDefault="000A6E85">
            <w:pPr>
              <w:pStyle w:val="af4"/>
              <w:widowControl w:val="0"/>
              <w:ind w:left="0"/>
            </w:pPr>
            <w:r>
              <w:rPr>
                <w:color w:val="000000"/>
              </w:rPr>
              <w:t>3. Управление куль</w:t>
            </w:r>
            <w:r>
              <w:rPr>
                <w:color w:val="000000"/>
              </w:rPr>
              <w:t xml:space="preserve">туры администрации </w:t>
            </w:r>
            <w:proofErr w:type="spellStart"/>
            <w:r>
              <w:rPr>
                <w:color w:val="000000"/>
              </w:rPr>
              <w:t>Копейского</w:t>
            </w:r>
            <w:proofErr w:type="spellEnd"/>
            <w:r>
              <w:rPr>
                <w:color w:val="000000"/>
              </w:rPr>
              <w:t xml:space="preserve"> городского округа (далее — УК).</w:t>
            </w:r>
          </w:p>
        </w:tc>
      </w:tr>
      <w:tr w:rsidR="006F06B3">
        <w:trPr>
          <w:trHeight w:val="229"/>
        </w:trPr>
        <w:tc>
          <w:tcPr>
            <w:tcW w:w="46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</w:pPr>
            <w:r>
              <w:rPr>
                <w:color w:val="000000"/>
              </w:rPr>
              <w:t>Участники муниципальной программы</w:t>
            </w:r>
          </w:p>
        </w:tc>
        <w:tc>
          <w:tcPr>
            <w:tcW w:w="10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pStyle w:val="af4"/>
              <w:widowControl w:val="0"/>
              <w:jc w:val="both"/>
            </w:pPr>
            <w:r>
              <w:rPr>
                <w:color w:val="000000"/>
              </w:rPr>
              <w:t>-</w:t>
            </w:r>
          </w:p>
        </w:tc>
      </w:tr>
      <w:tr w:rsidR="006F06B3">
        <w:trPr>
          <w:trHeight w:val="237"/>
        </w:trPr>
        <w:tc>
          <w:tcPr>
            <w:tcW w:w="46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</w:pPr>
            <w:r>
              <w:rPr>
                <w:color w:val="000000"/>
              </w:rPr>
              <w:t>Период реализации муниципальной программы</w:t>
            </w:r>
          </w:p>
        </w:tc>
        <w:tc>
          <w:tcPr>
            <w:tcW w:w="10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jc w:val="both"/>
            </w:pPr>
            <w:r>
              <w:rPr>
                <w:color w:val="000000"/>
              </w:rPr>
              <w:t xml:space="preserve">Этап </w:t>
            </w:r>
            <w:r>
              <w:rPr>
                <w:color w:val="000000"/>
                <w:lang w:val="en-US"/>
              </w:rPr>
              <w:t>I</w:t>
            </w:r>
            <w:r>
              <w:rPr>
                <w:color w:val="000000"/>
              </w:rPr>
              <w:t>: 2025-2027</w:t>
            </w:r>
          </w:p>
        </w:tc>
      </w:tr>
      <w:tr w:rsidR="006F06B3">
        <w:trPr>
          <w:trHeight w:val="228"/>
        </w:trPr>
        <w:tc>
          <w:tcPr>
            <w:tcW w:w="46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F06B3" w:rsidRDefault="006F06B3">
            <w:pPr>
              <w:widowControl w:val="0"/>
            </w:pPr>
          </w:p>
        </w:tc>
        <w:tc>
          <w:tcPr>
            <w:tcW w:w="10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jc w:val="both"/>
            </w:pPr>
            <w:r>
              <w:rPr>
                <w:color w:val="000000"/>
              </w:rPr>
              <w:t xml:space="preserve">Этап </w:t>
            </w:r>
            <w:r>
              <w:rPr>
                <w:color w:val="000000"/>
                <w:lang w:val="en-US"/>
              </w:rPr>
              <w:t>II</w:t>
            </w:r>
            <w:r>
              <w:rPr>
                <w:color w:val="000000"/>
              </w:rPr>
              <w:t>: 2028-2030</w:t>
            </w:r>
          </w:p>
        </w:tc>
      </w:tr>
      <w:tr w:rsidR="006F06B3">
        <w:trPr>
          <w:trHeight w:val="222"/>
        </w:trPr>
        <w:tc>
          <w:tcPr>
            <w:tcW w:w="4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06B3" w:rsidRDefault="000A6E85">
            <w:pPr>
              <w:widowControl w:val="0"/>
            </w:pPr>
            <w:r>
              <w:rPr>
                <w:color w:val="000000"/>
              </w:rPr>
              <w:t>Цели/задачи муниципальной программы</w:t>
            </w:r>
          </w:p>
        </w:tc>
        <w:tc>
          <w:tcPr>
            <w:tcW w:w="3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</w:pPr>
            <w:r>
              <w:rPr>
                <w:color w:val="000000"/>
              </w:rPr>
              <w:t xml:space="preserve">Цель 1. </w:t>
            </w:r>
            <w:proofErr w:type="gramStart"/>
            <w:r>
              <w:rPr>
                <w:rStyle w:val="FontStyle12"/>
                <w:color w:val="000000"/>
                <w:sz w:val="24"/>
                <w:szCs w:val="24"/>
              </w:rPr>
              <w:t xml:space="preserve">Развитие созданной на </w:t>
            </w:r>
            <w:r>
              <w:rPr>
                <w:rStyle w:val="FontStyle12"/>
                <w:color w:val="000000"/>
                <w:sz w:val="24"/>
                <w:szCs w:val="24"/>
              </w:rPr>
              <w:t xml:space="preserve">муниципальном уровне системы социальной и экономической поддержки граждан пожилого возраста, лиц с ограниченными возможностями здоровья, детей-сирот и детей, оставшихся без попечения родителей, граждан, оказавшихся в трудной жизненной ситуации, малоимущих </w:t>
            </w:r>
            <w:r>
              <w:rPr>
                <w:rStyle w:val="FontStyle12"/>
                <w:color w:val="000000"/>
                <w:sz w:val="24"/>
                <w:szCs w:val="24"/>
              </w:rPr>
              <w:t xml:space="preserve">семей с детьми, в </w:t>
            </w:r>
            <w:proofErr w:type="spellStart"/>
            <w:r>
              <w:rPr>
                <w:rStyle w:val="FontStyle12"/>
                <w:color w:val="000000"/>
                <w:sz w:val="24"/>
                <w:szCs w:val="24"/>
              </w:rPr>
              <w:t>т.ч</w:t>
            </w:r>
            <w:proofErr w:type="spellEnd"/>
            <w:r>
              <w:rPr>
                <w:rStyle w:val="FontStyle12"/>
                <w:color w:val="000000"/>
                <w:sz w:val="24"/>
                <w:szCs w:val="24"/>
              </w:rPr>
              <w:t>. семей в социально опасном положении или трудной жизненной ситуации</w:t>
            </w:r>
            <w:proofErr w:type="gramEnd"/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ind w:left="-28" w:right="35"/>
            </w:pPr>
            <w:r>
              <w:rPr>
                <w:rStyle w:val="FontStyle11"/>
                <w:b w:val="0"/>
                <w:i w:val="0"/>
                <w:color w:val="000000"/>
                <w:sz w:val="24"/>
                <w:szCs w:val="24"/>
              </w:rPr>
              <w:t>Оказание адресной социальной помощи гражданам округа</w:t>
            </w:r>
          </w:p>
        </w:tc>
      </w:tr>
      <w:tr w:rsidR="006F06B3">
        <w:trPr>
          <w:trHeight w:val="675"/>
        </w:trPr>
        <w:tc>
          <w:tcPr>
            <w:tcW w:w="4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06B3" w:rsidRDefault="006F06B3">
            <w:pPr>
              <w:widowControl w:val="0"/>
            </w:pPr>
          </w:p>
        </w:tc>
        <w:tc>
          <w:tcPr>
            <w:tcW w:w="3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6F06B3">
            <w:pPr>
              <w:widowControl w:val="0"/>
            </w:pP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ind w:left="-28" w:right="35"/>
            </w:pPr>
            <w:r>
              <w:rPr>
                <w:rStyle w:val="FontStyle11"/>
                <w:b w:val="0"/>
                <w:i w:val="0"/>
                <w:color w:val="000000"/>
                <w:sz w:val="24"/>
                <w:szCs w:val="24"/>
              </w:rPr>
              <w:t>Реализация комплекса благотворительных мероприятий и акций для отдельных категорий граждан</w:t>
            </w:r>
          </w:p>
        </w:tc>
      </w:tr>
      <w:tr w:rsidR="006F06B3">
        <w:trPr>
          <w:trHeight w:val="580"/>
        </w:trPr>
        <w:tc>
          <w:tcPr>
            <w:tcW w:w="4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06B3" w:rsidRDefault="006F06B3">
            <w:pPr>
              <w:widowControl w:val="0"/>
            </w:pPr>
          </w:p>
        </w:tc>
        <w:tc>
          <w:tcPr>
            <w:tcW w:w="3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6F06B3">
            <w:pPr>
              <w:widowControl w:val="0"/>
            </w:pP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ind w:left="-28" w:right="35"/>
            </w:pPr>
            <w:r>
              <w:rPr>
                <w:rStyle w:val="FontStyle11"/>
                <w:b w:val="0"/>
                <w:i w:val="0"/>
                <w:color w:val="000000"/>
                <w:sz w:val="24"/>
                <w:szCs w:val="24"/>
              </w:rPr>
              <w:t xml:space="preserve">Финансовая </w:t>
            </w:r>
            <w:r>
              <w:rPr>
                <w:rStyle w:val="FontStyle11"/>
                <w:b w:val="0"/>
                <w:i w:val="0"/>
                <w:color w:val="000000"/>
                <w:sz w:val="24"/>
                <w:szCs w:val="24"/>
              </w:rPr>
              <w:t>поддержка деятельности общественных организаций ветеранов и инвалидов округа</w:t>
            </w:r>
          </w:p>
        </w:tc>
      </w:tr>
      <w:tr w:rsidR="006F06B3">
        <w:trPr>
          <w:trHeight w:val="580"/>
        </w:trPr>
        <w:tc>
          <w:tcPr>
            <w:tcW w:w="4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06B3" w:rsidRDefault="006F06B3">
            <w:pPr>
              <w:widowControl w:val="0"/>
            </w:pPr>
          </w:p>
        </w:tc>
        <w:tc>
          <w:tcPr>
            <w:tcW w:w="3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6F06B3">
            <w:pPr>
              <w:widowControl w:val="0"/>
            </w:pPr>
          </w:p>
        </w:tc>
        <w:tc>
          <w:tcPr>
            <w:tcW w:w="7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ind w:left="-28" w:right="35" w:hanging="13"/>
            </w:pPr>
            <w:r>
              <w:rPr>
                <w:rStyle w:val="FontStyle11"/>
                <w:b w:val="0"/>
                <w:i w:val="0"/>
                <w:color w:val="000000"/>
                <w:sz w:val="24"/>
                <w:szCs w:val="24"/>
              </w:rPr>
              <w:t>Предоставление социальных гарантий отдельным категориям граждан</w:t>
            </w:r>
          </w:p>
        </w:tc>
      </w:tr>
      <w:tr w:rsidR="006F06B3">
        <w:trPr>
          <w:trHeight w:val="580"/>
        </w:trPr>
        <w:tc>
          <w:tcPr>
            <w:tcW w:w="4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06B3" w:rsidRDefault="006F06B3">
            <w:pPr>
              <w:widowControl w:val="0"/>
            </w:pPr>
          </w:p>
        </w:tc>
        <w:tc>
          <w:tcPr>
            <w:tcW w:w="3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6F06B3">
            <w:pPr>
              <w:widowControl w:val="0"/>
            </w:pPr>
          </w:p>
        </w:tc>
        <w:tc>
          <w:tcPr>
            <w:tcW w:w="7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ind w:left="-28" w:right="35"/>
            </w:pPr>
            <w:r>
              <w:rPr>
                <w:rStyle w:val="FontStyle11"/>
                <w:b w:val="0"/>
                <w:i w:val="0"/>
                <w:color w:val="000000"/>
                <w:sz w:val="24"/>
                <w:szCs w:val="24"/>
              </w:rPr>
              <w:t>Оказание социальной поддержки  малоимущим семьям, семьям, находящимся в трудной жизненной ситуации</w:t>
            </w:r>
          </w:p>
        </w:tc>
      </w:tr>
      <w:tr w:rsidR="006F06B3">
        <w:trPr>
          <w:trHeight w:val="580"/>
        </w:trPr>
        <w:tc>
          <w:tcPr>
            <w:tcW w:w="4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06B3" w:rsidRDefault="006F06B3">
            <w:pPr>
              <w:widowControl w:val="0"/>
            </w:pPr>
          </w:p>
        </w:tc>
        <w:tc>
          <w:tcPr>
            <w:tcW w:w="3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6F06B3">
            <w:pPr>
              <w:widowControl w:val="0"/>
              <w:jc w:val="both"/>
            </w:pPr>
          </w:p>
        </w:tc>
        <w:tc>
          <w:tcPr>
            <w:tcW w:w="7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ind w:left="-28" w:right="35"/>
            </w:pPr>
            <w:r>
              <w:rPr>
                <w:rStyle w:val="FontStyle11"/>
                <w:b w:val="0"/>
                <w:i w:val="0"/>
                <w:color w:val="000000"/>
                <w:sz w:val="24"/>
                <w:szCs w:val="24"/>
              </w:rPr>
              <w:t>Профилактика семейного неблагополучия и социального сиротства</w:t>
            </w:r>
          </w:p>
        </w:tc>
      </w:tr>
      <w:tr w:rsidR="006F06B3">
        <w:trPr>
          <w:trHeight w:val="580"/>
        </w:trPr>
        <w:tc>
          <w:tcPr>
            <w:tcW w:w="469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F06B3" w:rsidRDefault="006F06B3">
            <w:pPr>
              <w:widowControl w:val="0"/>
            </w:pPr>
          </w:p>
        </w:tc>
        <w:tc>
          <w:tcPr>
            <w:tcW w:w="3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6F06B3">
            <w:pPr>
              <w:widowControl w:val="0"/>
              <w:jc w:val="both"/>
            </w:pPr>
          </w:p>
        </w:tc>
        <w:tc>
          <w:tcPr>
            <w:tcW w:w="7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ind w:left="-28" w:right="35"/>
            </w:pPr>
            <w:r>
              <w:rPr>
                <w:rStyle w:val="FontStyle11"/>
                <w:b w:val="0"/>
                <w:i w:val="0"/>
                <w:color w:val="000000"/>
                <w:sz w:val="24"/>
                <w:szCs w:val="24"/>
              </w:rPr>
              <w:t>Увеличение количества граждан из числа пенсионеров, инвалидов, занятых в общественной жизни округа</w:t>
            </w:r>
          </w:p>
          <w:p w:rsidR="006F06B3" w:rsidRDefault="006F06B3">
            <w:pPr>
              <w:widowControl w:val="0"/>
              <w:ind w:left="-28" w:right="35"/>
              <w:rPr>
                <w:rStyle w:val="FontStyle11"/>
                <w:b w:val="0"/>
                <w:i w:val="0"/>
                <w:color w:val="000000"/>
                <w:sz w:val="24"/>
                <w:szCs w:val="24"/>
              </w:rPr>
            </w:pPr>
          </w:p>
        </w:tc>
      </w:tr>
      <w:tr w:rsidR="006F06B3">
        <w:trPr>
          <w:trHeight w:val="580"/>
        </w:trPr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06B3" w:rsidRDefault="000A6E85">
            <w:pPr>
              <w:widowControl w:val="0"/>
            </w:pPr>
            <w:r>
              <w:rPr>
                <w:color w:val="000000"/>
              </w:rPr>
              <w:lastRenderedPageBreak/>
              <w:t>Подпрограммы (при наличии)</w:t>
            </w:r>
          </w:p>
        </w:tc>
        <w:tc>
          <w:tcPr>
            <w:tcW w:w="10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spacing w:line="240" w:lineRule="atLeast"/>
              <w:contextualSpacing/>
              <w:jc w:val="both"/>
            </w:pPr>
            <w:r>
              <w:rPr>
                <w:color w:val="000000"/>
              </w:rPr>
              <w:t>-</w:t>
            </w:r>
          </w:p>
        </w:tc>
      </w:tr>
      <w:tr w:rsidR="006F06B3">
        <w:trPr>
          <w:trHeight w:val="461"/>
        </w:trPr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</w:pPr>
            <w:r>
              <w:rPr>
                <w:color w:val="000000"/>
              </w:rPr>
              <w:t xml:space="preserve">Объемы финансового обеспечения за весь период реализации </w:t>
            </w:r>
            <w:r>
              <w:rPr>
                <w:color w:val="000000"/>
              </w:rPr>
              <w:t>(тыс. руб.)</w:t>
            </w:r>
          </w:p>
        </w:tc>
        <w:tc>
          <w:tcPr>
            <w:tcW w:w="10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rPr>
                <w:color w:val="000000"/>
              </w:rPr>
              <w:t>424 369,80</w:t>
            </w:r>
          </w:p>
        </w:tc>
      </w:tr>
      <w:tr w:rsidR="006F06B3">
        <w:trPr>
          <w:trHeight w:val="697"/>
        </w:trPr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</w:pPr>
            <w:r>
              <w:rPr>
                <w:color w:val="000000"/>
              </w:rPr>
              <w:t>Связь с национальными целями развития Российской Федерации/ государственной программой</w:t>
            </w:r>
          </w:p>
        </w:tc>
        <w:tc>
          <w:tcPr>
            <w:tcW w:w="10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jc w:val="both"/>
            </w:pPr>
            <w:r>
              <w:rPr>
                <w:color w:val="000000"/>
              </w:rPr>
              <w:t>-</w:t>
            </w:r>
          </w:p>
        </w:tc>
      </w:tr>
    </w:tbl>
    <w:p w:rsidR="006F06B3" w:rsidRDefault="006F06B3">
      <w:pPr>
        <w:pStyle w:val="ae"/>
        <w:jc w:val="center"/>
        <w:rPr>
          <w:sz w:val="24"/>
          <w:szCs w:val="24"/>
        </w:rPr>
      </w:pPr>
    </w:p>
    <w:p w:rsidR="006F06B3" w:rsidRDefault="000A6E85">
      <w:pPr>
        <w:pStyle w:val="ae"/>
        <w:jc w:val="center"/>
        <w:rPr>
          <w:sz w:val="24"/>
          <w:szCs w:val="24"/>
        </w:rPr>
      </w:pPr>
      <w:r>
        <w:rPr>
          <w:sz w:val="24"/>
          <w:szCs w:val="24"/>
        </w:rPr>
        <w:t>2. Показатели муниципальной программы</w:t>
      </w:r>
    </w:p>
    <w:tbl>
      <w:tblPr>
        <w:tblW w:w="15420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856"/>
        <w:gridCol w:w="4186"/>
        <w:gridCol w:w="1125"/>
        <w:gridCol w:w="1202"/>
        <w:gridCol w:w="976"/>
        <w:gridCol w:w="901"/>
        <w:gridCol w:w="1092"/>
        <w:gridCol w:w="949"/>
        <w:gridCol w:w="1140"/>
        <w:gridCol w:w="14"/>
        <w:gridCol w:w="1180"/>
        <w:gridCol w:w="14"/>
        <w:gridCol w:w="1785"/>
      </w:tblGrid>
      <w:tr w:rsidR="006F06B3">
        <w:trPr>
          <w:trHeight w:val="305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>п</w:t>
            </w:r>
          </w:p>
        </w:tc>
        <w:tc>
          <w:tcPr>
            <w:tcW w:w="4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06B3" w:rsidRDefault="006F06B3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06B3" w:rsidRDefault="006F06B3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1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</w:t>
            </w:r>
          </w:p>
          <w:p w:rsidR="006F06B3" w:rsidRDefault="000A6E85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ный</w:t>
            </w:r>
            <w:proofErr w:type="spellEnd"/>
            <w:r>
              <w:rPr>
                <w:sz w:val="24"/>
                <w:szCs w:val="24"/>
              </w:rPr>
              <w:t xml:space="preserve"> за достижение показателя</w:t>
            </w:r>
          </w:p>
          <w:p w:rsidR="006F06B3" w:rsidRDefault="006F06B3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6F06B3">
        <w:trPr>
          <w:trHeight w:val="812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6F06B3">
            <w:pPr>
              <w:widowControl w:val="0"/>
              <w:rPr>
                <w:shd w:val="clear" w:color="auto" w:fill="FFD8CE"/>
              </w:rPr>
            </w:pPr>
          </w:p>
        </w:tc>
        <w:tc>
          <w:tcPr>
            <w:tcW w:w="4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6F06B3">
            <w:pPr>
              <w:widowControl w:val="0"/>
              <w:rPr>
                <w:shd w:val="clear" w:color="auto" w:fill="FFD8CE"/>
              </w:rPr>
            </w:pPr>
          </w:p>
        </w:tc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6F06B3">
            <w:pPr>
              <w:widowControl w:val="0"/>
              <w:rPr>
                <w:shd w:val="clear" w:color="auto" w:fill="FFD8CE"/>
              </w:rPr>
            </w:pPr>
          </w:p>
        </w:tc>
        <w:tc>
          <w:tcPr>
            <w:tcW w:w="1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6F06B3">
            <w:pPr>
              <w:widowControl w:val="0"/>
              <w:rPr>
                <w:shd w:val="clear" w:color="auto" w:fill="FFD8CE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06B3" w:rsidRDefault="000A6E85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06B3" w:rsidRDefault="000A6E85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1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  <w:tc>
          <w:tcPr>
            <w:tcW w:w="1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6F06B3">
            <w:pPr>
              <w:widowControl w:val="0"/>
              <w:rPr>
                <w:shd w:val="clear" w:color="auto" w:fill="FFD8CE"/>
              </w:rPr>
            </w:pPr>
          </w:p>
        </w:tc>
      </w:tr>
      <w:tr w:rsidR="006F06B3">
        <w:trPr>
          <w:trHeight w:val="25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06B3" w:rsidRDefault="000A6E85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06B3" w:rsidRDefault="000A6E85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06B3" w:rsidRDefault="000A6E85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06B3" w:rsidRDefault="000A6E85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F06B3">
        <w:trPr>
          <w:trHeight w:val="258"/>
        </w:trPr>
        <w:tc>
          <w:tcPr>
            <w:tcW w:w="1541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pStyle w:val="ae"/>
              <w:widowControl w:val="0"/>
              <w:jc w:val="left"/>
            </w:pPr>
            <w:r>
              <w:rPr>
                <w:sz w:val="24"/>
                <w:szCs w:val="24"/>
              </w:rPr>
              <w:t xml:space="preserve">1. Цель: </w:t>
            </w:r>
            <w:proofErr w:type="gramStart"/>
            <w:r>
              <w:rPr>
                <w:rStyle w:val="FontStyle12"/>
                <w:sz w:val="24"/>
                <w:szCs w:val="24"/>
              </w:rPr>
              <w:t>Развитие созданной на муниципальном уровне системы социальной и экономической под</w:t>
            </w:r>
            <w:r>
              <w:rPr>
                <w:rStyle w:val="FontStyle12"/>
                <w:sz w:val="24"/>
                <w:szCs w:val="24"/>
              </w:rPr>
              <w:softHyphen/>
              <w:t xml:space="preserve">держки граждан пожилого возраста, лиц с ограниченными </w:t>
            </w:r>
            <w:r>
              <w:rPr>
                <w:rStyle w:val="FontStyle12"/>
                <w:sz w:val="24"/>
                <w:szCs w:val="24"/>
              </w:rPr>
              <w:t>возможностями здоровья, детей-сирот и детей, оставшихся без попечения родителей, граждан, оказавшихся в трудной жиз</w:t>
            </w:r>
            <w:r>
              <w:rPr>
                <w:rStyle w:val="FontStyle12"/>
                <w:sz w:val="24"/>
                <w:szCs w:val="24"/>
              </w:rPr>
              <w:softHyphen/>
              <w:t xml:space="preserve">ненной ситуации, малоимущих семей с детьми, в </w:t>
            </w:r>
            <w:proofErr w:type="spellStart"/>
            <w:r>
              <w:rPr>
                <w:rStyle w:val="FontStyle12"/>
                <w:sz w:val="24"/>
                <w:szCs w:val="24"/>
              </w:rPr>
              <w:t>т.ч</w:t>
            </w:r>
            <w:proofErr w:type="spellEnd"/>
            <w:r>
              <w:rPr>
                <w:rStyle w:val="FontStyle12"/>
                <w:sz w:val="24"/>
                <w:szCs w:val="24"/>
              </w:rPr>
              <w:t>. семей в социально опасном положении или трудной жизненной ситуации</w:t>
            </w:r>
            <w:proofErr w:type="gramEnd"/>
          </w:p>
        </w:tc>
      </w:tr>
      <w:tr w:rsidR="006F06B3">
        <w:trPr>
          <w:trHeight w:val="258"/>
        </w:trPr>
        <w:tc>
          <w:tcPr>
            <w:tcW w:w="1541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pStyle w:val="ae"/>
              <w:widowControl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  Задача 1: Оказан</w:t>
            </w:r>
            <w:r>
              <w:rPr>
                <w:sz w:val="24"/>
                <w:szCs w:val="24"/>
              </w:rPr>
              <w:t>ие адресной социальной помощи гражданам округа</w:t>
            </w:r>
          </w:p>
        </w:tc>
      </w:tr>
      <w:tr w:rsidR="006F06B3">
        <w:trPr>
          <w:trHeight w:val="25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1.1.1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rPr>
                <w:color w:val="000000"/>
              </w:rPr>
              <w:t>Доля граждан, получивших адресную социальную помощь, в общем числе граждан, обратившихся за ее получением и имеющих право на получение такой помощи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color w:val="000000"/>
              </w:rPr>
              <w:t>процент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color w:val="000000"/>
              </w:rPr>
              <w:t>100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color w:val="000000"/>
              </w:rPr>
              <w:t>100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color w:val="000000"/>
              </w:rPr>
              <w:t>100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color w:val="000000"/>
              </w:rPr>
              <w:t>100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color w:val="000000"/>
              </w:rPr>
              <w:t>100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06B3" w:rsidRDefault="000A6E85">
            <w:pPr>
              <w:pStyle w:val="ae"/>
              <w:widowControl w:val="0"/>
              <w:jc w:val="center"/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pStyle w:val="ae"/>
              <w:widowControl w:val="0"/>
              <w:jc w:val="center"/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pStyle w:val="ae"/>
              <w:widowControl w:val="0"/>
              <w:jc w:val="center"/>
            </w:pPr>
            <w:r>
              <w:rPr>
                <w:color w:val="000000"/>
                <w:sz w:val="24"/>
                <w:szCs w:val="24"/>
              </w:rPr>
              <w:t>УСЗН</w:t>
            </w:r>
          </w:p>
          <w:p w:rsidR="006F06B3" w:rsidRDefault="000A6E85">
            <w:pPr>
              <w:pStyle w:val="ae"/>
              <w:widowControl w:val="0"/>
              <w:jc w:val="center"/>
            </w:pPr>
            <w:r>
              <w:rPr>
                <w:color w:val="000000"/>
                <w:sz w:val="24"/>
                <w:szCs w:val="24"/>
              </w:rPr>
              <w:t>КЦСОН</w:t>
            </w:r>
          </w:p>
        </w:tc>
      </w:tr>
      <w:tr w:rsidR="006F06B3">
        <w:trPr>
          <w:trHeight w:val="258"/>
        </w:trPr>
        <w:tc>
          <w:tcPr>
            <w:tcW w:w="15418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pStyle w:val="ae"/>
              <w:widowControl w:val="0"/>
              <w:jc w:val="left"/>
            </w:pPr>
            <w:r>
              <w:rPr>
                <w:color w:val="000000"/>
                <w:sz w:val="24"/>
                <w:szCs w:val="24"/>
              </w:rPr>
              <w:t xml:space="preserve">1.2  Задача 2: </w:t>
            </w:r>
            <w:r>
              <w:rPr>
                <w:rStyle w:val="FontStyle11"/>
                <w:b w:val="0"/>
                <w:i w:val="0"/>
                <w:color w:val="000000"/>
                <w:sz w:val="24"/>
                <w:szCs w:val="24"/>
              </w:rPr>
              <w:t>Реализация комплекса благотворительных мероприятий и акций для отдельных категорий граждан</w:t>
            </w:r>
          </w:p>
        </w:tc>
      </w:tr>
      <w:tr w:rsidR="006F06B3">
        <w:trPr>
          <w:trHeight w:val="258"/>
        </w:trPr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1.2.1</w:t>
            </w:r>
          </w:p>
        </w:tc>
        <w:tc>
          <w:tcPr>
            <w:tcW w:w="41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pStyle w:val="Style2"/>
              <w:tabs>
                <w:tab w:val="left" w:pos="437"/>
              </w:tabs>
              <w:spacing w:line="319" w:lineRule="exact"/>
              <w:jc w:val="both"/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>Количество граждан, охваченных благотворительными мероприятиями</w:t>
            </w:r>
          </w:p>
        </w:tc>
        <w:tc>
          <w:tcPr>
            <w:tcW w:w="1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человек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800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800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800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800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800</w:t>
            </w:r>
          </w:p>
        </w:tc>
        <w:tc>
          <w:tcPr>
            <w:tcW w:w="115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F06B3" w:rsidRDefault="000A6E85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1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6F06B3">
            <w:pPr>
              <w:pStyle w:val="ae"/>
              <w:widowControl w:val="0"/>
              <w:jc w:val="center"/>
            </w:pPr>
          </w:p>
          <w:p w:rsidR="006F06B3" w:rsidRDefault="000A6E85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УСЗН</w:t>
            </w:r>
          </w:p>
          <w:p w:rsidR="006F06B3" w:rsidRDefault="000A6E85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</w:t>
            </w:r>
          </w:p>
        </w:tc>
      </w:tr>
      <w:tr w:rsidR="006F06B3">
        <w:trPr>
          <w:trHeight w:val="258"/>
        </w:trPr>
        <w:tc>
          <w:tcPr>
            <w:tcW w:w="15418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 xml:space="preserve">1.3 Задача 3: </w:t>
            </w:r>
            <w:r>
              <w:rPr>
                <w:rStyle w:val="FontStyle11"/>
                <w:b w:val="0"/>
                <w:i w:val="0"/>
                <w:sz w:val="24"/>
                <w:szCs w:val="24"/>
              </w:rPr>
              <w:t xml:space="preserve">Финансовая </w:t>
            </w:r>
            <w:r>
              <w:rPr>
                <w:rStyle w:val="FontStyle11"/>
                <w:b w:val="0"/>
                <w:i w:val="0"/>
                <w:sz w:val="24"/>
                <w:szCs w:val="24"/>
              </w:rPr>
              <w:t>поддержка деятельности общественных организаций ветеранов и инвалидов округа</w:t>
            </w:r>
          </w:p>
        </w:tc>
      </w:tr>
      <w:tr w:rsidR="006F06B3">
        <w:trPr>
          <w:trHeight w:val="10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1.3.1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pStyle w:val="Style2"/>
              <w:tabs>
                <w:tab w:val="left" w:pos="437"/>
              </w:tabs>
              <w:spacing w:line="319" w:lineRule="exact"/>
              <w:jc w:val="both"/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>Количество организаций, которым оказывается помощь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единиц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06B3" w:rsidRDefault="000A6E85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УСЗН</w:t>
            </w:r>
          </w:p>
        </w:tc>
      </w:tr>
      <w:tr w:rsidR="006F06B3">
        <w:trPr>
          <w:trHeight w:val="258"/>
        </w:trPr>
        <w:tc>
          <w:tcPr>
            <w:tcW w:w="15418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lastRenderedPageBreak/>
              <w:t>1.4 Задача 4: Предоставление социальных гарантий отдельным категориям граждан</w:t>
            </w:r>
          </w:p>
          <w:p w:rsidR="006F06B3" w:rsidRDefault="006F06B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rPr>
                <w:rStyle w:val="FontStyle11"/>
                <w:b w:val="0"/>
                <w:i w:val="0"/>
                <w:sz w:val="24"/>
                <w:szCs w:val="24"/>
              </w:rPr>
            </w:pPr>
          </w:p>
        </w:tc>
      </w:tr>
      <w:tr w:rsidR="006F06B3">
        <w:trPr>
          <w:trHeight w:val="16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</w:t>
            </w:r>
          </w:p>
        </w:tc>
        <w:tc>
          <w:tcPr>
            <w:tcW w:w="1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11</w:t>
            </w:r>
          </w:p>
        </w:tc>
      </w:tr>
      <w:tr w:rsidR="006F06B3">
        <w:trPr>
          <w:trHeight w:val="165"/>
        </w:trPr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1.4.1</w:t>
            </w:r>
          </w:p>
        </w:tc>
        <w:tc>
          <w:tcPr>
            <w:tcW w:w="41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t>Количество граждан, которым предоставлены социальные гарантии</w:t>
            </w:r>
          </w:p>
        </w:tc>
        <w:tc>
          <w:tcPr>
            <w:tcW w:w="1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человек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114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109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109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109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109</w:t>
            </w:r>
          </w:p>
        </w:tc>
        <w:tc>
          <w:tcPr>
            <w:tcW w:w="115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109</w:t>
            </w:r>
          </w:p>
        </w:tc>
        <w:tc>
          <w:tcPr>
            <w:tcW w:w="11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109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УСЗН</w:t>
            </w:r>
          </w:p>
        </w:tc>
      </w:tr>
      <w:tr w:rsidR="006F06B3">
        <w:trPr>
          <w:trHeight w:val="165"/>
        </w:trPr>
        <w:tc>
          <w:tcPr>
            <w:tcW w:w="15418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t xml:space="preserve">1.5 Задача 5:  </w:t>
            </w:r>
            <w:r>
              <w:rPr>
                <w:rStyle w:val="FontStyle11"/>
                <w:b w:val="0"/>
                <w:i w:val="0"/>
                <w:sz w:val="24"/>
                <w:szCs w:val="24"/>
              </w:rPr>
              <w:t>Оказание социальной поддержки малоимущим семьям, семьям, находящимся в трудной жизненной ситуации</w:t>
            </w:r>
          </w:p>
        </w:tc>
      </w:tr>
      <w:tr w:rsidR="006F06B3">
        <w:trPr>
          <w:trHeight w:val="165"/>
        </w:trPr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1.5.1</w:t>
            </w:r>
          </w:p>
        </w:tc>
        <w:tc>
          <w:tcPr>
            <w:tcW w:w="41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pStyle w:val="Style2"/>
              <w:tabs>
                <w:tab w:val="left" w:pos="437"/>
              </w:tabs>
              <w:spacing w:line="319" w:lineRule="exact"/>
              <w:jc w:val="both"/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 xml:space="preserve">Количество </w:t>
            </w:r>
            <w:r>
              <w:rPr>
                <w:rStyle w:val="FontStyle11"/>
                <w:b w:val="0"/>
                <w:i w:val="0"/>
                <w:sz w:val="24"/>
                <w:szCs w:val="24"/>
              </w:rPr>
              <w:t>нуждающихся семей, получивших адресную социальную помощь</w:t>
            </w:r>
          </w:p>
          <w:p w:rsidR="006F06B3" w:rsidRDefault="006F06B3">
            <w:pPr>
              <w:pStyle w:val="Style2"/>
              <w:tabs>
                <w:tab w:val="left" w:pos="437"/>
              </w:tabs>
              <w:spacing w:line="319" w:lineRule="exact"/>
              <w:jc w:val="both"/>
              <w:rPr>
                <w:rStyle w:val="FontStyle11"/>
                <w:b w:val="0"/>
                <w:i w:val="0"/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семей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292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292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292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292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292</w:t>
            </w:r>
          </w:p>
        </w:tc>
        <w:tc>
          <w:tcPr>
            <w:tcW w:w="115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F06B3" w:rsidRDefault="000A6E85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</w:t>
            </w:r>
          </w:p>
        </w:tc>
        <w:tc>
          <w:tcPr>
            <w:tcW w:w="11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УСЗН</w:t>
            </w:r>
          </w:p>
          <w:p w:rsidR="006F06B3" w:rsidRDefault="000A6E85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КЦСОН</w:t>
            </w:r>
          </w:p>
        </w:tc>
      </w:tr>
      <w:tr w:rsidR="006F06B3">
        <w:trPr>
          <w:trHeight w:val="165"/>
        </w:trPr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1.5.2</w:t>
            </w:r>
          </w:p>
        </w:tc>
        <w:tc>
          <w:tcPr>
            <w:tcW w:w="41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pStyle w:val="Style2"/>
              <w:tabs>
                <w:tab w:val="left" w:pos="437"/>
              </w:tabs>
              <w:spacing w:line="319" w:lineRule="exact"/>
            </w:pPr>
            <w:r>
              <w:rPr>
                <w:rStyle w:val="FontStyle11"/>
                <w:b w:val="0"/>
                <w:i w:val="0"/>
                <w:color w:val="000000"/>
                <w:sz w:val="24"/>
                <w:szCs w:val="24"/>
              </w:rPr>
              <w:t>Количество детей из малоимущих семей, охваченных благотворительными культурно-массовыми мероприятиями</w:t>
            </w:r>
          </w:p>
          <w:p w:rsidR="006F06B3" w:rsidRDefault="006F06B3">
            <w:pPr>
              <w:pStyle w:val="Style2"/>
              <w:tabs>
                <w:tab w:val="left" w:pos="437"/>
              </w:tabs>
              <w:spacing w:line="319" w:lineRule="exact"/>
              <w:rPr>
                <w:rStyle w:val="FontStyle11"/>
                <w:b w:val="0"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человек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390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390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390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390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390</w:t>
            </w:r>
          </w:p>
        </w:tc>
        <w:tc>
          <w:tcPr>
            <w:tcW w:w="115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F06B3" w:rsidRDefault="000A6E85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</w:t>
            </w:r>
          </w:p>
        </w:tc>
        <w:tc>
          <w:tcPr>
            <w:tcW w:w="11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УСЗН</w:t>
            </w:r>
          </w:p>
          <w:p w:rsidR="006F06B3" w:rsidRDefault="000A6E85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</w:t>
            </w:r>
          </w:p>
          <w:p w:rsidR="006F06B3" w:rsidRDefault="000A6E85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СРЦ</w:t>
            </w:r>
          </w:p>
        </w:tc>
      </w:tr>
      <w:tr w:rsidR="006F06B3">
        <w:trPr>
          <w:trHeight w:val="165"/>
        </w:trPr>
        <w:tc>
          <w:tcPr>
            <w:tcW w:w="15418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5985"/>
              </w:tabs>
            </w:pPr>
            <w:r>
              <w:t xml:space="preserve">1.6 Задача 6: </w:t>
            </w:r>
            <w:r>
              <w:rPr>
                <w:rStyle w:val="FontStyle11"/>
                <w:b w:val="0"/>
                <w:i w:val="0"/>
                <w:sz w:val="24"/>
                <w:szCs w:val="24"/>
              </w:rPr>
              <w:t>Профилактика семейного неблагополучия и социального сиротства</w:t>
            </w:r>
          </w:p>
        </w:tc>
      </w:tr>
      <w:tr w:rsidR="006F06B3">
        <w:trPr>
          <w:trHeight w:val="165"/>
        </w:trPr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5985"/>
              </w:tabs>
            </w:pPr>
            <w:r>
              <w:t>1.6.1</w:t>
            </w:r>
          </w:p>
        </w:tc>
        <w:tc>
          <w:tcPr>
            <w:tcW w:w="4185" w:type="dxa"/>
            <w:tcBorders>
              <w:left w:val="single" w:sz="4" w:space="0" w:color="000000"/>
              <w:bottom w:val="single" w:sz="4" w:space="0" w:color="000000"/>
            </w:tcBorders>
          </w:tcPr>
          <w:p w:rsidR="006F06B3" w:rsidRDefault="000A6E85">
            <w:pPr>
              <w:pStyle w:val="Style2"/>
              <w:tabs>
                <w:tab w:val="left" w:pos="5985"/>
              </w:tabs>
              <w:spacing w:line="319" w:lineRule="exact"/>
              <w:jc w:val="both"/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 xml:space="preserve">Доля семей, находящихся в социально опасном положении или в трудной жизненной ситуации, снятых с учета в связи с улучшением ситуации в семье от общего количества </w:t>
            </w:r>
            <w:r>
              <w:rPr>
                <w:rStyle w:val="FontStyle11"/>
                <w:b w:val="0"/>
                <w:i w:val="0"/>
                <w:sz w:val="24"/>
                <w:szCs w:val="24"/>
              </w:rPr>
              <w:t>семей, поставленных на учет</w:t>
            </w:r>
          </w:p>
          <w:p w:rsidR="006F06B3" w:rsidRDefault="006F06B3">
            <w:pPr>
              <w:pStyle w:val="Style2"/>
              <w:tabs>
                <w:tab w:val="left" w:pos="5985"/>
              </w:tabs>
              <w:spacing w:line="319" w:lineRule="exact"/>
              <w:jc w:val="both"/>
              <w:rPr>
                <w:rStyle w:val="FontStyle11"/>
                <w:b w:val="0"/>
                <w:i w:val="0"/>
                <w:sz w:val="24"/>
                <w:szCs w:val="24"/>
              </w:rPr>
            </w:pPr>
          </w:p>
        </w:tc>
        <w:tc>
          <w:tcPr>
            <w:tcW w:w="1126" w:type="dxa"/>
            <w:tcBorders>
              <w:left w:val="single" w:sz="4" w:space="0" w:color="000000"/>
              <w:bottom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5985"/>
              </w:tabs>
              <w:jc w:val="center"/>
            </w:pPr>
            <w:r>
              <w:t>процент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5985"/>
              </w:tabs>
              <w:jc w:val="center"/>
            </w:pPr>
            <w:r>
              <w:t>42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5985"/>
              </w:tabs>
              <w:jc w:val="center"/>
            </w:pPr>
            <w:r>
              <w:t>42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5985"/>
              </w:tabs>
              <w:jc w:val="center"/>
            </w:pPr>
            <w:r>
              <w:t>42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5985"/>
              </w:tabs>
              <w:jc w:val="center"/>
            </w:pPr>
            <w:r>
              <w:t>42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5985"/>
              </w:tabs>
              <w:jc w:val="center"/>
            </w:pPr>
            <w:r>
              <w:t>42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 w:rsidR="006F06B3" w:rsidRDefault="000A6E85">
            <w:pPr>
              <w:pStyle w:val="ae"/>
              <w:widowControl w:val="0"/>
              <w:tabs>
                <w:tab w:val="left" w:pos="598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1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F06B3" w:rsidRDefault="000A6E85">
            <w:pPr>
              <w:pStyle w:val="ae"/>
              <w:widowControl w:val="0"/>
              <w:tabs>
                <w:tab w:val="left" w:pos="598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8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pStyle w:val="ae"/>
              <w:widowControl w:val="0"/>
              <w:tabs>
                <w:tab w:val="left" w:pos="598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СРЦ</w:t>
            </w:r>
          </w:p>
        </w:tc>
      </w:tr>
      <w:tr w:rsidR="006F06B3">
        <w:trPr>
          <w:trHeight w:val="165"/>
        </w:trPr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t>1.6.2</w:t>
            </w:r>
          </w:p>
        </w:tc>
        <w:tc>
          <w:tcPr>
            <w:tcW w:w="4185" w:type="dxa"/>
            <w:tcBorders>
              <w:left w:val="single" w:sz="4" w:space="0" w:color="000000"/>
              <w:bottom w:val="single" w:sz="4" w:space="0" w:color="000000"/>
            </w:tcBorders>
          </w:tcPr>
          <w:p w:rsidR="006F06B3" w:rsidRDefault="000A6E85">
            <w:pPr>
              <w:pStyle w:val="Style2"/>
              <w:tabs>
                <w:tab w:val="left" w:pos="437"/>
              </w:tabs>
              <w:spacing w:line="319" w:lineRule="exact"/>
              <w:jc w:val="both"/>
            </w:pPr>
            <w:r>
              <w:t>Доля детей, прошедших социальную реабилитацию в учреждениях социальной защиты населения, возвращенных на воспитание в родную семью, от общего количества выявленных детей</w:t>
            </w:r>
          </w:p>
        </w:tc>
        <w:tc>
          <w:tcPr>
            <w:tcW w:w="1126" w:type="dxa"/>
            <w:tcBorders>
              <w:left w:val="single" w:sz="4" w:space="0" w:color="000000"/>
              <w:bottom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процент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48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48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48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48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48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 w:rsidR="006F06B3" w:rsidRDefault="000A6E85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1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F06B3" w:rsidRDefault="000A6E85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8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СРЦ</w:t>
            </w:r>
          </w:p>
        </w:tc>
      </w:tr>
      <w:tr w:rsidR="006F06B3">
        <w:trPr>
          <w:trHeight w:val="165"/>
        </w:trPr>
        <w:tc>
          <w:tcPr>
            <w:tcW w:w="15418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>1.7 Задача 7: Увеличение количества граждан из числа пенсионеров, инвалидов, занятых в общественной жизни округа</w:t>
            </w:r>
          </w:p>
        </w:tc>
      </w:tr>
      <w:tr w:rsidR="006F06B3">
        <w:trPr>
          <w:trHeight w:val="801"/>
        </w:trPr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1.7.1</w:t>
            </w:r>
          </w:p>
        </w:tc>
        <w:tc>
          <w:tcPr>
            <w:tcW w:w="41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437"/>
              </w:tabs>
              <w:spacing w:line="319" w:lineRule="exact"/>
              <w:jc w:val="both"/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>Количество граждан из числа пенсионеров, инвалидов, занятых в общественной жизни округа</w:t>
            </w:r>
          </w:p>
        </w:tc>
        <w:tc>
          <w:tcPr>
            <w:tcW w:w="1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человек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1280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1280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1280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1280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1280</w:t>
            </w:r>
          </w:p>
        </w:tc>
        <w:tc>
          <w:tcPr>
            <w:tcW w:w="115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F06B3" w:rsidRDefault="000A6E85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1280</w:t>
            </w:r>
          </w:p>
        </w:tc>
        <w:tc>
          <w:tcPr>
            <w:tcW w:w="11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1280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УСЗН</w:t>
            </w:r>
          </w:p>
          <w:p w:rsidR="006F06B3" w:rsidRDefault="000A6E85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КЦСОН</w:t>
            </w:r>
          </w:p>
          <w:p w:rsidR="006F06B3" w:rsidRDefault="000A6E85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</w:t>
            </w:r>
          </w:p>
        </w:tc>
      </w:tr>
    </w:tbl>
    <w:p w:rsidR="006F06B3" w:rsidRDefault="000A6E85">
      <w:pPr>
        <w:pStyle w:val="ae"/>
        <w:jc w:val="center"/>
        <w:rPr>
          <w:sz w:val="24"/>
          <w:szCs w:val="24"/>
        </w:rPr>
      </w:pPr>
      <w:r>
        <w:rPr>
          <w:sz w:val="24"/>
          <w:szCs w:val="24"/>
        </w:rPr>
        <w:t>3. План достижения показателей муниципальной программы в 2025 году</w:t>
      </w:r>
    </w:p>
    <w:p w:rsidR="006F06B3" w:rsidRDefault="006F06B3">
      <w:pPr>
        <w:pStyle w:val="ae"/>
        <w:jc w:val="center"/>
        <w:rPr>
          <w:sz w:val="24"/>
          <w:szCs w:val="24"/>
        </w:rPr>
      </w:pPr>
    </w:p>
    <w:tbl>
      <w:tblPr>
        <w:tblW w:w="15360" w:type="dxa"/>
        <w:tblInd w:w="-572" w:type="dxa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792"/>
        <w:gridCol w:w="5760"/>
        <w:gridCol w:w="1292"/>
        <w:gridCol w:w="545"/>
        <w:gridCol w:w="443"/>
        <w:gridCol w:w="465"/>
        <w:gridCol w:w="527"/>
        <w:gridCol w:w="522"/>
        <w:gridCol w:w="527"/>
        <w:gridCol w:w="528"/>
        <w:gridCol w:w="533"/>
        <w:gridCol w:w="529"/>
        <w:gridCol w:w="530"/>
        <w:gridCol w:w="522"/>
        <w:gridCol w:w="1845"/>
      </w:tblGrid>
      <w:tr w:rsidR="006F06B3">
        <w:trPr>
          <w:cantSplit/>
          <w:trHeight w:val="300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before="60" w:after="60" w:line="240" w:lineRule="atLeast"/>
              <w:jc w:val="center"/>
            </w:pPr>
            <w:r>
              <w:t>№</w:t>
            </w:r>
          </w:p>
          <w:p w:rsidR="006F06B3" w:rsidRDefault="000A6E85">
            <w:pPr>
              <w:widowControl w:val="0"/>
              <w:spacing w:before="60" w:after="60" w:line="240" w:lineRule="atLeast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Показатели муниципальной программы</w:t>
            </w:r>
          </w:p>
        </w:tc>
        <w:tc>
          <w:tcPr>
            <w:tcW w:w="12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Единица измерения</w:t>
            </w:r>
          </w:p>
        </w:tc>
        <w:tc>
          <w:tcPr>
            <w:tcW w:w="567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before="60" w:after="60" w:line="240" w:lineRule="atLeast"/>
              <w:jc w:val="center"/>
            </w:pPr>
            <w:r>
              <w:t xml:space="preserve">Плановые значения </w:t>
            </w:r>
            <w:proofErr w:type="gramStart"/>
            <w:r>
              <w:t>по</w:t>
            </w:r>
            <w:proofErr w:type="gramEnd"/>
          </w:p>
          <w:p w:rsidR="006F06B3" w:rsidRDefault="000A6E85">
            <w:pPr>
              <w:widowControl w:val="0"/>
              <w:spacing w:before="60" w:after="60" w:line="240" w:lineRule="atLeast"/>
              <w:jc w:val="center"/>
            </w:pPr>
            <w:r>
              <w:t>кварталам / месяцам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На конец</w:t>
            </w:r>
          </w:p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года</w:t>
            </w:r>
          </w:p>
        </w:tc>
      </w:tr>
      <w:tr w:rsidR="006F06B3">
        <w:trPr>
          <w:cantSplit/>
          <w:trHeight w:val="177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6F06B3">
            <w:pPr>
              <w:widowControl w:val="0"/>
            </w:pPr>
          </w:p>
        </w:tc>
        <w:tc>
          <w:tcPr>
            <w:tcW w:w="5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6F06B3">
            <w:pPr>
              <w:widowControl w:val="0"/>
            </w:pPr>
          </w:p>
        </w:tc>
        <w:tc>
          <w:tcPr>
            <w:tcW w:w="12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6F06B3">
            <w:pPr>
              <w:widowControl w:val="0"/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before="60" w:after="60" w:line="240" w:lineRule="atLeast"/>
              <w:jc w:val="center"/>
            </w:pPr>
            <w:r>
              <w:t>01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before="60" w:after="60" w:line="240" w:lineRule="atLeast"/>
              <w:jc w:val="center"/>
            </w:pPr>
            <w:r>
              <w:t>02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before="60" w:after="60" w:line="240" w:lineRule="atLeast"/>
              <w:jc w:val="center"/>
            </w:pPr>
            <w:r>
              <w:t>03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before="60" w:after="60" w:line="240" w:lineRule="atLeast"/>
              <w:jc w:val="center"/>
            </w:pPr>
            <w:r>
              <w:t>04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before="60" w:after="60" w:line="240" w:lineRule="atLeast"/>
              <w:jc w:val="center"/>
            </w:pPr>
            <w:r>
              <w:t>05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before="60" w:after="60" w:line="240" w:lineRule="atLeast"/>
              <w:jc w:val="center"/>
            </w:pPr>
            <w:r>
              <w:t>06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before="60" w:after="60" w:line="240" w:lineRule="atLeast"/>
              <w:jc w:val="center"/>
            </w:pPr>
            <w:r>
              <w:t>07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before="60" w:after="60" w:line="240" w:lineRule="atLeast"/>
              <w:jc w:val="center"/>
            </w:pPr>
            <w:r>
              <w:t>08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before="60" w:after="60" w:line="240" w:lineRule="atLeast"/>
              <w:jc w:val="center"/>
            </w:pPr>
            <w:r>
              <w:t>09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before="60" w:after="60" w:line="240" w:lineRule="atLeast"/>
              <w:jc w:val="center"/>
            </w:pPr>
            <w:r>
              <w:t>10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before="60" w:after="60" w:line="240" w:lineRule="atLeast"/>
              <w:jc w:val="center"/>
            </w:pPr>
            <w:r>
              <w:t>11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6F06B3">
            <w:pPr>
              <w:widowControl w:val="0"/>
            </w:pPr>
          </w:p>
        </w:tc>
      </w:tr>
      <w:tr w:rsidR="006F06B3">
        <w:trPr>
          <w:cantSplit/>
          <w:trHeight w:val="322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before="60" w:after="60" w:line="240" w:lineRule="atLeast"/>
              <w:jc w:val="center"/>
            </w:pPr>
            <w:r>
              <w:t>1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before="60" w:after="60" w:line="240" w:lineRule="atLeast"/>
              <w:jc w:val="center"/>
            </w:pPr>
            <w:r>
              <w:t>2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before="60" w:after="60" w:line="240" w:lineRule="atLeast"/>
              <w:jc w:val="center"/>
            </w:pPr>
            <w: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before="60" w:after="60" w:line="240" w:lineRule="atLeast"/>
              <w:jc w:val="center"/>
            </w:pPr>
            <w:r>
              <w:t>4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before="60" w:after="60" w:line="240" w:lineRule="atLeast"/>
              <w:jc w:val="center"/>
            </w:pPr>
            <w:r>
              <w:t>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before="60" w:after="60" w:line="240" w:lineRule="atLeast"/>
              <w:jc w:val="center"/>
            </w:pPr>
            <w:r>
              <w:t>6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before="60" w:after="60" w:line="240" w:lineRule="atLeast"/>
              <w:jc w:val="center"/>
            </w:pPr>
            <w:r>
              <w:t>7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before="60" w:after="60" w:line="240" w:lineRule="atLeast"/>
              <w:jc w:val="center"/>
            </w:pPr>
            <w:r>
              <w:t>8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before="60" w:after="60" w:line="240" w:lineRule="atLeast"/>
              <w:jc w:val="center"/>
            </w:pPr>
            <w:r>
              <w:t>9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before="60" w:after="60" w:line="240" w:lineRule="atLeast"/>
              <w:jc w:val="center"/>
            </w:pPr>
            <w:r>
              <w:t>10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before="60" w:after="60" w:line="240" w:lineRule="atLeast"/>
              <w:jc w:val="center"/>
            </w:pPr>
            <w:r>
              <w:t>11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before="60" w:after="60" w:line="240" w:lineRule="atLeast"/>
              <w:jc w:val="center"/>
            </w:pPr>
            <w:r>
              <w:t>12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before="60" w:after="60" w:line="240" w:lineRule="atLeast"/>
              <w:jc w:val="center"/>
            </w:pPr>
            <w:r>
              <w:t>13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before="60" w:after="60" w:line="240" w:lineRule="atLeast"/>
              <w:jc w:val="center"/>
            </w:pPr>
            <w:r>
              <w:t>14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before="60" w:after="60" w:line="240" w:lineRule="atLeast"/>
              <w:jc w:val="center"/>
            </w:pPr>
            <w:r>
              <w:t>15</w:t>
            </w:r>
          </w:p>
        </w:tc>
      </w:tr>
      <w:tr w:rsidR="006F06B3">
        <w:trPr>
          <w:trHeight w:val="208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</w:t>
            </w:r>
          </w:p>
        </w:tc>
        <w:tc>
          <w:tcPr>
            <w:tcW w:w="1456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ind w:left="134"/>
            </w:pPr>
            <w:r>
              <w:t>Показатели процессной части муниципальной программы</w:t>
            </w:r>
          </w:p>
          <w:p w:rsidR="006F06B3" w:rsidRDefault="006F06B3">
            <w:pPr>
              <w:widowControl w:val="0"/>
            </w:pPr>
          </w:p>
        </w:tc>
      </w:tr>
      <w:tr w:rsidR="006F06B3">
        <w:trPr>
          <w:trHeight w:val="208"/>
        </w:trPr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</w:t>
            </w:r>
          </w:p>
        </w:tc>
        <w:tc>
          <w:tcPr>
            <w:tcW w:w="14568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</w:pPr>
            <w:r>
              <w:t xml:space="preserve">КПМ ««Оказание мер социальной поддержки отдельным категориям граждан, поддержание и повышение качества их жизни путем реализации на территории </w:t>
            </w:r>
            <w:proofErr w:type="spellStart"/>
            <w:r>
              <w:t>Копейского</w:t>
            </w:r>
            <w:proofErr w:type="spellEnd"/>
            <w:r>
              <w:t xml:space="preserve"> </w:t>
            </w:r>
            <w:r>
              <w:t>городского округа полномочий органов местного самоуправления, финансируемых за счет средств местного бюджета, в сфере социальной защиты населения»</w:t>
            </w:r>
          </w:p>
        </w:tc>
      </w:tr>
      <w:tr w:rsidR="006F06B3">
        <w:trPr>
          <w:trHeight w:val="208"/>
        </w:trPr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1.1.1</w:t>
            </w: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rPr>
                <w:rStyle w:val="FontStyle11"/>
                <w:b w:val="0"/>
                <w:i w:val="0"/>
                <w:color w:val="000000"/>
                <w:sz w:val="24"/>
                <w:szCs w:val="24"/>
              </w:rPr>
              <w:t xml:space="preserve">Доля граждан, получивших адресную социальную помощь, в общем числе граждан, обратившихся за ее </w:t>
            </w:r>
            <w:r>
              <w:rPr>
                <w:rStyle w:val="FontStyle11"/>
                <w:b w:val="0"/>
                <w:i w:val="0"/>
                <w:color w:val="000000"/>
                <w:sz w:val="24"/>
                <w:szCs w:val="24"/>
              </w:rPr>
              <w:t>получением и имеющих право на получение такой помощи</w:t>
            </w:r>
          </w:p>
        </w:tc>
        <w:tc>
          <w:tcPr>
            <w:tcW w:w="1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процент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rPr>
                <w:color w:val="000000"/>
              </w:rPr>
              <w:t>100</w:t>
            </w:r>
          </w:p>
        </w:tc>
      </w:tr>
      <w:tr w:rsidR="006F06B3">
        <w:trPr>
          <w:trHeight w:val="69"/>
        </w:trPr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1.1.2</w:t>
            </w: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pStyle w:val="Style2"/>
              <w:tabs>
                <w:tab w:val="left" w:pos="437"/>
              </w:tabs>
              <w:spacing w:line="319" w:lineRule="exact"/>
              <w:jc w:val="both"/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>Количество граждан,  охваченных благотворительными мероприятиями</w:t>
            </w:r>
          </w:p>
        </w:tc>
        <w:tc>
          <w:tcPr>
            <w:tcW w:w="1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человек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800</w:t>
            </w:r>
          </w:p>
        </w:tc>
      </w:tr>
      <w:tr w:rsidR="006F06B3">
        <w:trPr>
          <w:trHeight w:val="69"/>
        </w:trPr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1.1.3</w:t>
            </w: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pStyle w:val="Style2"/>
              <w:tabs>
                <w:tab w:val="left" w:pos="437"/>
              </w:tabs>
              <w:spacing w:line="319" w:lineRule="exact"/>
              <w:jc w:val="both"/>
            </w:pPr>
            <w:r>
              <w:t>Количество организации, которым оказана помощь</w:t>
            </w:r>
          </w:p>
        </w:tc>
        <w:tc>
          <w:tcPr>
            <w:tcW w:w="1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единиц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1</w:t>
            </w:r>
          </w:p>
        </w:tc>
      </w:tr>
      <w:tr w:rsidR="006F06B3">
        <w:trPr>
          <w:trHeight w:val="69"/>
        </w:trPr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1.1.4</w:t>
            </w: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ind w:left="-28" w:right="35"/>
              <w:jc w:val="both"/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>Количество граждан,  которым оказаны социальные гарантии</w:t>
            </w:r>
          </w:p>
        </w:tc>
        <w:tc>
          <w:tcPr>
            <w:tcW w:w="1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процент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109</w:t>
            </w:r>
          </w:p>
        </w:tc>
      </w:tr>
      <w:tr w:rsidR="006F06B3">
        <w:trPr>
          <w:trHeight w:val="69"/>
        </w:trPr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1.1.5</w:t>
            </w: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ind w:left="-28" w:right="35"/>
              <w:jc w:val="both"/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>Количество нуждающихся семей, получивших  адресную социальную помощь</w:t>
            </w:r>
          </w:p>
        </w:tc>
        <w:tc>
          <w:tcPr>
            <w:tcW w:w="1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семей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292</w:t>
            </w:r>
          </w:p>
        </w:tc>
      </w:tr>
      <w:tr w:rsidR="006F06B3">
        <w:trPr>
          <w:trHeight w:val="69"/>
        </w:trPr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1.1.6</w:t>
            </w: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ind w:left="-28" w:right="35"/>
              <w:jc w:val="both"/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 xml:space="preserve">Количество детей из </w:t>
            </w:r>
            <w:r>
              <w:rPr>
                <w:rStyle w:val="FontStyle11"/>
                <w:b w:val="0"/>
                <w:i w:val="0"/>
                <w:sz w:val="24"/>
                <w:szCs w:val="24"/>
              </w:rPr>
              <w:t>малоимущих семей, принявших участие в благотворительных культурно-массовых мероприятиях</w:t>
            </w:r>
          </w:p>
        </w:tc>
        <w:tc>
          <w:tcPr>
            <w:tcW w:w="1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человек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390</w:t>
            </w:r>
          </w:p>
        </w:tc>
      </w:tr>
      <w:tr w:rsidR="006F06B3">
        <w:trPr>
          <w:trHeight w:val="69"/>
        </w:trPr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1.1.7</w:t>
            </w: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ind w:left="-28" w:right="35"/>
              <w:jc w:val="both"/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 xml:space="preserve">Доля семей, находящихся в социально опасном положении или в трудной жизненной ситуации, снятых с учета в связи с улучшением </w:t>
            </w:r>
            <w:r>
              <w:rPr>
                <w:rStyle w:val="FontStyle11"/>
                <w:b w:val="0"/>
                <w:i w:val="0"/>
                <w:sz w:val="24"/>
                <w:szCs w:val="24"/>
              </w:rPr>
              <w:t>ситуации в семье от общего количества семей, поставленных на учет</w:t>
            </w:r>
          </w:p>
        </w:tc>
        <w:tc>
          <w:tcPr>
            <w:tcW w:w="1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процент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42</w:t>
            </w:r>
          </w:p>
        </w:tc>
      </w:tr>
      <w:tr w:rsidR="006F06B3">
        <w:trPr>
          <w:trHeight w:val="69"/>
        </w:trPr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1.1.8</w:t>
            </w: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ind w:left="-28" w:right="35"/>
              <w:jc w:val="both"/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 xml:space="preserve">Доля детей, прошедших социальную реабилитацию в учреждениях социальной защиты населения, возвращенных на воспитание в родную семью, от общего </w:t>
            </w:r>
            <w:r>
              <w:rPr>
                <w:rStyle w:val="FontStyle11"/>
                <w:b w:val="0"/>
                <w:i w:val="0"/>
                <w:sz w:val="24"/>
                <w:szCs w:val="24"/>
              </w:rPr>
              <w:t>количества выявленных детей</w:t>
            </w:r>
          </w:p>
        </w:tc>
        <w:tc>
          <w:tcPr>
            <w:tcW w:w="1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процент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48</w:t>
            </w:r>
          </w:p>
        </w:tc>
      </w:tr>
      <w:tr w:rsidR="006F06B3">
        <w:trPr>
          <w:trHeight w:val="69"/>
        </w:trPr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ind w:left="-28" w:right="35"/>
              <w:jc w:val="center"/>
            </w:pPr>
            <w:r>
              <w:t>2</w:t>
            </w:r>
          </w:p>
        </w:tc>
        <w:tc>
          <w:tcPr>
            <w:tcW w:w="1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4</w:t>
            </w: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5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6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7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8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9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10</w:t>
            </w:r>
          </w:p>
        </w:tc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11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12</w:t>
            </w:r>
          </w:p>
        </w:tc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13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14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15</w:t>
            </w:r>
          </w:p>
        </w:tc>
      </w:tr>
      <w:tr w:rsidR="006F06B3">
        <w:trPr>
          <w:trHeight w:val="69"/>
        </w:trPr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1.1.9</w:t>
            </w: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437"/>
              </w:tabs>
              <w:snapToGrid w:val="0"/>
              <w:spacing w:line="319" w:lineRule="exact"/>
              <w:jc w:val="both"/>
            </w:pPr>
            <w:r>
              <w:t>Количество граждан</w:t>
            </w:r>
            <w:r>
              <w:rPr>
                <w:rStyle w:val="FontStyle11"/>
                <w:b w:val="0"/>
                <w:i w:val="0"/>
                <w:sz w:val="24"/>
                <w:szCs w:val="24"/>
              </w:rPr>
              <w:t xml:space="preserve"> из числа инвалидов, принявших участие в общественной жизни округа.</w:t>
            </w:r>
          </w:p>
        </w:tc>
        <w:tc>
          <w:tcPr>
            <w:tcW w:w="1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человек</w:t>
            </w:r>
          </w:p>
          <w:p w:rsidR="006F06B3" w:rsidRDefault="006F06B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jc w:val="center"/>
            </w:pPr>
            <w:r>
              <w:t>1280</w:t>
            </w:r>
          </w:p>
        </w:tc>
      </w:tr>
    </w:tbl>
    <w:p w:rsidR="006F06B3" w:rsidRDefault="006F06B3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6F06B3" w:rsidRDefault="006F06B3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6F06B3" w:rsidRDefault="000A6E85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  <w:r>
        <w:t>4. Структура муниципальной</w:t>
      </w:r>
      <w:r>
        <w:t xml:space="preserve"> программы</w:t>
      </w:r>
    </w:p>
    <w:p w:rsidR="006F06B3" w:rsidRDefault="006F06B3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tbl>
      <w:tblPr>
        <w:tblW w:w="15732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856"/>
        <w:gridCol w:w="7188"/>
        <w:gridCol w:w="3828"/>
        <w:gridCol w:w="3860"/>
      </w:tblGrid>
      <w:tr w:rsidR="006F06B3">
        <w:trPr>
          <w:trHeight w:val="491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jc w:val="center"/>
            </w:pPr>
            <w:r>
              <w:t>Задачи структурного элемента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jc w:val="center"/>
            </w:pPr>
            <w: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jc w:val="center"/>
            </w:pPr>
            <w:r>
              <w:t>Связь</w:t>
            </w:r>
          </w:p>
          <w:p w:rsidR="006F06B3" w:rsidRDefault="000A6E85">
            <w:pPr>
              <w:widowControl w:val="0"/>
              <w:jc w:val="center"/>
            </w:pPr>
            <w:r>
              <w:t>с показателями</w:t>
            </w:r>
          </w:p>
          <w:p w:rsidR="006F06B3" w:rsidRDefault="006F06B3">
            <w:pPr>
              <w:widowControl w:val="0"/>
              <w:jc w:val="center"/>
              <w:rPr>
                <w:i/>
              </w:rPr>
            </w:pPr>
          </w:p>
        </w:tc>
      </w:tr>
      <w:tr w:rsidR="006F06B3">
        <w:trPr>
          <w:trHeight w:val="271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jc w:val="center"/>
            </w:pPr>
            <w:r>
              <w:t>1</w:t>
            </w:r>
          </w:p>
        </w:tc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jc w:val="center"/>
            </w:pPr>
            <w: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jc w:val="center"/>
            </w:pPr>
            <w:r>
              <w:t>3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jc w:val="center"/>
            </w:pPr>
            <w:r>
              <w:t>4</w:t>
            </w:r>
          </w:p>
        </w:tc>
      </w:tr>
      <w:tr w:rsidR="006F06B3">
        <w:trPr>
          <w:trHeight w:val="415"/>
        </w:trPr>
        <w:tc>
          <w:tcPr>
            <w:tcW w:w="157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jc w:val="center"/>
            </w:pPr>
            <w:r>
              <w:t>1.1. КПМ ««Оказание мер социальной поддержки отдельным категориям граждан, поддержание и повышение</w:t>
            </w:r>
            <w:r>
              <w:t xml:space="preserve"> качества их жизни путем реализации на территории </w:t>
            </w:r>
            <w:proofErr w:type="spellStart"/>
            <w:r>
              <w:t>Копейского</w:t>
            </w:r>
            <w:proofErr w:type="spellEnd"/>
            <w:r>
              <w:t xml:space="preserve"> городского округа полномочий органов местного самоуправления, финансируемых за счет средств местного бюджета, в сфере социальной защиты населения»</w:t>
            </w:r>
          </w:p>
        </w:tc>
      </w:tr>
      <w:tr w:rsidR="006F06B3">
        <w:trPr>
          <w:trHeight w:val="295"/>
        </w:trPr>
        <w:tc>
          <w:tcPr>
            <w:tcW w:w="8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jc w:val="center"/>
            </w:pPr>
            <w:r>
              <w:t>Кайзер Татьяна Владиславовна,</w:t>
            </w:r>
          </w:p>
          <w:p w:rsidR="006F06B3" w:rsidRDefault="000A6E85">
            <w:pPr>
              <w:widowControl w:val="0"/>
              <w:jc w:val="center"/>
            </w:pPr>
            <w:r>
              <w:t xml:space="preserve">начальник отдела </w:t>
            </w:r>
            <w:r>
              <w:t>организации предоставления социальных услуг</w:t>
            </w:r>
          </w:p>
        </w:tc>
        <w:tc>
          <w:tcPr>
            <w:tcW w:w="7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jc w:val="center"/>
            </w:pPr>
            <w:r>
              <w:t>01.01.2025-31.12.2030</w:t>
            </w:r>
          </w:p>
        </w:tc>
      </w:tr>
      <w:tr w:rsidR="006F06B3">
        <w:trPr>
          <w:trHeight w:val="756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jc w:val="center"/>
            </w:pPr>
            <w:r>
              <w:t>1.1.1.</w:t>
            </w:r>
          </w:p>
        </w:tc>
        <w:tc>
          <w:tcPr>
            <w:tcW w:w="71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pStyle w:val="ae"/>
              <w:widowControl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адресной социальной помощи гражданам округа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jc w:val="center"/>
            </w:pPr>
            <w:r>
              <w:t>Предоставлены  социальные гарантии отдельным категориям граждан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>1.1.1</w:t>
            </w:r>
          </w:p>
          <w:p w:rsidR="006F06B3" w:rsidRDefault="006F06B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rStyle w:val="FontStyle11"/>
                <w:b w:val="0"/>
                <w:i w:val="0"/>
                <w:sz w:val="24"/>
                <w:szCs w:val="24"/>
              </w:rPr>
            </w:pPr>
          </w:p>
        </w:tc>
      </w:tr>
      <w:tr w:rsidR="006F06B3">
        <w:trPr>
          <w:trHeight w:val="885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06B3" w:rsidRDefault="000A6E85">
            <w:pPr>
              <w:widowControl w:val="0"/>
            </w:pPr>
            <w:r>
              <w:t>1.1.2</w:t>
            </w:r>
          </w:p>
        </w:tc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06B3" w:rsidRDefault="006F06B3">
            <w:pPr>
              <w:pStyle w:val="ae"/>
              <w:widowControl w:val="0"/>
              <w:jc w:val="left"/>
              <w:rPr>
                <w:rStyle w:val="FontStyle11"/>
                <w:b w:val="0"/>
                <w:i w:val="0"/>
                <w:sz w:val="24"/>
                <w:szCs w:val="24"/>
              </w:rPr>
            </w:pPr>
          </w:p>
          <w:p w:rsidR="006F06B3" w:rsidRDefault="000A6E85">
            <w:pPr>
              <w:pStyle w:val="ae"/>
              <w:widowControl w:val="0"/>
              <w:jc w:val="left"/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>Реализация комплекса благотворительных мероприятий</w:t>
            </w:r>
            <w:r>
              <w:rPr>
                <w:rStyle w:val="FontStyle11"/>
                <w:b w:val="0"/>
                <w:i w:val="0"/>
                <w:sz w:val="24"/>
                <w:szCs w:val="24"/>
              </w:rPr>
              <w:t xml:space="preserve"> и акций для отдельных категорий граждан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jc w:val="center"/>
            </w:pPr>
            <w:r>
              <w:t>Предоставлены  социальные гарантии отдельным категориям граждан</w:t>
            </w: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pStyle w:val="Style2"/>
              <w:tabs>
                <w:tab w:val="left" w:pos="437"/>
              </w:tabs>
              <w:spacing w:line="319" w:lineRule="exact"/>
              <w:jc w:val="center"/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>1.2.1</w:t>
            </w:r>
          </w:p>
        </w:tc>
      </w:tr>
      <w:tr w:rsidR="006F06B3">
        <w:trPr>
          <w:trHeight w:val="885"/>
        </w:trPr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F06B3" w:rsidRDefault="000A6E85">
            <w:pPr>
              <w:widowControl w:val="0"/>
            </w:pPr>
            <w:r>
              <w:t>1.1.3</w:t>
            </w:r>
          </w:p>
        </w:tc>
        <w:tc>
          <w:tcPr>
            <w:tcW w:w="71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contextualSpacing/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>Финансовая поддержка деятельности общественных организаций ветеранов и инвалидов округа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jc w:val="center"/>
            </w:pPr>
            <w:r>
              <w:t xml:space="preserve">Предоставлены  социальные гарантии отдельным </w:t>
            </w:r>
            <w:r>
              <w:t>категориям граждан</w:t>
            </w: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pStyle w:val="Style2"/>
              <w:tabs>
                <w:tab w:val="left" w:pos="437"/>
              </w:tabs>
              <w:spacing w:line="319" w:lineRule="exact"/>
              <w:jc w:val="center"/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>1.3.1</w:t>
            </w:r>
          </w:p>
        </w:tc>
      </w:tr>
      <w:tr w:rsidR="006F06B3">
        <w:trPr>
          <w:trHeight w:val="885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06B3" w:rsidRDefault="000A6E85">
            <w:pPr>
              <w:widowControl w:val="0"/>
            </w:pPr>
            <w:r>
              <w:t>1.1.4</w:t>
            </w:r>
          </w:p>
        </w:tc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contextualSpacing/>
            </w:pPr>
            <w:r>
              <w:rPr>
                <w:color w:val="000000"/>
              </w:rPr>
              <w:t>Предоставление социальных гарантий отдельным категориям граждан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jc w:val="center"/>
            </w:pPr>
            <w:r>
              <w:rPr>
                <w:color w:val="000000"/>
              </w:rPr>
              <w:t>Предоставлены  социальные гарантии отдельным категориям граждан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ind w:left="-28" w:right="35"/>
              <w:jc w:val="center"/>
            </w:pPr>
            <w:r>
              <w:rPr>
                <w:rStyle w:val="FontStyle11"/>
                <w:b w:val="0"/>
                <w:i w:val="0"/>
                <w:color w:val="000000"/>
                <w:sz w:val="24"/>
                <w:szCs w:val="24"/>
              </w:rPr>
              <w:t>1.4.1</w:t>
            </w:r>
          </w:p>
        </w:tc>
      </w:tr>
      <w:tr w:rsidR="006F06B3">
        <w:trPr>
          <w:trHeight w:val="885"/>
        </w:trPr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F06B3" w:rsidRDefault="000A6E85">
            <w:pPr>
              <w:widowControl w:val="0"/>
            </w:pPr>
            <w:r>
              <w:lastRenderedPageBreak/>
              <w:t>1.1.5</w:t>
            </w:r>
          </w:p>
        </w:tc>
        <w:tc>
          <w:tcPr>
            <w:tcW w:w="71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contextualSpacing/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 xml:space="preserve">Оказание социальной поддержки малоимущим семьям, семьям, находящимся в трудной </w:t>
            </w:r>
            <w:r>
              <w:rPr>
                <w:rStyle w:val="FontStyle11"/>
                <w:b w:val="0"/>
                <w:i w:val="0"/>
                <w:sz w:val="24"/>
                <w:szCs w:val="24"/>
              </w:rPr>
              <w:t>жизненной ситуации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jc w:val="center"/>
            </w:pPr>
            <w:r>
              <w:t>Предоставлены меры социальной поддержки в виде социальных выплат, компенсаций и пособий</w:t>
            </w: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ind w:left="-28" w:right="35"/>
              <w:jc w:val="center"/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>1.5.1</w:t>
            </w:r>
          </w:p>
          <w:p w:rsidR="006F06B3" w:rsidRDefault="000A6E85">
            <w:pPr>
              <w:widowControl w:val="0"/>
              <w:ind w:left="-28" w:right="35"/>
              <w:jc w:val="center"/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>1.5.2</w:t>
            </w:r>
          </w:p>
          <w:p w:rsidR="006F06B3" w:rsidRDefault="006F06B3">
            <w:pPr>
              <w:pStyle w:val="Style2"/>
              <w:tabs>
                <w:tab w:val="left" w:pos="437"/>
              </w:tabs>
              <w:spacing w:line="319" w:lineRule="exact"/>
              <w:jc w:val="center"/>
            </w:pPr>
          </w:p>
        </w:tc>
      </w:tr>
      <w:tr w:rsidR="006F06B3">
        <w:trPr>
          <w:trHeight w:val="885"/>
        </w:trPr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F06B3" w:rsidRDefault="000A6E85">
            <w:pPr>
              <w:widowControl w:val="0"/>
            </w:pPr>
            <w:r>
              <w:t>1.1.6</w:t>
            </w:r>
          </w:p>
        </w:tc>
        <w:tc>
          <w:tcPr>
            <w:tcW w:w="71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contextualSpacing/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>Профилактика семейного неблагополучия и социального сиротства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jc w:val="center"/>
            </w:pPr>
            <w:r>
              <w:t>Профилактика семейного неблагополучия и социального сиротства</w:t>
            </w: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ind w:left="-28" w:right="35"/>
              <w:jc w:val="center"/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>1.6.1</w:t>
            </w:r>
          </w:p>
          <w:p w:rsidR="006F06B3" w:rsidRDefault="000A6E85">
            <w:pPr>
              <w:widowControl w:val="0"/>
              <w:ind w:left="-28" w:right="35"/>
              <w:jc w:val="center"/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>1.6.2</w:t>
            </w:r>
          </w:p>
        </w:tc>
      </w:tr>
      <w:tr w:rsidR="006F06B3">
        <w:trPr>
          <w:trHeight w:val="270"/>
        </w:trPr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jc w:val="center"/>
            </w:pPr>
            <w:r>
              <w:t>1</w:t>
            </w:r>
          </w:p>
        </w:tc>
        <w:tc>
          <w:tcPr>
            <w:tcW w:w="71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jc w:val="center"/>
            </w:pPr>
            <w:r>
              <w:t>3</w:t>
            </w: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ind w:left="-28" w:right="35"/>
              <w:jc w:val="center"/>
            </w:pPr>
            <w:r>
              <w:t>4</w:t>
            </w:r>
          </w:p>
        </w:tc>
      </w:tr>
      <w:tr w:rsidR="006F06B3">
        <w:trPr>
          <w:trHeight w:val="885"/>
        </w:trPr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F06B3" w:rsidRDefault="000A6E85">
            <w:pPr>
              <w:widowControl w:val="0"/>
            </w:pPr>
            <w:r>
              <w:t>1.1.7</w:t>
            </w:r>
          </w:p>
        </w:tc>
        <w:tc>
          <w:tcPr>
            <w:tcW w:w="71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spacing w:line="240" w:lineRule="atLeast"/>
              <w:contextualSpacing/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>Увеличение количества граждан из числа пенсионеров, инвалидов, занятых в общественной жизни округа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jc w:val="center"/>
            </w:pPr>
            <w:r>
              <w:rPr>
                <w:color w:val="000000"/>
              </w:rPr>
              <w:t>Предоставлены  социальные гарантии отдельным категориям граждан</w:t>
            </w: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437"/>
              </w:tabs>
              <w:snapToGrid w:val="0"/>
              <w:spacing w:line="319" w:lineRule="exact"/>
              <w:jc w:val="center"/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>1.7.1</w:t>
            </w:r>
          </w:p>
        </w:tc>
      </w:tr>
    </w:tbl>
    <w:p w:rsidR="006F06B3" w:rsidRDefault="006F06B3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6F06B3" w:rsidRDefault="000A6E85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  <w:r>
        <w:t>5. Финансовое обеспечение муниципальной программы</w:t>
      </w:r>
    </w:p>
    <w:p w:rsidR="006F06B3" w:rsidRDefault="006F06B3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6F06B3" w:rsidRDefault="006F06B3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tbl>
      <w:tblPr>
        <w:tblW w:w="15705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3980"/>
        <w:gridCol w:w="2655"/>
        <w:gridCol w:w="1247"/>
        <w:gridCol w:w="1261"/>
        <w:gridCol w:w="1291"/>
        <w:gridCol w:w="1305"/>
        <w:gridCol w:w="1269"/>
        <w:gridCol w:w="1254"/>
        <w:gridCol w:w="1443"/>
      </w:tblGrid>
      <w:tr w:rsidR="006F06B3">
        <w:trPr>
          <w:trHeight w:val="193"/>
        </w:trPr>
        <w:tc>
          <w:tcPr>
            <w:tcW w:w="3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t xml:space="preserve">Источник </w:t>
            </w:r>
            <w:r>
              <w:t>финансового обеспечения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Ответственный исполнитель / соисполнитель</w:t>
            </w:r>
          </w:p>
        </w:tc>
        <w:tc>
          <w:tcPr>
            <w:tcW w:w="90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Объем финансового обеспечения по годам реализации, тыс. рублей</w:t>
            </w:r>
          </w:p>
        </w:tc>
      </w:tr>
      <w:tr w:rsidR="006F06B3">
        <w:trPr>
          <w:trHeight w:val="193"/>
        </w:trPr>
        <w:tc>
          <w:tcPr>
            <w:tcW w:w="3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6F06B3">
            <w:pPr>
              <w:widowControl w:val="0"/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6F06B3">
            <w:pPr>
              <w:widowControl w:val="0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06B3" w:rsidRDefault="000A6E85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06B3" w:rsidRDefault="000A6E85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Всего:</w:t>
            </w:r>
          </w:p>
        </w:tc>
      </w:tr>
      <w:tr w:rsidR="006F06B3">
        <w:trPr>
          <w:trHeight w:val="193"/>
        </w:trPr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06B3" w:rsidRDefault="000A6E85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06B3" w:rsidRDefault="000A6E85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</w:t>
            </w:r>
          </w:p>
        </w:tc>
      </w:tr>
      <w:tr w:rsidR="006F06B3">
        <w:trPr>
          <w:trHeight w:val="193"/>
        </w:trPr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t xml:space="preserve">Всего, в </w:t>
            </w:r>
            <w:proofErr w:type="spellStart"/>
            <w:r>
              <w:t>т.ч</w:t>
            </w:r>
            <w:proofErr w:type="spellEnd"/>
            <w:r>
              <w:t>.</w:t>
            </w:r>
            <w:r>
              <w:rPr>
                <w:rStyle w:val="FootnoteCharacters"/>
              </w:rPr>
              <w:t>: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УСЗН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70575,30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70677,30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70779,30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70779,30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70779,30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70779,30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424369,80</w:t>
            </w:r>
          </w:p>
        </w:tc>
      </w:tr>
      <w:tr w:rsidR="006F06B3">
        <w:trPr>
          <w:trHeight w:val="193"/>
        </w:trPr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t>Местный бюджет</w:t>
            </w: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6F06B3">
            <w:pPr>
              <w:widowControl w:val="0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70575,30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70677,30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70779,30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70779,30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70779,30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70779,30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424369,80</w:t>
            </w:r>
          </w:p>
        </w:tc>
      </w:tr>
      <w:tr w:rsidR="006F06B3">
        <w:trPr>
          <w:trHeight w:val="193"/>
        </w:trPr>
        <w:tc>
          <w:tcPr>
            <w:tcW w:w="1570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 КПМ «</w:t>
            </w:r>
            <w:r>
              <w:t xml:space="preserve">«Оказание мер социальной поддержки отдельным категориям граждан, поддержание и повышение качества их жизни путем реализации на территории </w:t>
            </w:r>
            <w:proofErr w:type="spellStart"/>
            <w:r>
              <w:t>Копейского</w:t>
            </w:r>
            <w:proofErr w:type="spellEnd"/>
            <w:r>
              <w:t xml:space="preserve"> городского округа полномочий органов местного самоуправления, финансируемых за счет средств местного бюджета, в сфере социальной защиты населения»</w:t>
            </w:r>
          </w:p>
        </w:tc>
      </w:tr>
      <w:tr w:rsidR="006F06B3">
        <w:trPr>
          <w:trHeight w:val="193"/>
        </w:trPr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t xml:space="preserve">Всего, в </w:t>
            </w:r>
            <w:proofErr w:type="spellStart"/>
            <w:r>
              <w:t>т.ч</w:t>
            </w:r>
            <w:proofErr w:type="spellEnd"/>
            <w:r>
              <w:t>.</w:t>
            </w:r>
            <w:r>
              <w:rPr>
                <w:rStyle w:val="FootnoteCharacters"/>
              </w:rPr>
              <w:t>: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УСЗН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70575,30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70677,30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70779,30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70779,30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70779,30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70779,30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424369,80</w:t>
            </w:r>
          </w:p>
        </w:tc>
      </w:tr>
      <w:tr w:rsidR="006F06B3">
        <w:trPr>
          <w:trHeight w:val="193"/>
        </w:trPr>
        <w:tc>
          <w:tcPr>
            <w:tcW w:w="3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t xml:space="preserve">Местный </w:t>
            </w:r>
            <w:r>
              <w:t>бюджет</w:t>
            </w: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6B3" w:rsidRDefault="006F06B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70575,30</w:t>
            </w:r>
          </w:p>
        </w:tc>
        <w:tc>
          <w:tcPr>
            <w:tcW w:w="1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70677,30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70779,30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70779,30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70779,30</w:t>
            </w:r>
          </w:p>
        </w:tc>
        <w:tc>
          <w:tcPr>
            <w:tcW w:w="1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70779,30</w:t>
            </w: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6B3" w:rsidRDefault="000A6E8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424369,80</w:t>
            </w:r>
          </w:p>
        </w:tc>
      </w:tr>
    </w:tbl>
    <w:p w:rsidR="006F06B3" w:rsidRDefault="006F06B3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6F06B3" w:rsidRDefault="006F06B3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6F06B3" w:rsidRDefault="006F06B3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sectPr w:rsidR="006F06B3">
      <w:headerReference w:type="default" r:id="rId7"/>
      <w:pgSz w:w="16838" w:h="11906" w:orient="landscape"/>
      <w:pgMar w:top="1418" w:right="1134" w:bottom="567" w:left="1134" w:header="709" w:footer="0" w:gutter="0"/>
      <w:pgNumType w:start="6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A6E85">
      <w:r>
        <w:separator/>
      </w:r>
    </w:p>
  </w:endnote>
  <w:endnote w:type="continuationSeparator" w:id="0">
    <w:p w:rsidR="00000000" w:rsidRDefault="000A6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charset w:val="01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A6E85">
      <w:r>
        <w:separator/>
      </w:r>
    </w:p>
  </w:footnote>
  <w:footnote w:type="continuationSeparator" w:id="0">
    <w:p w:rsidR="00000000" w:rsidRDefault="000A6E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0288190"/>
      <w:docPartObj>
        <w:docPartGallery w:val="Page Numbers (Top of Page)"/>
        <w:docPartUnique/>
      </w:docPartObj>
    </w:sdtPr>
    <w:sdtEndPr/>
    <w:sdtContent>
      <w:p w:rsidR="006F06B3" w:rsidRDefault="000A6E85">
        <w:pPr>
          <w:pStyle w:val="af2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6B3"/>
    <w:rsid w:val="000A6E85"/>
    <w:rsid w:val="006F0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8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156809"/>
    <w:pPr>
      <w:keepNext/>
      <w:keepLines/>
      <w:spacing w:before="480"/>
      <w:outlineLvl w:val="0"/>
    </w:pPr>
    <w:rPr>
      <w:rFonts w:ascii="Cambria" w:eastAsia="Calibri" w:hAnsi="Cambria" w:cs="Tahoma"/>
      <w:b/>
      <w:bCs/>
      <w:color w:val="365F91"/>
      <w:sz w:val="28"/>
      <w:szCs w:val="28"/>
    </w:rPr>
  </w:style>
  <w:style w:type="character" w:customStyle="1" w:styleId="a3">
    <w:name w:val="Основной текст Знак"/>
    <w:basedOn w:val="a0"/>
    <w:qFormat/>
    <w:rsid w:val="001568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1568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qFormat/>
    <w:rsid w:val="0015680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Нижний колонтитул Знак"/>
    <w:basedOn w:val="a0"/>
    <w:qFormat/>
    <w:rsid w:val="001568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Нижний колонтитул Знак2"/>
    <w:basedOn w:val="a0"/>
    <w:link w:val="a7"/>
    <w:qFormat/>
    <w:rsid w:val="00156809"/>
    <w:rPr>
      <w:rFonts w:ascii="Cambria" w:eastAsia="Calibri" w:hAnsi="Cambria" w:cs="Tahoma"/>
      <w:b/>
      <w:bCs/>
      <w:color w:val="365F91"/>
      <w:sz w:val="28"/>
      <w:szCs w:val="28"/>
      <w:lang w:eastAsia="ru-RU"/>
    </w:rPr>
  </w:style>
  <w:style w:type="character" w:customStyle="1" w:styleId="a8">
    <w:name w:val="Текст сноски Знак"/>
    <w:basedOn w:val="a0"/>
    <w:qFormat/>
    <w:rsid w:val="00156809"/>
    <w:rPr>
      <w:rFonts w:eastAsia="Calibri" w:cs="Times New Roman"/>
      <w:sz w:val="20"/>
      <w:szCs w:val="20"/>
      <w:lang w:eastAsia="ru-RU"/>
    </w:rPr>
  </w:style>
  <w:style w:type="character" w:customStyle="1" w:styleId="a9">
    <w:name w:val="Символ сноски"/>
    <w:qFormat/>
    <w:rsid w:val="00156809"/>
    <w:rPr>
      <w:rFonts w:cs="Times New Roman"/>
      <w:vertAlign w:val="superscript"/>
    </w:rPr>
  </w:style>
  <w:style w:type="character" w:styleId="aa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qFormat/>
    <w:rsid w:val="00156809"/>
    <w:rPr>
      <w:rFonts w:cs="Times New Roman"/>
      <w:vertAlign w:val="superscript"/>
    </w:rPr>
  </w:style>
  <w:style w:type="character" w:customStyle="1" w:styleId="FontStyle11">
    <w:name w:val="Font Style11"/>
    <w:qFormat/>
    <w:rsid w:val="00156809"/>
    <w:rPr>
      <w:rFonts w:ascii="Times New Roman" w:hAnsi="Times New Roman" w:cs="Times New Roman"/>
      <w:b/>
      <w:bCs/>
      <w:i/>
      <w:iCs/>
      <w:sz w:val="34"/>
      <w:szCs w:val="34"/>
    </w:rPr>
  </w:style>
  <w:style w:type="character" w:customStyle="1" w:styleId="ab">
    <w:name w:val="Символ концевой сноски"/>
    <w:qFormat/>
    <w:rsid w:val="00156809"/>
    <w:rPr>
      <w:vertAlign w:val="superscript"/>
    </w:rPr>
  </w:style>
  <w:style w:type="character" w:styleId="ac">
    <w:name w:val="endnote reference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1">
    <w:name w:val="Верхний колонтитул Знак1"/>
    <w:basedOn w:val="a0"/>
    <w:uiPriority w:val="99"/>
    <w:semiHidden/>
    <w:qFormat/>
    <w:rsid w:val="008509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Нижний колонтитул Знак1"/>
    <w:basedOn w:val="a0"/>
    <w:uiPriority w:val="99"/>
    <w:semiHidden/>
    <w:qFormat/>
    <w:rsid w:val="008509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qFormat/>
    <w:rPr>
      <w:rFonts w:ascii="Times New Roman" w:hAnsi="Times New Roman" w:cs="Times New Roman"/>
      <w:sz w:val="26"/>
      <w:szCs w:val="26"/>
    </w:rPr>
  </w:style>
  <w:style w:type="paragraph" w:customStyle="1" w:styleId="ad">
    <w:name w:val="Заголовок"/>
    <w:basedOn w:val="a"/>
    <w:next w:val="ae"/>
    <w:qFormat/>
    <w:rsid w:val="00156809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e">
    <w:name w:val="Body Text"/>
    <w:basedOn w:val="a"/>
    <w:rsid w:val="00156809"/>
    <w:pPr>
      <w:jc w:val="both"/>
    </w:pPr>
    <w:rPr>
      <w:sz w:val="20"/>
      <w:szCs w:val="20"/>
    </w:rPr>
  </w:style>
  <w:style w:type="paragraph" w:styleId="af">
    <w:name w:val="List"/>
    <w:basedOn w:val="ae"/>
    <w:rsid w:val="00156809"/>
    <w:rPr>
      <w:rFonts w:ascii="PT Astra Serif" w:hAnsi="PT Astra Serif" w:cs="Noto Sans Devanagari"/>
    </w:rPr>
  </w:style>
  <w:style w:type="paragraph" w:customStyle="1" w:styleId="12">
    <w:name w:val="Название объекта1"/>
    <w:basedOn w:val="a"/>
    <w:qFormat/>
    <w:rsid w:val="00156809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0">
    <w:name w:val="index heading"/>
    <w:basedOn w:val="a"/>
    <w:qFormat/>
    <w:rsid w:val="00156809"/>
    <w:pPr>
      <w:suppressLineNumbers/>
    </w:pPr>
    <w:rPr>
      <w:rFonts w:ascii="PT Astra Serif" w:hAnsi="PT Astra Serif" w:cs="Noto Sans Devanagari"/>
    </w:rPr>
  </w:style>
  <w:style w:type="paragraph" w:customStyle="1" w:styleId="af1">
    <w:name w:val="Верхний и нижний колонтитулы"/>
    <w:basedOn w:val="a"/>
    <w:qFormat/>
    <w:rsid w:val="00156809"/>
  </w:style>
  <w:style w:type="paragraph" w:styleId="af2">
    <w:name w:val="header"/>
    <w:basedOn w:val="a"/>
    <w:uiPriority w:val="99"/>
    <w:unhideWhenUsed/>
    <w:rsid w:val="008509CE"/>
    <w:pPr>
      <w:tabs>
        <w:tab w:val="center" w:pos="4677"/>
        <w:tab w:val="right" w:pos="9355"/>
      </w:tabs>
    </w:pPr>
  </w:style>
  <w:style w:type="paragraph" w:styleId="af3">
    <w:name w:val="Balloon Text"/>
    <w:basedOn w:val="a"/>
    <w:qFormat/>
    <w:rsid w:val="0015680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156809"/>
    <w:rPr>
      <w:rFonts w:ascii="Times New Roman" w:hAnsi="Times New Roman" w:cs="Times New Roman"/>
      <w:sz w:val="26"/>
      <w:szCs w:val="26"/>
    </w:rPr>
  </w:style>
  <w:style w:type="paragraph" w:styleId="af4">
    <w:name w:val="List Paragraph"/>
    <w:basedOn w:val="a"/>
    <w:qFormat/>
    <w:rsid w:val="00156809"/>
    <w:pPr>
      <w:ind w:left="720"/>
      <w:contextualSpacing/>
    </w:pPr>
  </w:style>
  <w:style w:type="paragraph" w:styleId="a7">
    <w:name w:val="footer"/>
    <w:basedOn w:val="a"/>
    <w:link w:val="2"/>
    <w:uiPriority w:val="99"/>
    <w:semiHidden/>
    <w:unhideWhenUsed/>
    <w:rsid w:val="008509CE"/>
    <w:pPr>
      <w:tabs>
        <w:tab w:val="center" w:pos="4677"/>
        <w:tab w:val="right" w:pos="9355"/>
      </w:tabs>
    </w:pPr>
  </w:style>
  <w:style w:type="paragraph" w:customStyle="1" w:styleId="13">
    <w:name w:val="Текст сноски1"/>
    <w:basedOn w:val="a"/>
    <w:rsid w:val="00156809"/>
    <w:pPr>
      <w:spacing w:after="160" w:line="259" w:lineRule="auto"/>
    </w:pPr>
    <w:rPr>
      <w:rFonts w:ascii="Calibri" w:eastAsia="Calibri" w:hAnsi="Calibri"/>
      <w:sz w:val="20"/>
      <w:szCs w:val="20"/>
    </w:rPr>
  </w:style>
  <w:style w:type="paragraph" w:customStyle="1" w:styleId="af5">
    <w:name w:val="Содержимое таблицы"/>
    <w:basedOn w:val="a"/>
    <w:qFormat/>
    <w:rsid w:val="00156809"/>
    <w:pPr>
      <w:widowControl w:val="0"/>
      <w:suppressLineNumbers/>
    </w:pPr>
  </w:style>
  <w:style w:type="paragraph" w:customStyle="1" w:styleId="af6">
    <w:name w:val="Заголовок таблицы"/>
    <w:basedOn w:val="af5"/>
    <w:qFormat/>
    <w:rsid w:val="00156809"/>
    <w:pPr>
      <w:jc w:val="center"/>
    </w:pPr>
    <w:rPr>
      <w:b/>
      <w:bCs/>
    </w:rPr>
  </w:style>
  <w:style w:type="paragraph" w:customStyle="1" w:styleId="Style1">
    <w:name w:val="Style1"/>
    <w:basedOn w:val="a"/>
    <w:qFormat/>
    <w:rsid w:val="00156809"/>
    <w:pPr>
      <w:widowControl w:val="0"/>
    </w:pPr>
  </w:style>
  <w:style w:type="paragraph" w:customStyle="1" w:styleId="Style2">
    <w:name w:val="Style2"/>
    <w:basedOn w:val="a"/>
    <w:qFormat/>
    <w:rsid w:val="00156809"/>
    <w:pPr>
      <w:widowControl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8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156809"/>
    <w:pPr>
      <w:keepNext/>
      <w:keepLines/>
      <w:spacing w:before="480"/>
      <w:outlineLvl w:val="0"/>
    </w:pPr>
    <w:rPr>
      <w:rFonts w:ascii="Cambria" w:eastAsia="Calibri" w:hAnsi="Cambria" w:cs="Tahoma"/>
      <w:b/>
      <w:bCs/>
      <w:color w:val="365F91"/>
      <w:sz w:val="28"/>
      <w:szCs w:val="28"/>
    </w:rPr>
  </w:style>
  <w:style w:type="character" w:customStyle="1" w:styleId="a3">
    <w:name w:val="Основной текст Знак"/>
    <w:basedOn w:val="a0"/>
    <w:qFormat/>
    <w:rsid w:val="001568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1568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qFormat/>
    <w:rsid w:val="0015680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Нижний колонтитул Знак"/>
    <w:basedOn w:val="a0"/>
    <w:qFormat/>
    <w:rsid w:val="001568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Нижний колонтитул Знак2"/>
    <w:basedOn w:val="a0"/>
    <w:link w:val="a7"/>
    <w:qFormat/>
    <w:rsid w:val="00156809"/>
    <w:rPr>
      <w:rFonts w:ascii="Cambria" w:eastAsia="Calibri" w:hAnsi="Cambria" w:cs="Tahoma"/>
      <w:b/>
      <w:bCs/>
      <w:color w:val="365F91"/>
      <w:sz w:val="28"/>
      <w:szCs w:val="28"/>
      <w:lang w:eastAsia="ru-RU"/>
    </w:rPr>
  </w:style>
  <w:style w:type="character" w:customStyle="1" w:styleId="a8">
    <w:name w:val="Текст сноски Знак"/>
    <w:basedOn w:val="a0"/>
    <w:qFormat/>
    <w:rsid w:val="00156809"/>
    <w:rPr>
      <w:rFonts w:eastAsia="Calibri" w:cs="Times New Roman"/>
      <w:sz w:val="20"/>
      <w:szCs w:val="20"/>
      <w:lang w:eastAsia="ru-RU"/>
    </w:rPr>
  </w:style>
  <w:style w:type="character" w:customStyle="1" w:styleId="a9">
    <w:name w:val="Символ сноски"/>
    <w:qFormat/>
    <w:rsid w:val="00156809"/>
    <w:rPr>
      <w:rFonts w:cs="Times New Roman"/>
      <w:vertAlign w:val="superscript"/>
    </w:rPr>
  </w:style>
  <w:style w:type="character" w:styleId="aa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qFormat/>
    <w:rsid w:val="00156809"/>
    <w:rPr>
      <w:rFonts w:cs="Times New Roman"/>
      <w:vertAlign w:val="superscript"/>
    </w:rPr>
  </w:style>
  <w:style w:type="character" w:customStyle="1" w:styleId="FontStyle11">
    <w:name w:val="Font Style11"/>
    <w:qFormat/>
    <w:rsid w:val="00156809"/>
    <w:rPr>
      <w:rFonts w:ascii="Times New Roman" w:hAnsi="Times New Roman" w:cs="Times New Roman"/>
      <w:b/>
      <w:bCs/>
      <w:i/>
      <w:iCs/>
      <w:sz w:val="34"/>
      <w:szCs w:val="34"/>
    </w:rPr>
  </w:style>
  <w:style w:type="character" w:customStyle="1" w:styleId="ab">
    <w:name w:val="Символ концевой сноски"/>
    <w:qFormat/>
    <w:rsid w:val="00156809"/>
    <w:rPr>
      <w:vertAlign w:val="superscript"/>
    </w:rPr>
  </w:style>
  <w:style w:type="character" w:styleId="ac">
    <w:name w:val="endnote reference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1">
    <w:name w:val="Верхний колонтитул Знак1"/>
    <w:basedOn w:val="a0"/>
    <w:uiPriority w:val="99"/>
    <w:semiHidden/>
    <w:qFormat/>
    <w:rsid w:val="008509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Нижний колонтитул Знак1"/>
    <w:basedOn w:val="a0"/>
    <w:uiPriority w:val="99"/>
    <w:semiHidden/>
    <w:qFormat/>
    <w:rsid w:val="008509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qFormat/>
    <w:rPr>
      <w:rFonts w:ascii="Times New Roman" w:hAnsi="Times New Roman" w:cs="Times New Roman"/>
      <w:sz w:val="26"/>
      <w:szCs w:val="26"/>
    </w:rPr>
  </w:style>
  <w:style w:type="paragraph" w:customStyle="1" w:styleId="ad">
    <w:name w:val="Заголовок"/>
    <w:basedOn w:val="a"/>
    <w:next w:val="ae"/>
    <w:qFormat/>
    <w:rsid w:val="00156809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e">
    <w:name w:val="Body Text"/>
    <w:basedOn w:val="a"/>
    <w:rsid w:val="00156809"/>
    <w:pPr>
      <w:jc w:val="both"/>
    </w:pPr>
    <w:rPr>
      <w:sz w:val="20"/>
      <w:szCs w:val="20"/>
    </w:rPr>
  </w:style>
  <w:style w:type="paragraph" w:styleId="af">
    <w:name w:val="List"/>
    <w:basedOn w:val="ae"/>
    <w:rsid w:val="00156809"/>
    <w:rPr>
      <w:rFonts w:ascii="PT Astra Serif" w:hAnsi="PT Astra Serif" w:cs="Noto Sans Devanagari"/>
    </w:rPr>
  </w:style>
  <w:style w:type="paragraph" w:customStyle="1" w:styleId="12">
    <w:name w:val="Название объекта1"/>
    <w:basedOn w:val="a"/>
    <w:qFormat/>
    <w:rsid w:val="00156809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0">
    <w:name w:val="index heading"/>
    <w:basedOn w:val="a"/>
    <w:qFormat/>
    <w:rsid w:val="00156809"/>
    <w:pPr>
      <w:suppressLineNumbers/>
    </w:pPr>
    <w:rPr>
      <w:rFonts w:ascii="PT Astra Serif" w:hAnsi="PT Astra Serif" w:cs="Noto Sans Devanagari"/>
    </w:rPr>
  </w:style>
  <w:style w:type="paragraph" w:customStyle="1" w:styleId="af1">
    <w:name w:val="Верхний и нижний колонтитулы"/>
    <w:basedOn w:val="a"/>
    <w:qFormat/>
    <w:rsid w:val="00156809"/>
  </w:style>
  <w:style w:type="paragraph" w:styleId="af2">
    <w:name w:val="header"/>
    <w:basedOn w:val="a"/>
    <w:uiPriority w:val="99"/>
    <w:unhideWhenUsed/>
    <w:rsid w:val="008509CE"/>
    <w:pPr>
      <w:tabs>
        <w:tab w:val="center" w:pos="4677"/>
        <w:tab w:val="right" w:pos="9355"/>
      </w:tabs>
    </w:pPr>
  </w:style>
  <w:style w:type="paragraph" w:styleId="af3">
    <w:name w:val="Balloon Text"/>
    <w:basedOn w:val="a"/>
    <w:qFormat/>
    <w:rsid w:val="0015680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156809"/>
    <w:rPr>
      <w:rFonts w:ascii="Times New Roman" w:hAnsi="Times New Roman" w:cs="Times New Roman"/>
      <w:sz w:val="26"/>
      <w:szCs w:val="26"/>
    </w:rPr>
  </w:style>
  <w:style w:type="paragraph" w:styleId="af4">
    <w:name w:val="List Paragraph"/>
    <w:basedOn w:val="a"/>
    <w:qFormat/>
    <w:rsid w:val="00156809"/>
    <w:pPr>
      <w:ind w:left="720"/>
      <w:contextualSpacing/>
    </w:pPr>
  </w:style>
  <w:style w:type="paragraph" w:styleId="a7">
    <w:name w:val="footer"/>
    <w:basedOn w:val="a"/>
    <w:link w:val="2"/>
    <w:uiPriority w:val="99"/>
    <w:semiHidden/>
    <w:unhideWhenUsed/>
    <w:rsid w:val="008509CE"/>
    <w:pPr>
      <w:tabs>
        <w:tab w:val="center" w:pos="4677"/>
        <w:tab w:val="right" w:pos="9355"/>
      </w:tabs>
    </w:pPr>
  </w:style>
  <w:style w:type="paragraph" w:customStyle="1" w:styleId="13">
    <w:name w:val="Текст сноски1"/>
    <w:basedOn w:val="a"/>
    <w:rsid w:val="00156809"/>
    <w:pPr>
      <w:spacing w:after="160" w:line="259" w:lineRule="auto"/>
    </w:pPr>
    <w:rPr>
      <w:rFonts w:ascii="Calibri" w:eastAsia="Calibri" w:hAnsi="Calibri"/>
      <w:sz w:val="20"/>
      <w:szCs w:val="20"/>
    </w:rPr>
  </w:style>
  <w:style w:type="paragraph" w:customStyle="1" w:styleId="af5">
    <w:name w:val="Содержимое таблицы"/>
    <w:basedOn w:val="a"/>
    <w:qFormat/>
    <w:rsid w:val="00156809"/>
    <w:pPr>
      <w:widowControl w:val="0"/>
      <w:suppressLineNumbers/>
    </w:pPr>
  </w:style>
  <w:style w:type="paragraph" w:customStyle="1" w:styleId="af6">
    <w:name w:val="Заголовок таблицы"/>
    <w:basedOn w:val="af5"/>
    <w:qFormat/>
    <w:rsid w:val="00156809"/>
    <w:pPr>
      <w:jc w:val="center"/>
    </w:pPr>
    <w:rPr>
      <w:b/>
      <w:bCs/>
    </w:rPr>
  </w:style>
  <w:style w:type="paragraph" w:customStyle="1" w:styleId="Style1">
    <w:name w:val="Style1"/>
    <w:basedOn w:val="a"/>
    <w:qFormat/>
    <w:rsid w:val="00156809"/>
    <w:pPr>
      <w:widowControl w:val="0"/>
    </w:pPr>
  </w:style>
  <w:style w:type="paragraph" w:customStyle="1" w:styleId="Style2">
    <w:name w:val="Style2"/>
    <w:basedOn w:val="a"/>
    <w:qFormat/>
    <w:rsid w:val="00156809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1406</Words>
  <Characters>8017</Characters>
  <Application>Microsoft Office Word</Application>
  <DocSecurity>4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Ануфриева Наталья Андреевна</cp:lastModifiedBy>
  <cp:revision>2</cp:revision>
  <cp:lastPrinted>2024-10-14T18:00:00Z</cp:lastPrinted>
  <dcterms:created xsi:type="dcterms:W3CDTF">2024-10-30T08:08:00Z</dcterms:created>
  <dcterms:modified xsi:type="dcterms:W3CDTF">2024-10-30T08:08:00Z</dcterms:modified>
  <dc:language>ru-RU</dc:language>
</cp:coreProperties>
</file>