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01" w:rsidRDefault="00E64D01" w:rsidP="00E64D01">
      <w:pPr>
        <w:ind w:left="11482"/>
        <w:jc w:val="both"/>
      </w:pPr>
      <w:bookmarkStart w:id="0" w:name="_GoBack"/>
      <w:bookmarkEnd w:id="0"/>
      <w:r>
        <w:t>Приложение</w:t>
      </w:r>
    </w:p>
    <w:p w:rsidR="00E64D01" w:rsidRPr="00E64D01" w:rsidRDefault="00E64D01" w:rsidP="00E64D01">
      <w:pPr>
        <w:ind w:left="11482"/>
        <w:jc w:val="both"/>
      </w:pPr>
      <w:r>
        <w:t xml:space="preserve"> к муниципальной программе </w:t>
      </w:r>
      <w:r w:rsidRPr="00E64D01">
        <w:t xml:space="preserve">«Развитие муниципальной службы </w:t>
      </w:r>
      <w:proofErr w:type="spellStart"/>
      <w:r w:rsidRPr="00E64D01">
        <w:t>Копейского</w:t>
      </w:r>
      <w:proofErr w:type="spellEnd"/>
      <w:r w:rsidRPr="00E64D01">
        <w:t xml:space="preserve"> городского округа»</w:t>
      </w:r>
    </w:p>
    <w:p w:rsidR="00E64D01" w:rsidRDefault="00E64D01" w:rsidP="00537A13">
      <w:pPr>
        <w:jc w:val="center"/>
      </w:pPr>
    </w:p>
    <w:p w:rsidR="00537A13" w:rsidRPr="00B10157" w:rsidRDefault="00537A13" w:rsidP="00537A13">
      <w:pPr>
        <w:jc w:val="center"/>
      </w:pPr>
      <w:r w:rsidRPr="00B10157">
        <w:t>ПАСПОРТ</w:t>
      </w:r>
    </w:p>
    <w:p w:rsidR="00537A13" w:rsidRPr="00B10157" w:rsidRDefault="0051754F" w:rsidP="00537A13">
      <w:pPr>
        <w:jc w:val="center"/>
      </w:pPr>
      <w:r>
        <w:t>м</w:t>
      </w:r>
      <w:r w:rsidR="00537A13" w:rsidRPr="00B10157">
        <w:t>униципальной программы</w:t>
      </w:r>
    </w:p>
    <w:p w:rsidR="00537A13" w:rsidRPr="00EF75F5" w:rsidRDefault="00EF75F5" w:rsidP="00537A13">
      <w:pPr>
        <w:jc w:val="center"/>
        <w:rPr>
          <w:u w:val="single"/>
        </w:rPr>
      </w:pPr>
      <w:r w:rsidRPr="00EF75F5">
        <w:rPr>
          <w:u w:val="single"/>
        </w:rPr>
        <w:t xml:space="preserve">«Развитие муниципальной службы </w:t>
      </w:r>
      <w:proofErr w:type="spellStart"/>
      <w:r w:rsidRPr="00EF75F5">
        <w:rPr>
          <w:u w:val="single"/>
        </w:rPr>
        <w:t>Копейского</w:t>
      </w:r>
      <w:proofErr w:type="spellEnd"/>
      <w:r w:rsidRPr="00EF75F5">
        <w:rPr>
          <w:u w:val="single"/>
        </w:rPr>
        <w:t xml:space="preserve"> городского округа</w:t>
      </w:r>
      <w:r w:rsidR="00537A13" w:rsidRPr="00EF75F5">
        <w:rPr>
          <w:u w:val="single"/>
        </w:rPr>
        <w:t>»</w:t>
      </w:r>
    </w:p>
    <w:p w:rsidR="009551FD" w:rsidRPr="002B5FA1" w:rsidRDefault="00520925" w:rsidP="00520925">
      <w:pPr>
        <w:tabs>
          <w:tab w:val="left" w:pos="6697"/>
        </w:tabs>
        <w:rPr>
          <w:sz w:val="20"/>
          <w:szCs w:val="20"/>
        </w:rPr>
      </w:pPr>
      <w:r w:rsidRPr="00B10157">
        <w:tab/>
      </w:r>
      <w:r w:rsidR="002039A6" w:rsidRPr="002B5FA1">
        <w:rPr>
          <w:sz w:val="20"/>
          <w:szCs w:val="20"/>
        </w:rPr>
        <w:t>(</w:t>
      </w:r>
      <w:r w:rsidRPr="002B5FA1">
        <w:rPr>
          <w:sz w:val="20"/>
          <w:szCs w:val="20"/>
        </w:rPr>
        <w:t>наименование</w:t>
      </w:r>
      <w:r w:rsidR="002039A6" w:rsidRPr="002B5FA1">
        <w:rPr>
          <w:sz w:val="20"/>
          <w:szCs w:val="20"/>
        </w:rPr>
        <w:t>)</w:t>
      </w:r>
    </w:p>
    <w:p w:rsidR="002D3659" w:rsidRPr="003E5689" w:rsidRDefault="002D3659" w:rsidP="00520925">
      <w:pPr>
        <w:tabs>
          <w:tab w:val="left" w:pos="6697"/>
        </w:tabs>
        <w:rPr>
          <w:sz w:val="18"/>
        </w:rPr>
      </w:pPr>
    </w:p>
    <w:p w:rsidR="005E65A5" w:rsidRPr="00B10157" w:rsidRDefault="001B4BD0" w:rsidP="001B4BD0">
      <w:pPr>
        <w:pStyle w:val="a9"/>
        <w:numPr>
          <w:ilvl w:val="0"/>
          <w:numId w:val="5"/>
        </w:numPr>
        <w:jc w:val="center"/>
      </w:pPr>
      <w:r w:rsidRPr="00B10157"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5813"/>
        <w:gridCol w:w="3107"/>
        <w:gridCol w:w="6774"/>
      </w:tblGrid>
      <w:tr w:rsidR="002763E5" w:rsidRPr="00B10157" w:rsidTr="00B10157">
        <w:trPr>
          <w:trHeight w:val="37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B10157" w:rsidRDefault="002763E5" w:rsidP="002D3659">
            <w:r w:rsidRPr="00B10157">
              <w:t>Куратор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B10157" w:rsidRDefault="00EF75F5" w:rsidP="00693AF4">
            <w:pPr>
              <w:jc w:val="both"/>
            </w:pPr>
            <w:r>
              <w:t>Кем Юлия Викторовна, заместитель Главы городского округа, руководитель аппарата администрации</w:t>
            </w:r>
            <w:r w:rsidR="00693AF4" w:rsidRPr="00B10157">
              <w:t xml:space="preserve"> </w:t>
            </w:r>
          </w:p>
        </w:tc>
      </w:tr>
      <w:tr w:rsidR="002763E5" w:rsidRPr="00B10157" w:rsidTr="00B10157">
        <w:trPr>
          <w:trHeight w:val="52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B10157" w:rsidRDefault="002763E5" w:rsidP="002D3659">
            <w:r w:rsidRPr="00B10157">
              <w:t xml:space="preserve">Ответственный исполнитель </w:t>
            </w:r>
            <w:r w:rsidR="00693AF4" w:rsidRPr="00B10157">
              <w:t>муниципальной п</w:t>
            </w:r>
            <w:r w:rsidRPr="00B10157">
              <w:t>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FD9" w:rsidRPr="00B10157" w:rsidRDefault="00F12884" w:rsidP="00012FD9">
            <w:pPr>
              <w:jc w:val="both"/>
              <w:rPr>
                <w:i/>
              </w:rPr>
            </w:pPr>
            <w:r>
              <w:t xml:space="preserve">Отдел муниципальной </w:t>
            </w:r>
            <w:r w:rsidR="0030055C">
              <w:t>с</w:t>
            </w:r>
            <w:r>
              <w:t xml:space="preserve">лужбы и кадров управления делами и муниципальной </w:t>
            </w:r>
            <w:r w:rsidR="0030055C">
              <w:t>службы</w:t>
            </w:r>
            <w:r>
              <w:t xml:space="preserve">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</w:tc>
      </w:tr>
      <w:tr w:rsidR="002039A6" w:rsidRPr="00B10157" w:rsidTr="00B10157">
        <w:trPr>
          <w:trHeight w:val="235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39A6" w:rsidRPr="00B10157" w:rsidRDefault="002039A6" w:rsidP="002D3659">
            <w:r w:rsidRPr="00B10157">
              <w:t xml:space="preserve">Соисполнители </w:t>
            </w:r>
            <w:r w:rsidR="00771B2B" w:rsidRPr="00B10157">
              <w:t>муниципальной программы</w:t>
            </w:r>
            <w:r w:rsidR="009370AA" w:rsidRPr="00B10157">
              <w:rPr>
                <w:rStyle w:val="ae"/>
              </w:rPr>
              <w:footnoteReference w:id="1"/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39A6" w:rsidRDefault="002039A6" w:rsidP="002763E5">
            <w:pPr>
              <w:jc w:val="both"/>
            </w:pPr>
            <w:r w:rsidRPr="00B10157">
              <w:t>1.</w:t>
            </w:r>
            <w:r w:rsidR="0030055C">
              <w:t>Органы местного самоуправления округа:</w:t>
            </w:r>
          </w:p>
          <w:p w:rsidR="0030055C" w:rsidRDefault="0030055C" w:rsidP="002763E5">
            <w:pPr>
              <w:jc w:val="both"/>
            </w:pPr>
            <w:r>
              <w:t>-Контрольно-счетная палата округа;</w:t>
            </w:r>
          </w:p>
          <w:p w:rsidR="0030055C" w:rsidRPr="00B10157" w:rsidRDefault="00F032CD" w:rsidP="002763E5">
            <w:pPr>
              <w:jc w:val="both"/>
            </w:pPr>
            <w:r>
              <w:t>-</w:t>
            </w:r>
            <w:r w:rsidR="0030055C">
              <w:t>Собрание депутатов округа</w:t>
            </w:r>
          </w:p>
        </w:tc>
      </w:tr>
      <w:tr w:rsidR="004D797A" w:rsidRPr="00B10157" w:rsidTr="00B10157">
        <w:trPr>
          <w:trHeight w:val="98"/>
        </w:trPr>
        <w:tc>
          <w:tcPr>
            <w:tcW w:w="18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797A" w:rsidRPr="00B10157" w:rsidRDefault="004D797A" w:rsidP="002D3659"/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7A" w:rsidRDefault="0030055C" w:rsidP="0030055C">
            <w:pPr>
              <w:pStyle w:val="a9"/>
              <w:numPr>
                <w:ilvl w:val="0"/>
                <w:numId w:val="5"/>
              </w:numPr>
              <w:ind w:left="316" w:hanging="283"/>
              <w:jc w:val="both"/>
            </w:pPr>
            <w:r>
              <w:t>Структурные подразделения администрации округа с правом юридического лица:</w:t>
            </w:r>
          </w:p>
          <w:p w:rsidR="0030055C" w:rsidRDefault="0030055C" w:rsidP="0030055C">
            <w:pPr>
              <w:pStyle w:val="a9"/>
              <w:ind w:left="316"/>
              <w:jc w:val="both"/>
            </w:pPr>
            <w:r>
              <w:t>-управление культуры,</w:t>
            </w:r>
          </w:p>
          <w:p w:rsidR="0030055C" w:rsidRDefault="0030055C" w:rsidP="0030055C">
            <w:pPr>
              <w:pStyle w:val="a9"/>
              <w:ind w:left="316"/>
              <w:jc w:val="both"/>
            </w:pPr>
            <w:r>
              <w:t>-управление образование,</w:t>
            </w:r>
          </w:p>
          <w:p w:rsidR="0030055C" w:rsidRDefault="0030055C" w:rsidP="0030055C">
            <w:pPr>
              <w:pStyle w:val="a9"/>
              <w:ind w:left="316"/>
              <w:jc w:val="both"/>
            </w:pPr>
            <w:r>
              <w:t>-управление по имуществу и земельным отношениям,</w:t>
            </w:r>
          </w:p>
          <w:p w:rsidR="0030055C" w:rsidRDefault="0030055C" w:rsidP="0030055C">
            <w:pPr>
              <w:pStyle w:val="a9"/>
              <w:ind w:left="316"/>
              <w:jc w:val="both"/>
            </w:pPr>
            <w:r>
              <w:t>-управление физической культуры, спорта и туризма,</w:t>
            </w:r>
          </w:p>
          <w:p w:rsidR="0030055C" w:rsidRDefault="0030055C" w:rsidP="0030055C">
            <w:pPr>
              <w:pStyle w:val="a9"/>
              <w:ind w:left="316"/>
              <w:jc w:val="both"/>
            </w:pPr>
            <w:r>
              <w:t>-финансовое управление,</w:t>
            </w:r>
          </w:p>
          <w:p w:rsidR="0030055C" w:rsidRPr="00B10157" w:rsidRDefault="0030055C" w:rsidP="0030055C">
            <w:pPr>
              <w:pStyle w:val="a9"/>
              <w:ind w:left="316"/>
              <w:jc w:val="both"/>
            </w:pPr>
            <w:r>
              <w:t>-управление социальной защиты населения.</w:t>
            </w:r>
          </w:p>
        </w:tc>
      </w:tr>
      <w:tr w:rsidR="007650FD" w:rsidRPr="00B10157" w:rsidTr="00B10157">
        <w:trPr>
          <w:trHeight w:val="237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B10157" w:rsidRDefault="007650FD" w:rsidP="002D3659">
            <w:r w:rsidRPr="00B10157">
              <w:t xml:space="preserve">Период реализации </w:t>
            </w:r>
            <w:r w:rsidR="00771B2B" w:rsidRPr="00B10157">
              <w:t>муниципальной программы</w:t>
            </w:r>
            <w:r w:rsidRPr="00B10157">
              <w:t xml:space="preserve"> 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B10157" w:rsidRDefault="007650FD" w:rsidP="004C2F37">
            <w:pPr>
              <w:jc w:val="both"/>
            </w:pPr>
            <w:r w:rsidRPr="00B10157">
              <w:t xml:space="preserve">Этап </w:t>
            </w:r>
            <w:r w:rsidRPr="00B10157">
              <w:rPr>
                <w:lang w:val="en-US"/>
              </w:rPr>
              <w:t>I</w:t>
            </w:r>
            <w:r w:rsidRPr="00B10157">
              <w:t>:</w:t>
            </w:r>
            <w:r w:rsidR="00767968">
              <w:t xml:space="preserve"> 2025 – 2027</w:t>
            </w:r>
            <w:r w:rsidR="00617012">
              <w:t xml:space="preserve"> годы</w:t>
            </w:r>
          </w:p>
        </w:tc>
      </w:tr>
      <w:tr w:rsidR="007650FD" w:rsidRPr="00B10157" w:rsidTr="00B10157">
        <w:trPr>
          <w:trHeight w:val="228"/>
        </w:trPr>
        <w:tc>
          <w:tcPr>
            <w:tcW w:w="185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B10157" w:rsidRDefault="007650FD" w:rsidP="002D3659"/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617012" w:rsidRDefault="007650FD" w:rsidP="004C2F37">
            <w:pPr>
              <w:jc w:val="both"/>
              <w:rPr>
                <w:lang w:val="en-US"/>
              </w:rPr>
            </w:pPr>
            <w:r w:rsidRPr="00B10157">
              <w:t xml:space="preserve">Этап </w:t>
            </w:r>
            <w:r w:rsidRPr="00B10157">
              <w:rPr>
                <w:lang w:val="en-US"/>
              </w:rPr>
              <w:t>II</w:t>
            </w:r>
            <w:r w:rsidRPr="00B10157">
              <w:t>:</w:t>
            </w:r>
            <w:r w:rsidR="00767968">
              <w:t xml:space="preserve"> 2028 – 2030</w:t>
            </w:r>
            <w:r w:rsidR="00617012">
              <w:t xml:space="preserve"> годы</w:t>
            </w:r>
          </w:p>
        </w:tc>
      </w:tr>
      <w:tr w:rsidR="007650FD" w:rsidRPr="00B10157" w:rsidTr="00B10157">
        <w:trPr>
          <w:trHeight w:val="222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B10157" w:rsidRDefault="007650FD" w:rsidP="002D3659">
            <w:r w:rsidRPr="00B10157">
              <w:t>Цели</w:t>
            </w:r>
            <w:r w:rsidR="007E0B89" w:rsidRPr="00B10157">
              <w:t>/задачи</w:t>
            </w:r>
            <w:r w:rsidRPr="00B10157">
              <w:t xml:space="preserve"> </w:t>
            </w:r>
            <w:r w:rsidR="00771B2B" w:rsidRPr="00B10157">
              <w:t>муниципальной программы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B10157" w:rsidRDefault="00782537" w:rsidP="00EE0BE3">
            <w:pPr>
              <w:jc w:val="both"/>
            </w:pPr>
            <w:r>
              <w:t>Цель </w:t>
            </w:r>
            <w:r w:rsidR="007650FD" w:rsidRPr="00B10157">
              <w:t>1</w:t>
            </w:r>
            <w:r>
              <w:t xml:space="preserve">: </w:t>
            </w:r>
            <w:r w:rsidR="00D13219" w:rsidRPr="00257AD7">
              <w:t xml:space="preserve">Создание, развитие, совершенствование организационных, информационных, правовых, финансовых </w:t>
            </w:r>
            <w:r w:rsidR="00D13219" w:rsidRPr="00257AD7">
              <w:lastRenderedPageBreak/>
              <w:t>основ муниципальной службы в органах местного самоуправления округа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50FD" w:rsidRPr="00782537" w:rsidRDefault="007650FD" w:rsidP="000876DD">
            <w:pPr>
              <w:jc w:val="both"/>
            </w:pPr>
            <w:r w:rsidRPr="00782537">
              <w:lastRenderedPageBreak/>
              <w:t>Задача 1</w:t>
            </w:r>
            <w:r w:rsidR="00782537">
              <w:t xml:space="preserve"> </w:t>
            </w:r>
            <w:r w:rsidR="00782537" w:rsidRPr="00782537">
              <w:t>-</w:t>
            </w:r>
            <w:r w:rsidR="00782537">
              <w:t xml:space="preserve"> </w:t>
            </w:r>
            <w:r w:rsidR="00D13219" w:rsidRPr="00257AD7">
              <w:t>Совершенствование муниципальной нормативной правовой базы, регулирующей вопросы муниципальной службы. Повышение открытости деятельности органов местного самоуправления</w:t>
            </w:r>
            <w:r w:rsidR="00782537" w:rsidRPr="00782537">
              <w:rPr>
                <w:rStyle w:val="fontstyle01"/>
                <w:sz w:val="24"/>
                <w:szCs w:val="24"/>
              </w:rPr>
              <w:t>;</w:t>
            </w:r>
          </w:p>
        </w:tc>
      </w:tr>
      <w:tr w:rsidR="006A151E" w:rsidRPr="00B10157" w:rsidTr="001C23A1">
        <w:trPr>
          <w:trHeight w:val="219"/>
        </w:trPr>
        <w:tc>
          <w:tcPr>
            <w:tcW w:w="185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A151E" w:rsidRPr="00B10157" w:rsidRDefault="006A151E" w:rsidP="002D3659"/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51E" w:rsidRDefault="006A151E" w:rsidP="000D120C">
            <w:pPr>
              <w:jc w:val="both"/>
            </w:pPr>
            <w:r w:rsidRPr="00B10157">
              <w:t>Цель 2</w:t>
            </w:r>
            <w:r>
              <w:t xml:space="preserve"> повышение эффективности и результативности профессиональной деятельности муниципальных служащих, престижа муниципальной</w:t>
            </w:r>
          </w:p>
          <w:p w:rsidR="006A151E" w:rsidRPr="00B10157" w:rsidRDefault="006A151E" w:rsidP="000D120C">
            <w:pPr>
              <w:jc w:val="both"/>
            </w:pPr>
            <w:r>
              <w:t>службы.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151E" w:rsidRPr="00B10157" w:rsidRDefault="006A151E" w:rsidP="000876DD">
            <w:pPr>
              <w:jc w:val="both"/>
            </w:pPr>
            <w:r w:rsidRPr="00B10157">
              <w:t>Задача 1</w:t>
            </w:r>
            <w:r>
              <w:t xml:space="preserve">- </w:t>
            </w:r>
            <w:r w:rsidRPr="00D13219">
              <w:t>Профессиональное развитие и профессиональное образование муниципальных служащих</w:t>
            </w:r>
          </w:p>
        </w:tc>
      </w:tr>
      <w:tr w:rsidR="006A151E" w:rsidRPr="00B10157" w:rsidTr="001C23A1">
        <w:trPr>
          <w:trHeight w:val="146"/>
        </w:trPr>
        <w:tc>
          <w:tcPr>
            <w:tcW w:w="185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A151E" w:rsidRPr="00B10157" w:rsidRDefault="006A151E" w:rsidP="002D3659"/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51E" w:rsidRPr="00B10157" w:rsidRDefault="006A151E" w:rsidP="004747B3">
            <w:pPr>
              <w:jc w:val="both"/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151E" w:rsidRPr="00B10157" w:rsidRDefault="006A151E" w:rsidP="00C84F20">
            <w:pPr>
              <w:jc w:val="both"/>
            </w:pPr>
            <w:r w:rsidRPr="00B10157">
              <w:t>Задача 2</w:t>
            </w:r>
            <w:r>
              <w:t xml:space="preserve"> - </w:t>
            </w:r>
            <w:r w:rsidRPr="00257AD7">
              <w:t>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 престижа муниципальной службы</w:t>
            </w:r>
          </w:p>
        </w:tc>
      </w:tr>
      <w:tr w:rsidR="006A151E" w:rsidRPr="00B10157" w:rsidTr="003E5689">
        <w:trPr>
          <w:trHeight w:val="484"/>
        </w:trPr>
        <w:tc>
          <w:tcPr>
            <w:tcW w:w="18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A151E" w:rsidRPr="00B10157" w:rsidRDefault="006A151E" w:rsidP="002D3659"/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51E" w:rsidRPr="00B10157" w:rsidRDefault="006A151E" w:rsidP="004747B3">
            <w:pPr>
              <w:jc w:val="both"/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A151E" w:rsidRPr="00B10157" w:rsidRDefault="006A151E" w:rsidP="000876DD">
            <w:pPr>
              <w:jc w:val="both"/>
            </w:pPr>
            <w:r>
              <w:t xml:space="preserve">Задача 3 - </w:t>
            </w:r>
            <w:r w:rsidRPr="003B78C8">
              <w:t>Формирование и ведение единого реестра должностей муниципальной службы</w:t>
            </w:r>
            <w:r w:rsidR="003E5689">
              <w:t xml:space="preserve"> </w:t>
            </w:r>
          </w:p>
        </w:tc>
      </w:tr>
      <w:tr w:rsidR="003E5689" w:rsidRPr="00B10157" w:rsidTr="000A1BB5">
        <w:trPr>
          <w:trHeight w:val="1155"/>
        </w:trPr>
        <w:tc>
          <w:tcPr>
            <w:tcW w:w="18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689" w:rsidRPr="00B10157" w:rsidRDefault="003E5689" w:rsidP="002D3659"/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689" w:rsidRPr="00B10157" w:rsidRDefault="003E5689" w:rsidP="004747B3">
            <w:pPr>
              <w:jc w:val="both"/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E5689" w:rsidRDefault="003E5689" w:rsidP="003E5689">
            <w:pPr>
              <w:jc w:val="both"/>
            </w:pPr>
            <w:r>
              <w:t>Задача 4 -</w:t>
            </w:r>
            <w:r w:rsidRPr="00257AD7">
              <w:t xml:space="preserve">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174BEC" w:rsidRPr="00B10157" w:rsidTr="000553C2">
        <w:trPr>
          <w:trHeight w:val="102"/>
        </w:trPr>
        <w:tc>
          <w:tcPr>
            <w:tcW w:w="1852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74BEC" w:rsidRPr="00B10157" w:rsidRDefault="00174BEC" w:rsidP="002D3659"/>
        </w:tc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BEC" w:rsidRPr="00B10157" w:rsidRDefault="00174BEC" w:rsidP="004747B3">
            <w:pPr>
              <w:jc w:val="both"/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4BEC" w:rsidRDefault="00174BEC" w:rsidP="003B78C8">
            <w:pPr>
              <w:jc w:val="both"/>
            </w:pPr>
            <w:r>
              <w:t xml:space="preserve">Задача 5 - </w:t>
            </w:r>
            <w:r w:rsidRPr="00257AD7">
              <w:t xml:space="preserve">Совершенствование методической работы </w:t>
            </w:r>
            <w:r>
              <w:t>по вопросам муниципальной службы</w:t>
            </w:r>
          </w:p>
        </w:tc>
      </w:tr>
      <w:tr w:rsidR="00174BEC" w:rsidRPr="00B10157" w:rsidTr="001C23A1">
        <w:trPr>
          <w:trHeight w:val="102"/>
        </w:trPr>
        <w:tc>
          <w:tcPr>
            <w:tcW w:w="185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4BEC" w:rsidRPr="00B10157" w:rsidRDefault="00174BEC" w:rsidP="002D3659"/>
        </w:tc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BEC" w:rsidRPr="00B10157" w:rsidRDefault="00174BEC" w:rsidP="004747B3">
            <w:pPr>
              <w:jc w:val="both"/>
            </w:pP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1BB5" w:rsidRDefault="00174BEC" w:rsidP="000876DD">
            <w:pPr>
              <w:jc w:val="both"/>
            </w:pPr>
            <w:r>
              <w:t>Задача 6 -</w:t>
            </w:r>
            <w:r w:rsidRPr="00257AD7">
              <w:t xml:space="preserve"> Защита интересов муниципальных служащих администрации округа</w:t>
            </w:r>
          </w:p>
        </w:tc>
      </w:tr>
      <w:tr w:rsidR="007650FD" w:rsidRPr="00B10157" w:rsidTr="00B10157">
        <w:trPr>
          <w:trHeight w:val="254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B10157" w:rsidRDefault="007650FD" w:rsidP="002D3659">
            <w:r w:rsidRPr="00B10157">
              <w:t>Подпрограммы (при наличии)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B10157" w:rsidRDefault="003349EA" w:rsidP="008E24AB">
            <w:pPr>
              <w:jc w:val="both"/>
            </w:pPr>
            <w:r w:rsidRPr="003349EA">
              <w:t>Не  имеет  подпрограмм</w:t>
            </w:r>
          </w:p>
        </w:tc>
      </w:tr>
      <w:tr w:rsidR="007650FD" w:rsidRPr="00B10157" w:rsidTr="00B10157">
        <w:trPr>
          <w:trHeight w:val="46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B10157" w:rsidRDefault="007650FD" w:rsidP="002D3659">
            <w:r w:rsidRPr="00B10157">
              <w:t>Объемы финансового обеспечения за весь период реализации (тыс. руб.)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7F8" w:rsidRPr="00C96265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сирования Программы составляет </w:t>
            </w:r>
            <w:r w:rsidR="002E78A1">
              <w:rPr>
                <w:rFonts w:ascii="Times New Roman" w:eastAsia="Times New Roman" w:hAnsi="Times New Roman" w:cs="Times New Roman"/>
                <w:sz w:val="24"/>
                <w:szCs w:val="24"/>
              </w:rPr>
              <w:t>14433,62</w:t>
            </w:r>
            <w:r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руб.:</w:t>
            </w:r>
          </w:p>
          <w:p w:rsidR="007D37F8" w:rsidRPr="00C96265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</w:t>
            </w:r>
            <w:r w:rsidR="00174E46">
              <w:rPr>
                <w:rFonts w:ascii="Times New Roman" w:eastAsia="Times New Roman" w:hAnsi="Times New Roman" w:cs="Times New Roman"/>
                <w:sz w:val="24"/>
                <w:szCs w:val="24"/>
              </w:rPr>
              <w:t>2384,08</w:t>
            </w:r>
            <w:r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D37F8" w:rsidRPr="00C96265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год – </w:t>
            </w:r>
            <w:r w:rsidR="00174E46">
              <w:rPr>
                <w:rFonts w:ascii="Times New Roman" w:eastAsia="Times New Roman" w:hAnsi="Times New Roman" w:cs="Times New Roman"/>
                <w:sz w:val="24"/>
                <w:szCs w:val="24"/>
              </w:rPr>
              <w:t>2189,30</w:t>
            </w:r>
            <w:r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D37F8" w:rsidRPr="00C96265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год – </w:t>
            </w:r>
            <w:r w:rsidR="00174E46">
              <w:rPr>
                <w:rFonts w:ascii="Times New Roman" w:eastAsia="Times New Roman" w:hAnsi="Times New Roman" w:cs="Times New Roman"/>
                <w:sz w:val="24"/>
                <w:szCs w:val="24"/>
              </w:rPr>
              <w:t>2465,06</w:t>
            </w:r>
            <w:r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D37F8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  <w:r w:rsidRPr="00BC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E64D01">
              <w:rPr>
                <w:rFonts w:ascii="Times New Roman" w:eastAsia="Times New Roman" w:hAnsi="Times New Roman" w:cs="Times New Roman"/>
                <w:sz w:val="24"/>
                <w:szCs w:val="24"/>
              </w:rPr>
              <w:t>2465,06</w:t>
            </w:r>
            <w:r w:rsidR="00E64D01"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D37F8" w:rsidRDefault="007D37F8" w:rsidP="007D37F8">
            <w:pPr>
              <w:pStyle w:val="af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  <w:r w:rsidRPr="00BC0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E64D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2465,06</w:t>
            </w:r>
            <w:r w:rsidR="00E64D01" w:rsidRPr="00C962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650FD" w:rsidRPr="00B10157" w:rsidRDefault="007D37F8" w:rsidP="007D37F8">
            <w:pPr>
              <w:jc w:val="both"/>
            </w:pPr>
            <w:r>
              <w:t>2030</w:t>
            </w:r>
            <w:r w:rsidRPr="00BC07A3">
              <w:t xml:space="preserve"> год – </w:t>
            </w:r>
            <w:r w:rsidR="00E64D01">
              <w:t>2465,06</w:t>
            </w:r>
            <w:r w:rsidR="00E64D01" w:rsidRPr="00C96265">
              <w:t xml:space="preserve"> тыс. руб.</w:t>
            </w:r>
          </w:p>
        </w:tc>
      </w:tr>
      <w:tr w:rsidR="007650FD" w:rsidRPr="00B10157" w:rsidTr="009F67E6">
        <w:trPr>
          <w:trHeight w:val="203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F23616" w:rsidRDefault="007650FD" w:rsidP="002D3659">
            <w:pPr>
              <w:rPr>
                <w:color w:val="000000" w:themeColor="text1"/>
              </w:rPr>
            </w:pPr>
            <w:r w:rsidRPr="00F23616">
              <w:rPr>
                <w:color w:val="000000" w:themeColor="text1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FD" w:rsidRPr="00F23616" w:rsidRDefault="00811F1C" w:rsidP="00B335A5">
            <w:pPr>
              <w:jc w:val="both"/>
              <w:rPr>
                <w:color w:val="000000" w:themeColor="text1"/>
              </w:rPr>
            </w:pPr>
            <w:r w:rsidRPr="00F23616">
              <w:rPr>
                <w:color w:val="000000" w:themeColor="text1"/>
              </w:rPr>
              <w:t>-</w:t>
            </w:r>
          </w:p>
        </w:tc>
      </w:tr>
    </w:tbl>
    <w:p w:rsidR="002D3659" w:rsidRDefault="002D3659" w:rsidP="00E955B2">
      <w:pPr>
        <w:pStyle w:val="a3"/>
        <w:jc w:val="center"/>
        <w:rPr>
          <w:sz w:val="24"/>
          <w:szCs w:val="24"/>
        </w:rPr>
      </w:pPr>
    </w:p>
    <w:p w:rsidR="000A1BB5" w:rsidRDefault="000A1BB5" w:rsidP="00E955B2">
      <w:pPr>
        <w:pStyle w:val="a3"/>
        <w:jc w:val="center"/>
        <w:rPr>
          <w:sz w:val="24"/>
          <w:szCs w:val="24"/>
        </w:rPr>
      </w:pPr>
    </w:p>
    <w:p w:rsidR="000A1BB5" w:rsidRDefault="000A1BB5" w:rsidP="00E955B2">
      <w:pPr>
        <w:pStyle w:val="a3"/>
        <w:jc w:val="center"/>
        <w:rPr>
          <w:sz w:val="24"/>
          <w:szCs w:val="24"/>
        </w:rPr>
      </w:pPr>
    </w:p>
    <w:p w:rsidR="0030777D" w:rsidRPr="00B10157" w:rsidRDefault="0030777D" w:rsidP="00E955B2">
      <w:pPr>
        <w:pStyle w:val="a3"/>
        <w:jc w:val="center"/>
        <w:rPr>
          <w:sz w:val="24"/>
          <w:szCs w:val="24"/>
        </w:rPr>
      </w:pPr>
    </w:p>
    <w:p w:rsidR="00E955B2" w:rsidRPr="00B10157" w:rsidRDefault="00444FED" w:rsidP="00E955B2">
      <w:pPr>
        <w:pStyle w:val="a3"/>
        <w:jc w:val="center"/>
        <w:rPr>
          <w:sz w:val="24"/>
          <w:szCs w:val="24"/>
        </w:rPr>
      </w:pPr>
      <w:r w:rsidRPr="00B10157">
        <w:rPr>
          <w:sz w:val="24"/>
          <w:szCs w:val="24"/>
        </w:rPr>
        <w:lastRenderedPageBreak/>
        <w:t>2</w:t>
      </w:r>
      <w:r w:rsidR="00E955B2" w:rsidRPr="00B10157">
        <w:rPr>
          <w:sz w:val="24"/>
          <w:szCs w:val="24"/>
        </w:rPr>
        <w:t xml:space="preserve">. Показатели </w:t>
      </w:r>
      <w:r w:rsidR="009C40AF" w:rsidRPr="00B10157">
        <w:rPr>
          <w:sz w:val="24"/>
          <w:szCs w:val="24"/>
        </w:rPr>
        <w:t>муниципальной программы</w:t>
      </w: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3880"/>
        <w:gridCol w:w="1419"/>
        <w:gridCol w:w="1416"/>
        <w:gridCol w:w="995"/>
        <w:gridCol w:w="1132"/>
        <w:gridCol w:w="1135"/>
        <w:gridCol w:w="1135"/>
        <w:gridCol w:w="1132"/>
        <w:gridCol w:w="851"/>
        <w:gridCol w:w="1556"/>
      </w:tblGrid>
      <w:tr w:rsidR="00BE1810" w:rsidRPr="00B10157" w:rsidTr="00B1530E">
        <w:trPr>
          <w:trHeight w:val="305"/>
        </w:trPr>
        <w:tc>
          <w:tcPr>
            <w:tcW w:w="302" w:type="pct"/>
            <w:vMerge w:val="restart"/>
            <w:vAlign w:val="center"/>
          </w:tcPr>
          <w:p w:rsidR="00BE1810" w:rsidRPr="00B10157" w:rsidRDefault="00BE1810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№</w:t>
            </w:r>
            <w:r w:rsidRPr="00B10157">
              <w:rPr>
                <w:sz w:val="24"/>
                <w:szCs w:val="24"/>
              </w:rPr>
              <w:br/>
            </w:r>
            <w:proofErr w:type="gramStart"/>
            <w:r w:rsidRPr="00B10157">
              <w:rPr>
                <w:sz w:val="24"/>
                <w:szCs w:val="24"/>
              </w:rPr>
              <w:t>п</w:t>
            </w:r>
            <w:proofErr w:type="gramEnd"/>
            <w:r w:rsidRPr="00B10157">
              <w:rPr>
                <w:sz w:val="24"/>
                <w:szCs w:val="24"/>
                <w:lang w:val="en-US"/>
              </w:rPr>
              <w:t>/</w:t>
            </w:r>
            <w:r w:rsidRPr="00B10157">
              <w:rPr>
                <w:sz w:val="24"/>
                <w:szCs w:val="24"/>
              </w:rPr>
              <w:t>п</w:t>
            </w:r>
          </w:p>
        </w:tc>
        <w:tc>
          <w:tcPr>
            <w:tcW w:w="1244" w:type="pct"/>
            <w:vMerge w:val="restart"/>
            <w:vAlign w:val="center"/>
          </w:tcPr>
          <w:p w:rsidR="00BE1810" w:rsidRPr="00B10157" w:rsidRDefault="00BE1810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" w:type="pct"/>
            <w:vMerge w:val="restart"/>
            <w:vAlign w:val="center"/>
          </w:tcPr>
          <w:p w:rsidR="00BE1810" w:rsidRPr="00B10157" w:rsidRDefault="00BE1810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Единица измерения</w:t>
            </w:r>
            <w:r>
              <w:rPr>
                <w:rStyle w:val="ae"/>
                <w:sz w:val="24"/>
                <w:szCs w:val="24"/>
              </w:rPr>
              <w:footnoteReference w:id="2"/>
            </w:r>
          </w:p>
        </w:tc>
        <w:tc>
          <w:tcPr>
            <w:tcW w:w="454" w:type="pct"/>
            <w:vMerge w:val="restart"/>
            <w:vAlign w:val="center"/>
          </w:tcPr>
          <w:p w:rsidR="00BE1810" w:rsidRPr="00B10157" w:rsidRDefault="00BE1810" w:rsidP="00F462C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  <w:r>
              <w:rPr>
                <w:rStyle w:val="ae"/>
                <w:sz w:val="24"/>
                <w:szCs w:val="24"/>
              </w:rPr>
              <w:footnoteReference w:id="3"/>
            </w:r>
          </w:p>
        </w:tc>
        <w:tc>
          <w:tcPr>
            <w:tcW w:w="2046" w:type="pct"/>
            <w:gridSpan w:val="6"/>
            <w:vAlign w:val="center"/>
          </w:tcPr>
          <w:p w:rsidR="00BE1810" w:rsidRPr="00B10157" w:rsidRDefault="00BE1810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00" w:type="pct"/>
            <w:vMerge w:val="restart"/>
            <w:vAlign w:val="center"/>
          </w:tcPr>
          <w:p w:rsidR="00BE1810" w:rsidRPr="00B10157" w:rsidRDefault="00BE1810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proofErr w:type="gramStart"/>
            <w:r w:rsidRPr="00B10157">
              <w:rPr>
                <w:sz w:val="24"/>
                <w:szCs w:val="24"/>
              </w:rPr>
              <w:t>Ответственный</w:t>
            </w:r>
            <w:proofErr w:type="gramEnd"/>
            <w:r w:rsidRPr="00B10157">
              <w:rPr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5A5D98" w:rsidRPr="00B10157" w:rsidTr="00694309">
        <w:trPr>
          <w:trHeight w:val="957"/>
        </w:trPr>
        <w:tc>
          <w:tcPr>
            <w:tcW w:w="302" w:type="pct"/>
            <w:vMerge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pct"/>
            <w:vMerge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pct"/>
            <w:vMerge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63" w:type="pct"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64" w:type="pct"/>
            <w:vAlign w:val="center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64" w:type="pct"/>
            <w:vAlign w:val="center"/>
          </w:tcPr>
          <w:p w:rsidR="00BE1810" w:rsidRPr="00B10157" w:rsidRDefault="00BE1810" w:rsidP="00C5580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363" w:type="pct"/>
            <w:vAlign w:val="center"/>
          </w:tcPr>
          <w:p w:rsidR="00BE1810" w:rsidRPr="00B10157" w:rsidRDefault="00BE1810" w:rsidP="005A5D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273" w:type="pct"/>
            <w:vAlign w:val="center"/>
          </w:tcPr>
          <w:p w:rsidR="00BE1810" w:rsidRPr="00B10157" w:rsidRDefault="00BE1810" w:rsidP="005A5D9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500" w:type="pct"/>
            <w:vMerge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5A5D98" w:rsidRPr="00B10157" w:rsidTr="00B1530E">
        <w:trPr>
          <w:trHeight w:val="258"/>
        </w:trPr>
        <w:tc>
          <w:tcPr>
            <w:tcW w:w="302" w:type="pct"/>
          </w:tcPr>
          <w:p w:rsidR="00BE1810" w:rsidRPr="00B10157" w:rsidRDefault="00BE1810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1</w:t>
            </w:r>
          </w:p>
        </w:tc>
        <w:tc>
          <w:tcPr>
            <w:tcW w:w="1244" w:type="pct"/>
          </w:tcPr>
          <w:p w:rsidR="00BE1810" w:rsidRPr="00B10157" w:rsidRDefault="00BE1810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2</w:t>
            </w:r>
          </w:p>
        </w:tc>
        <w:tc>
          <w:tcPr>
            <w:tcW w:w="455" w:type="pct"/>
          </w:tcPr>
          <w:p w:rsidR="00BE1810" w:rsidRPr="00B10157" w:rsidRDefault="00BE1810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3</w:t>
            </w:r>
          </w:p>
        </w:tc>
        <w:tc>
          <w:tcPr>
            <w:tcW w:w="454" w:type="pct"/>
          </w:tcPr>
          <w:p w:rsidR="00BE1810" w:rsidRPr="00B10157" w:rsidRDefault="00BE1810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4</w:t>
            </w:r>
          </w:p>
        </w:tc>
        <w:tc>
          <w:tcPr>
            <w:tcW w:w="319" w:type="pct"/>
          </w:tcPr>
          <w:p w:rsidR="00BE1810" w:rsidRPr="00B10157" w:rsidRDefault="00BE1810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5</w:t>
            </w:r>
          </w:p>
        </w:tc>
        <w:tc>
          <w:tcPr>
            <w:tcW w:w="363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6</w:t>
            </w:r>
          </w:p>
        </w:tc>
        <w:tc>
          <w:tcPr>
            <w:tcW w:w="364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7</w:t>
            </w:r>
          </w:p>
        </w:tc>
        <w:tc>
          <w:tcPr>
            <w:tcW w:w="364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8</w:t>
            </w:r>
          </w:p>
        </w:tc>
        <w:tc>
          <w:tcPr>
            <w:tcW w:w="363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10</w:t>
            </w:r>
          </w:p>
        </w:tc>
      </w:tr>
      <w:tr w:rsidR="00BE1810" w:rsidRPr="00B10157" w:rsidTr="00BE1810">
        <w:trPr>
          <w:trHeight w:val="258"/>
        </w:trPr>
        <w:tc>
          <w:tcPr>
            <w:tcW w:w="5000" w:type="pct"/>
            <w:gridSpan w:val="11"/>
          </w:tcPr>
          <w:p w:rsidR="00BE1810" w:rsidRPr="009D0429" w:rsidRDefault="00BE1810" w:rsidP="00B36596">
            <w:pPr>
              <w:pStyle w:val="a3"/>
              <w:rPr>
                <w:sz w:val="24"/>
                <w:szCs w:val="24"/>
              </w:rPr>
            </w:pPr>
            <w:r w:rsidRPr="009D0429">
              <w:rPr>
                <w:sz w:val="24"/>
                <w:szCs w:val="24"/>
              </w:rPr>
              <w:t xml:space="preserve">1. Цель муниципальной программы «Создание, развитие и совершенствование организационных, информационных, правовых, финансовых основ муниципальной службы </w:t>
            </w:r>
            <w:proofErr w:type="gramStart"/>
            <w:r w:rsidRPr="009D0429">
              <w:rPr>
                <w:sz w:val="24"/>
                <w:szCs w:val="24"/>
              </w:rPr>
              <w:t>в</w:t>
            </w:r>
            <w:proofErr w:type="gramEnd"/>
            <w:r w:rsidRPr="009D0429">
              <w:rPr>
                <w:sz w:val="24"/>
                <w:szCs w:val="24"/>
              </w:rPr>
              <w:t xml:space="preserve"> </w:t>
            </w:r>
            <w:proofErr w:type="gramStart"/>
            <w:r w:rsidRPr="009D0429">
              <w:rPr>
                <w:sz w:val="24"/>
                <w:szCs w:val="24"/>
              </w:rPr>
              <w:t>Копейском</w:t>
            </w:r>
            <w:proofErr w:type="gramEnd"/>
            <w:r w:rsidRPr="009D0429">
              <w:rPr>
                <w:sz w:val="24"/>
                <w:szCs w:val="24"/>
              </w:rPr>
              <w:t xml:space="preserve"> городском округе»</w:t>
            </w:r>
          </w:p>
        </w:tc>
      </w:tr>
      <w:tr w:rsidR="00BE1810" w:rsidRPr="00B10157" w:rsidTr="00BE1810">
        <w:trPr>
          <w:trHeight w:val="258"/>
        </w:trPr>
        <w:tc>
          <w:tcPr>
            <w:tcW w:w="5000" w:type="pct"/>
            <w:gridSpan w:val="11"/>
          </w:tcPr>
          <w:p w:rsidR="008F20AF" w:rsidRPr="009D0429" w:rsidRDefault="00BE1810" w:rsidP="008F20AF">
            <w:pPr>
              <w:pStyle w:val="a3"/>
              <w:numPr>
                <w:ilvl w:val="1"/>
                <w:numId w:val="35"/>
              </w:numPr>
              <w:rPr>
                <w:sz w:val="24"/>
                <w:szCs w:val="24"/>
              </w:rPr>
            </w:pPr>
            <w:r w:rsidRPr="009D0429">
              <w:rPr>
                <w:sz w:val="24"/>
                <w:szCs w:val="24"/>
              </w:rPr>
              <w:t>Задача 1</w:t>
            </w:r>
            <w:r w:rsidR="008F20AF" w:rsidRPr="009D0429">
              <w:rPr>
                <w:sz w:val="24"/>
                <w:szCs w:val="24"/>
              </w:rPr>
              <w:t>.</w:t>
            </w:r>
            <w:r w:rsidRPr="009D0429">
              <w:rPr>
                <w:sz w:val="24"/>
                <w:szCs w:val="24"/>
              </w:rPr>
              <w:t xml:space="preserve"> Совершенствование муниципальной нормативной правовой базы, регулирующей вопросы муниципальной службы. </w:t>
            </w:r>
          </w:p>
          <w:p w:rsidR="00BE1810" w:rsidRPr="009D0429" w:rsidRDefault="00BE1810" w:rsidP="008F20AF">
            <w:pPr>
              <w:pStyle w:val="a3"/>
              <w:ind w:left="360"/>
              <w:rPr>
                <w:sz w:val="24"/>
                <w:szCs w:val="24"/>
              </w:rPr>
            </w:pPr>
            <w:r w:rsidRPr="009D0429">
              <w:rPr>
                <w:sz w:val="24"/>
                <w:szCs w:val="24"/>
              </w:rPr>
              <w:t>Повышение открытости деятельности органов местного самоуправления»</w:t>
            </w:r>
          </w:p>
        </w:tc>
      </w:tr>
      <w:tr w:rsidR="005A5D98" w:rsidRPr="00B10157" w:rsidTr="00B1530E">
        <w:trPr>
          <w:trHeight w:val="258"/>
        </w:trPr>
        <w:tc>
          <w:tcPr>
            <w:tcW w:w="302" w:type="pct"/>
          </w:tcPr>
          <w:p w:rsidR="00BE1810" w:rsidRPr="009D0429" w:rsidRDefault="00BE181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9D0429">
              <w:t>1.1.1</w:t>
            </w:r>
          </w:p>
        </w:tc>
        <w:tc>
          <w:tcPr>
            <w:tcW w:w="1244" w:type="pct"/>
          </w:tcPr>
          <w:p w:rsidR="00BE1810" w:rsidRPr="009D0429" w:rsidRDefault="00BE181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9D0429">
              <w:t xml:space="preserve">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 </w:t>
            </w:r>
          </w:p>
        </w:tc>
        <w:tc>
          <w:tcPr>
            <w:tcW w:w="455" w:type="pct"/>
          </w:tcPr>
          <w:p w:rsidR="00BE1810" w:rsidRPr="00B10157" w:rsidRDefault="00BE181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BE1810" w:rsidRPr="00B10157" w:rsidRDefault="00BE181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BE1810" w:rsidRPr="00B10157" w:rsidRDefault="00BE181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BE1810" w:rsidRDefault="009F67E6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BE1810" w:rsidRDefault="009F67E6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BE1810" w:rsidRPr="00B10157" w:rsidRDefault="00BE1810" w:rsidP="000876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BE1810" w:rsidRPr="00B10157" w:rsidTr="00BE1810">
        <w:trPr>
          <w:trHeight w:val="258"/>
        </w:trPr>
        <w:tc>
          <w:tcPr>
            <w:tcW w:w="5000" w:type="pct"/>
            <w:gridSpan w:val="11"/>
          </w:tcPr>
          <w:p w:rsidR="00BE1810" w:rsidRPr="009D0429" w:rsidRDefault="00BE1810" w:rsidP="00694309">
            <w:pPr>
              <w:spacing w:line="228" w:lineRule="auto"/>
              <w:jc w:val="both"/>
            </w:pPr>
            <w:r w:rsidRPr="009D0429">
              <w:t>2. Цель муниципальной программы «Повышение эффективности и результативности профессиональной деятельности муниципальных служащих, престижа муниципальной службы»</w:t>
            </w:r>
          </w:p>
        </w:tc>
      </w:tr>
      <w:tr w:rsidR="00BE1810" w:rsidRPr="00B10157" w:rsidTr="00BE1810">
        <w:trPr>
          <w:trHeight w:val="258"/>
        </w:trPr>
        <w:tc>
          <w:tcPr>
            <w:tcW w:w="5000" w:type="pct"/>
            <w:gridSpan w:val="11"/>
          </w:tcPr>
          <w:p w:rsidR="00BE1810" w:rsidRPr="009D0429" w:rsidRDefault="00BE1810" w:rsidP="00694309">
            <w:pPr>
              <w:pStyle w:val="a3"/>
              <w:spacing w:line="228" w:lineRule="auto"/>
              <w:jc w:val="left"/>
              <w:rPr>
                <w:sz w:val="24"/>
                <w:szCs w:val="24"/>
              </w:rPr>
            </w:pPr>
            <w:r w:rsidRPr="009D0429">
              <w:rPr>
                <w:sz w:val="24"/>
                <w:szCs w:val="24"/>
              </w:rPr>
              <w:t xml:space="preserve">2.1 Задача </w:t>
            </w:r>
            <w:r w:rsidR="00952493">
              <w:rPr>
                <w:sz w:val="24"/>
                <w:szCs w:val="24"/>
              </w:rPr>
              <w:t>1</w:t>
            </w:r>
            <w:r w:rsidR="008E483D">
              <w:rPr>
                <w:sz w:val="24"/>
                <w:szCs w:val="24"/>
              </w:rPr>
              <w:t>.</w:t>
            </w:r>
            <w:r w:rsidR="002E78A1">
              <w:rPr>
                <w:sz w:val="24"/>
                <w:szCs w:val="24"/>
              </w:rPr>
              <w:t xml:space="preserve"> </w:t>
            </w:r>
            <w:r w:rsidRPr="009D0429">
              <w:rPr>
                <w:sz w:val="24"/>
                <w:szCs w:val="24"/>
              </w:rPr>
              <w:t>Профессиональное развитие и профессиональное обр</w:t>
            </w:r>
            <w:r w:rsidR="002E78A1">
              <w:rPr>
                <w:sz w:val="24"/>
                <w:szCs w:val="24"/>
              </w:rPr>
              <w:t>азование муниципальных служащих</w:t>
            </w:r>
          </w:p>
        </w:tc>
      </w:tr>
      <w:tr w:rsidR="009D0429" w:rsidRPr="00B10157" w:rsidTr="00B1530E">
        <w:trPr>
          <w:trHeight w:val="258"/>
        </w:trPr>
        <w:tc>
          <w:tcPr>
            <w:tcW w:w="302" w:type="pct"/>
          </w:tcPr>
          <w:p w:rsidR="009D0429" w:rsidRPr="009D0429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9D0429">
              <w:t>2.1.1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9D0429">
              <w:t xml:space="preserve">Количество муниципальных служащих, прошедших профессиональную подготовку, получивших дополнительное профессиональное образование, повышение квалификации, участвовавших в обучающих семинарах за счет средств областного и местного бюджетов 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Чел.</w:t>
            </w:r>
          </w:p>
        </w:tc>
        <w:tc>
          <w:tcPr>
            <w:tcW w:w="454" w:type="pct"/>
          </w:tcPr>
          <w:p w:rsidR="009D0429" w:rsidRPr="00B10157" w:rsidRDefault="0098001B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173</w:t>
            </w:r>
          </w:p>
        </w:tc>
        <w:tc>
          <w:tcPr>
            <w:tcW w:w="319" w:type="pct"/>
          </w:tcPr>
          <w:p w:rsidR="009D0429" w:rsidRPr="00B10157" w:rsidRDefault="0098001B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145</w:t>
            </w:r>
          </w:p>
        </w:tc>
        <w:tc>
          <w:tcPr>
            <w:tcW w:w="363" w:type="pct"/>
          </w:tcPr>
          <w:p w:rsidR="009D0429" w:rsidRPr="00B10157" w:rsidRDefault="0098001B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64" w:type="pct"/>
          </w:tcPr>
          <w:p w:rsidR="009D0429" w:rsidRPr="00B10157" w:rsidRDefault="0098001B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364" w:type="pct"/>
          </w:tcPr>
          <w:p w:rsidR="009D0429" w:rsidRPr="00B10157" w:rsidRDefault="0098001B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363" w:type="pct"/>
          </w:tcPr>
          <w:p w:rsidR="009D0429" w:rsidRPr="00B10157" w:rsidRDefault="0098001B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73" w:type="pct"/>
          </w:tcPr>
          <w:p w:rsidR="009D0429" w:rsidRPr="00B10157" w:rsidRDefault="0098001B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500" w:type="pct"/>
          </w:tcPr>
          <w:p w:rsidR="009D0429" w:rsidRPr="00B10157" w:rsidRDefault="009D0429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952493" w:rsidRPr="00B10157" w:rsidTr="00952493">
        <w:trPr>
          <w:trHeight w:val="165"/>
        </w:trPr>
        <w:tc>
          <w:tcPr>
            <w:tcW w:w="5000" w:type="pct"/>
            <w:gridSpan w:val="11"/>
          </w:tcPr>
          <w:p w:rsidR="00952493" w:rsidRPr="009D0429" w:rsidRDefault="00CB163B" w:rsidP="009524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2.2. </w:t>
            </w:r>
            <w:r w:rsidR="00952493" w:rsidRPr="009D0429">
              <w:rPr>
                <w:sz w:val="24"/>
                <w:szCs w:val="24"/>
              </w:rPr>
              <w:t>Задача</w:t>
            </w:r>
            <w:r w:rsidR="00952493">
              <w:rPr>
                <w:sz w:val="24"/>
                <w:szCs w:val="24"/>
              </w:rPr>
              <w:t xml:space="preserve"> 2</w:t>
            </w:r>
            <w:r w:rsidR="008E483D">
              <w:rPr>
                <w:sz w:val="24"/>
                <w:szCs w:val="24"/>
              </w:rPr>
              <w:t>.</w:t>
            </w:r>
            <w:r w:rsidR="002E78A1">
              <w:rPr>
                <w:sz w:val="24"/>
                <w:szCs w:val="24"/>
              </w:rPr>
              <w:t xml:space="preserve"> </w:t>
            </w:r>
            <w:r w:rsidR="00952493" w:rsidRPr="009D0429">
              <w:rPr>
                <w:sz w:val="24"/>
                <w:szCs w:val="24"/>
              </w:rPr>
              <w:t>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</w:t>
            </w:r>
            <w:r w:rsidR="002E78A1">
              <w:rPr>
                <w:sz w:val="24"/>
                <w:szCs w:val="24"/>
              </w:rPr>
              <w:t xml:space="preserve"> престижа муниципальной службы</w:t>
            </w:r>
          </w:p>
        </w:tc>
      </w:tr>
      <w:tr w:rsidR="009D0429" w:rsidRPr="00B10157" w:rsidTr="00B1530E">
        <w:trPr>
          <w:trHeight w:val="258"/>
        </w:trPr>
        <w:tc>
          <w:tcPr>
            <w:tcW w:w="302" w:type="pct"/>
          </w:tcPr>
          <w:p w:rsidR="009D0429" w:rsidRPr="009D0429" w:rsidRDefault="00952493" w:rsidP="00CF3B0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t>2.2</w:t>
            </w:r>
            <w:r w:rsidR="009D0429" w:rsidRPr="009D0429">
              <w:t>.1.</w:t>
            </w:r>
          </w:p>
        </w:tc>
        <w:tc>
          <w:tcPr>
            <w:tcW w:w="1244" w:type="pct"/>
          </w:tcPr>
          <w:p w:rsidR="009D0429" w:rsidRPr="009D0429" w:rsidRDefault="009D0429" w:rsidP="009D04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9D0429">
              <w:rPr>
                <w:rFonts w:eastAsia="Adobe Fangsong Std R"/>
              </w:rPr>
              <w:t>Доля должностей муниципальной службы ок</w:t>
            </w:r>
            <w:r w:rsidR="00952493">
              <w:rPr>
                <w:rFonts w:eastAsia="Adobe Fangsong Std R"/>
              </w:rPr>
              <w:t>руга, на которые сформирован кадровый резерв:</w:t>
            </w:r>
          </w:p>
          <w:p w:rsidR="009D0429" w:rsidRPr="009D0429" w:rsidRDefault="009D0429" w:rsidP="009D04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9D0429">
              <w:rPr>
                <w:rFonts w:eastAsia="Adobe Fangsong Std R"/>
              </w:rPr>
              <w:t>- высшей группы</w:t>
            </w:r>
          </w:p>
          <w:p w:rsidR="009D0429" w:rsidRDefault="009D0429" w:rsidP="009D0429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eastAsia="Adobe Fangsong Std R"/>
              </w:rPr>
            </w:pPr>
            <w:r w:rsidRPr="009D0429">
              <w:rPr>
                <w:rFonts w:eastAsia="Adobe Fangsong Std R"/>
              </w:rPr>
              <w:t>- главной группы</w:t>
            </w:r>
          </w:p>
          <w:p w:rsidR="003525F6" w:rsidRPr="009D0429" w:rsidRDefault="003525F6" w:rsidP="009D04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D0429">
              <w:t xml:space="preserve"> к общему количеству муниципальных служащих</w:t>
            </w:r>
          </w:p>
        </w:tc>
        <w:tc>
          <w:tcPr>
            <w:tcW w:w="455" w:type="pct"/>
          </w:tcPr>
          <w:p w:rsidR="009D0429" w:rsidRPr="00B10157" w:rsidRDefault="009D0429" w:rsidP="009D04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535F70" w:rsidP="009D04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535F70" w:rsidP="009D04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535F70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952493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952493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9D04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9D0429" w:rsidRPr="00B10157" w:rsidTr="00464E0F">
        <w:trPr>
          <w:trHeight w:val="258"/>
        </w:trPr>
        <w:tc>
          <w:tcPr>
            <w:tcW w:w="5000" w:type="pct"/>
            <w:gridSpan w:val="11"/>
          </w:tcPr>
          <w:p w:rsidR="009D0429" w:rsidRPr="009D0429" w:rsidRDefault="00BF1BB1" w:rsidP="00952493">
            <w:pPr>
              <w:pStyle w:val="a3"/>
              <w:rPr>
                <w:sz w:val="24"/>
                <w:szCs w:val="24"/>
              </w:rPr>
            </w:pPr>
            <w:r>
              <w:rPr>
                <w:rFonts w:eastAsia="Adobe Fangsong Std R"/>
                <w:sz w:val="24"/>
                <w:szCs w:val="24"/>
              </w:rPr>
              <w:t>2.3.</w:t>
            </w:r>
            <w:r w:rsidR="00CB163B">
              <w:rPr>
                <w:rFonts w:eastAsia="Adobe Fangsong Std R"/>
                <w:sz w:val="24"/>
                <w:szCs w:val="24"/>
              </w:rPr>
              <w:t xml:space="preserve"> </w:t>
            </w:r>
            <w:r w:rsidR="009D0429" w:rsidRPr="009D0429">
              <w:rPr>
                <w:rFonts w:eastAsia="Adobe Fangsong Std R"/>
                <w:sz w:val="24"/>
                <w:szCs w:val="24"/>
              </w:rPr>
              <w:t>Задача</w:t>
            </w:r>
            <w:r w:rsidR="00952493">
              <w:rPr>
                <w:rFonts w:eastAsia="Adobe Fangsong Std R"/>
                <w:sz w:val="24"/>
                <w:szCs w:val="24"/>
              </w:rPr>
              <w:t xml:space="preserve"> 3</w:t>
            </w:r>
            <w:r w:rsidR="008E483D">
              <w:rPr>
                <w:rFonts w:eastAsia="Adobe Fangsong Std R"/>
                <w:sz w:val="24"/>
                <w:szCs w:val="24"/>
              </w:rPr>
              <w:t>.</w:t>
            </w:r>
            <w:r w:rsidR="009D0429" w:rsidRPr="009D0429">
              <w:rPr>
                <w:rFonts w:eastAsia="Adobe Fangsong Std R"/>
                <w:sz w:val="24"/>
                <w:szCs w:val="24"/>
              </w:rPr>
              <w:t xml:space="preserve"> Формирование и ведение единого реестра должностей муниципальной службы</w:t>
            </w:r>
          </w:p>
        </w:tc>
      </w:tr>
      <w:tr w:rsidR="009D0429" w:rsidRPr="00B10157" w:rsidTr="00B1530E">
        <w:trPr>
          <w:trHeight w:val="258"/>
        </w:trPr>
        <w:tc>
          <w:tcPr>
            <w:tcW w:w="302" w:type="pct"/>
          </w:tcPr>
          <w:p w:rsidR="009D0429" w:rsidRPr="009D0429" w:rsidRDefault="002F4A5D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2.3</w:t>
            </w:r>
            <w:r w:rsidR="00CB163B">
              <w:t>.</w:t>
            </w:r>
            <w:r w:rsidR="00CF3B0D">
              <w:t>1.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9D0429">
              <w:t>Доля муниципальных служащих, данные о которых включены в единую информационную систему реестра должностей муниципальной службы, к общему количеству муниципальных служащих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535F7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535F7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535F70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9D0429" w:rsidRPr="00B10157" w:rsidTr="00464E0F">
        <w:trPr>
          <w:trHeight w:val="258"/>
        </w:trPr>
        <w:tc>
          <w:tcPr>
            <w:tcW w:w="5000" w:type="pct"/>
            <w:gridSpan w:val="11"/>
          </w:tcPr>
          <w:p w:rsidR="009D0429" w:rsidRPr="009D0429" w:rsidRDefault="002F4A5D" w:rsidP="00694309">
            <w:pPr>
              <w:pStyle w:val="a3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  <w:r w:rsidR="00CB163B">
              <w:rPr>
                <w:sz w:val="24"/>
                <w:szCs w:val="24"/>
              </w:rPr>
              <w:t xml:space="preserve"> </w:t>
            </w:r>
            <w:r w:rsidR="009D0429" w:rsidRPr="009D0429">
              <w:rPr>
                <w:sz w:val="24"/>
                <w:szCs w:val="24"/>
              </w:rPr>
              <w:t xml:space="preserve">Задача </w:t>
            </w:r>
            <w:r w:rsidR="00952493">
              <w:rPr>
                <w:sz w:val="24"/>
                <w:szCs w:val="24"/>
              </w:rPr>
              <w:t>4</w:t>
            </w:r>
            <w:r w:rsidR="008E483D">
              <w:rPr>
                <w:sz w:val="24"/>
                <w:szCs w:val="24"/>
              </w:rPr>
              <w:t>.</w:t>
            </w:r>
            <w:r w:rsidR="00952493">
              <w:rPr>
                <w:sz w:val="24"/>
                <w:szCs w:val="24"/>
              </w:rPr>
              <w:t xml:space="preserve"> </w:t>
            </w:r>
            <w:r w:rsidR="009D0429" w:rsidRPr="009D0429">
              <w:rPr>
                <w:sz w:val="24"/>
                <w:szCs w:val="24"/>
              </w:rPr>
              <w:t>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9D0429" w:rsidRPr="00B10157" w:rsidTr="00B1530E">
        <w:trPr>
          <w:trHeight w:val="445"/>
        </w:trPr>
        <w:tc>
          <w:tcPr>
            <w:tcW w:w="302" w:type="pct"/>
          </w:tcPr>
          <w:p w:rsidR="009D0429" w:rsidRPr="009D0429" w:rsidRDefault="002F4A5D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2.4.</w:t>
            </w:r>
            <w:r w:rsidR="00CF3B0D">
              <w:t>1.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spacing w:line="228" w:lineRule="auto"/>
            </w:pPr>
            <w:r w:rsidRPr="009D0429">
              <w:t>5.1. Доля нормативно-правовых актов о муниципальной службе, размещенных на официальном сайте администрации округа</w:t>
            </w:r>
            <w:r w:rsidR="00952493">
              <w:t xml:space="preserve"> от общего количества нормативно-правовых актов, подлежащих размещению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535F7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535F70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535F70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952493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9D0429" w:rsidRPr="00B10157" w:rsidTr="0030777D">
        <w:trPr>
          <w:trHeight w:val="255"/>
        </w:trPr>
        <w:tc>
          <w:tcPr>
            <w:tcW w:w="5000" w:type="pct"/>
            <w:gridSpan w:val="11"/>
          </w:tcPr>
          <w:p w:rsidR="009D0429" w:rsidRPr="009D0429" w:rsidRDefault="002F4A5D" w:rsidP="00694309">
            <w:pPr>
              <w:pStyle w:val="a3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  <w:r w:rsidR="00CB163B">
              <w:rPr>
                <w:sz w:val="24"/>
                <w:szCs w:val="24"/>
              </w:rPr>
              <w:t xml:space="preserve"> </w:t>
            </w:r>
            <w:r w:rsidR="00952493">
              <w:rPr>
                <w:sz w:val="24"/>
                <w:szCs w:val="24"/>
              </w:rPr>
              <w:t>Задача 5</w:t>
            </w:r>
            <w:r w:rsidR="008E483D">
              <w:rPr>
                <w:sz w:val="24"/>
                <w:szCs w:val="24"/>
              </w:rPr>
              <w:t>.</w:t>
            </w:r>
            <w:r w:rsidR="009D0429" w:rsidRPr="009D0429">
              <w:rPr>
                <w:sz w:val="24"/>
                <w:szCs w:val="24"/>
              </w:rPr>
              <w:t xml:space="preserve"> Совершенствование методической работы по вопросам муниципальной службы</w:t>
            </w:r>
          </w:p>
        </w:tc>
      </w:tr>
      <w:tr w:rsidR="009D0429" w:rsidRPr="00B10157" w:rsidTr="00B1530E">
        <w:trPr>
          <w:trHeight w:val="445"/>
        </w:trPr>
        <w:tc>
          <w:tcPr>
            <w:tcW w:w="302" w:type="pct"/>
          </w:tcPr>
          <w:p w:rsidR="009D0429" w:rsidRPr="009D0429" w:rsidRDefault="002F4A5D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2.5</w:t>
            </w:r>
            <w:r w:rsidR="00CB163B">
              <w:t>.</w:t>
            </w:r>
            <w:r w:rsidR="00CF3B0D">
              <w:t>1.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tabs>
                <w:tab w:val="left" w:pos="2378"/>
              </w:tabs>
              <w:spacing w:line="228" w:lineRule="auto"/>
            </w:pPr>
            <w:r w:rsidRPr="009D0429">
              <w:t>Доля муниципальных служащих, прошедших аттестацию</w:t>
            </w:r>
            <w:r w:rsidR="003525F6">
              <w:t>,</w:t>
            </w:r>
            <w:r w:rsidRPr="009D0429">
              <w:t xml:space="preserve"> от общего числа муниципальных служащих, запланированных к прохождению аттестации в текущем году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0223EE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0223EE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0223EE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0223EE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муниципальной службы и кадров управления </w:t>
            </w:r>
            <w:r>
              <w:rPr>
                <w:sz w:val="24"/>
                <w:szCs w:val="24"/>
              </w:rPr>
              <w:lastRenderedPageBreak/>
              <w:t>делами и муниципальной службы</w:t>
            </w:r>
          </w:p>
        </w:tc>
      </w:tr>
      <w:tr w:rsidR="009D0429" w:rsidRPr="00B10157" w:rsidTr="00464E0F">
        <w:trPr>
          <w:trHeight w:val="445"/>
        </w:trPr>
        <w:tc>
          <w:tcPr>
            <w:tcW w:w="5000" w:type="pct"/>
            <w:gridSpan w:val="11"/>
          </w:tcPr>
          <w:p w:rsidR="009D0429" w:rsidRPr="009D0429" w:rsidRDefault="002F4A5D" w:rsidP="00694309">
            <w:pPr>
              <w:pStyle w:val="a3"/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2.6.</w:t>
            </w:r>
            <w:r w:rsidR="00CB163B">
              <w:rPr>
                <w:sz w:val="24"/>
                <w:szCs w:val="24"/>
              </w:rPr>
              <w:t xml:space="preserve"> </w:t>
            </w:r>
            <w:r w:rsidR="00A515F8">
              <w:rPr>
                <w:sz w:val="24"/>
                <w:szCs w:val="24"/>
              </w:rPr>
              <w:t>Задача 6</w:t>
            </w:r>
            <w:r w:rsidR="00CB163B">
              <w:rPr>
                <w:sz w:val="24"/>
                <w:szCs w:val="24"/>
              </w:rPr>
              <w:t>.</w:t>
            </w:r>
            <w:r w:rsidR="009D0429" w:rsidRPr="009D0429">
              <w:rPr>
                <w:sz w:val="24"/>
                <w:szCs w:val="24"/>
              </w:rPr>
              <w:t xml:space="preserve"> Защита интересов муниципальных служащих администрации округа</w:t>
            </w:r>
          </w:p>
        </w:tc>
      </w:tr>
      <w:tr w:rsidR="009D0429" w:rsidRPr="00B10157" w:rsidTr="00B1530E">
        <w:trPr>
          <w:trHeight w:val="445"/>
        </w:trPr>
        <w:tc>
          <w:tcPr>
            <w:tcW w:w="302" w:type="pct"/>
          </w:tcPr>
          <w:p w:rsidR="009D0429" w:rsidRPr="009D0429" w:rsidRDefault="002F4A5D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2.6</w:t>
            </w:r>
            <w:r w:rsidR="00CB163B">
              <w:t>.</w:t>
            </w:r>
            <w:r w:rsidR="00CF3B0D">
              <w:t>1.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spacing w:line="228" w:lineRule="auto"/>
            </w:pPr>
            <w:r w:rsidRPr="009D0429">
              <w:t xml:space="preserve">Доля муниципальных служащих, застрахованных на случай причинения вреда здоровью и имуществу в связи с исполнением должностных обязанностей, от общего числа муниципальных служащих, запланированных к страхованию в текущем году 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  <w:tr w:rsidR="009D0429" w:rsidRPr="00B10157" w:rsidTr="00B1530E">
        <w:trPr>
          <w:trHeight w:val="445"/>
        </w:trPr>
        <w:tc>
          <w:tcPr>
            <w:tcW w:w="302" w:type="pct"/>
          </w:tcPr>
          <w:p w:rsidR="009D0429" w:rsidRPr="009D0429" w:rsidRDefault="002F4A5D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2.6</w:t>
            </w:r>
            <w:r w:rsidR="00CF3B0D">
              <w:t>.2.</w:t>
            </w:r>
          </w:p>
        </w:tc>
        <w:tc>
          <w:tcPr>
            <w:tcW w:w="1244" w:type="pct"/>
          </w:tcPr>
          <w:p w:rsidR="009D0429" w:rsidRPr="009D0429" w:rsidRDefault="009D0429" w:rsidP="00694309">
            <w:pPr>
              <w:spacing w:line="228" w:lineRule="auto"/>
            </w:pPr>
            <w:r w:rsidRPr="009D0429">
              <w:t>Доля муниципальных служащих, прошедших дополнительную диспансеризацию, от общего числа муниципальных служащих, запланированных к прохождению диспансеризации в текущем году</w:t>
            </w:r>
          </w:p>
        </w:tc>
        <w:tc>
          <w:tcPr>
            <w:tcW w:w="455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%</w:t>
            </w:r>
          </w:p>
        </w:tc>
        <w:tc>
          <w:tcPr>
            <w:tcW w:w="454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19" w:type="pct"/>
          </w:tcPr>
          <w:p w:rsidR="009D0429" w:rsidRPr="00B10157" w:rsidRDefault="009D0429" w:rsidP="00694309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100</w:t>
            </w:r>
          </w:p>
        </w:tc>
        <w:tc>
          <w:tcPr>
            <w:tcW w:w="363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63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</w:tcPr>
          <w:p w:rsidR="009D0429" w:rsidRPr="00B10157" w:rsidRDefault="00124C65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00" w:type="pct"/>
          </w:tcPr>
          <w:p w:rsidR="009D0429" w:rsidRPr="00B10157" w:rsidRDefault="009D0429" w:rsidP="00694309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управления делами и муниципальной службы</w:t>
            </w:r>
          </w:p>
        </w:tc>
      </w:tr>
    </w:tbl>
    <w:p w:rsidR="000905BB" w:rsidRPr="00B10157" w:rsidRDefault="000905BB" w:rsidP="006A07DE">
      <w:pPr>
        <w:pStyle w:val="a3"/>
        <w:jc w:val="center"/>
        <w:rPr>
          <w:sz w:val="24"/>
          <w:szCs w:val="24"/>
        </w:rPr>
      </w:pPr>
    </w:p>
    <w:p w:rsidR="00E01396" w:rsidRPr="00B10157" w:rsidRDefault="00E01396">
      <w:pPr>
        <w:spacing w:after="200" w:line="276" w:lineRule="auto"/>
      </w:pPr>
      <w:r w:rsidRPr="00B10157">
        <w:br w:type="page"/>
      </w:r>
    </w:p>
    <w:p w:rsidR="0033187B" w:rsidRDefault="0033187B" w:rsidP="00C0450F">
      <w:pPr>
        <w:pStyle w:val="a3"/>
        <w:jc w:val="center"/>
        <w:rPr>
          <w:sz w:val="24"/>
          <w:szCs w:val="24"/>
        </w:rPr>
      </w:pPr>
      <w:r w:rsidRPr="00B10157">
        <w:rPr>
          <w:sz w:val="24"/>
          <w:szCs w:val="24"/>
        </w:rPr>
        <w:lastRenderedPageBreak/>
        <w:t xml:space="preserve">3. План достижения показателей </w:t>
      </w:r>
      <w:r w:rsidR="00584D3C" w:rsidRPr="00B10157">
        <w:rPr>
          <w:sz w:val="24"/>
          <w:szCs w:val="24"/>
        </w:rPr>
        <w:t>м</w:t>
      </w:r>
      <w:r w:rsidR="00AB3F51" w:rsidRPr="00B10157">
        <w:rPr>
          <w:sz w:val="24"/>
          <w:szCs w:val="24"/>
        </w:rPr>
        <w:t>униципальной программы</w:t>
      </w:r>
      <w:r w:rsidR="00402B62" w:rsidRPr="00B10157">
        <w:rPr>
          <w:sz w:val="24"/>
          <w:szCs w:val="24"/>
        </w:rPr>
        <w:t xml:space="preserve"> в </w:t>
      </w:r>
      <w:r w:rsidR="00B82666">
        <w:rPr>
          <w:sz w:val="24"/>
          <w:szCs w:val="24"/>
        </w:rPr>
        <w:t xml:space="preserve">2025 </w:t>
      </w:r>
      <w:r w:rsidR="00402B62" w:rsidRPr="00B10157">
        <w:rPr>
          <w:sz w:val="24"/>
          <w:szCs w:val="24"/>
        </w:rPr>
        <w:t>году</w:t>
      </w:r>
    </w:p>
    <w:p w:rsidR="003F5B31" w:rsidRPr="00B10157" w:rsidRDefault="003F5B31" w:rsidP="00C0450F">
      <w:pPr>
        <w:pStyle w:val="a3"/>
        <w:jc w:val="center"/>
        <w:rPr>
          <w:sz w:val="24"/>
          <w:szCs w:val="24"/>
        </w:rPr>
      </w:pP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B10157" w:rsidRPr="00B10157" w:rsidTr="009A4372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110236" w:rsidRPr="00B10157" w:rsidRDefault="0033187B" w:rsidP="000876DD">
            <w:pPr>
              <w:spacing w:before="60" w:after="60" w:line="240" w:lineRule="atLeast"/>
              <w:jc w:val="center"/>
            </w:pPr>
            <w:r w:rsidRPr="00B10157">
              <w:t xml:space="preserve">№ </w:t>
            </w:r>
          </w:p>
          <w:p w:rsidR="0033187B" w:rsidRPr="00B10157" w:rsidRDefault="0033187B" w:rsidP="000876DD">
            <w:pPr>
              <w:spacing w:before="60" w:after="60" w:line="240" w:lineRule="atLeast"/>
              <w:jc w:val="center"/>
            </w:pPr>
            <w:proofErr w:type="gramStart"/>
            <w:r w:rsidRPr="00B10157">
              <w:t>п</w:t>
            </w:r>
            <w:proofErr w:type="gramEnd"/>
            <w:r w:rsidRPr="00B10157"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33187B" w:rsidRPr="00B10157" w:rsidRDefault="00626583" w:rsidP="000876DD">
            <w:pPr>
              <w:spacing w:line="240" w:lineRule="atLeast"/>
              <w:jc w:val="center"/>
            </w:pPr>
            <w:r w:rsidRPr="00B10157">
              <w:t>П</w:t>
            </w:r>
            <w:r w:rsidR="00110236" w:rsidRPr="00B10157">
              <w:t xml:space="preserve">оказатели </w:t>
            </w:r>
            <w:r w:rsidR="00B00FC3" w:rsidRPr="00B10157">
              <w:t>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33187B" w:rsidRPr="00B10157" w:rsidRDefault="0033187B" w:rsidP="000876DD">
            <w:pPr>
              <w:spacing w:line="240" w:lineRule="atLeast"/>
              <w:jc w:val="center"/>
            </w:pPr>
            <w:r w:rsidRPr="00B10157"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A774C4" w:rsidRPr="00B10157" w:rsidRDefault="0033187B" w:rsidP="006A75B5">
            <w:pPr>
              <w:spacing w:before="60" w:after="60" w:line="240" w:lineRule="atLeast"/>
              <w:jc w:val="center"/>
            </w:pPr>
            <w:r w:rsidRPr="00B10157">
              <w:t xml:space="preserve">Плановые значения </w:t>
            </w:r>
            <w:proofErr w:type="gramStart"/>
            <w:r w:rsidRPr="00B10157">
              <w:t>по</w:t>
            </w:r>
            <w:proofErr w:type="gramEnd"/>
            <w:r w:rsidR="00A774C4" w:rsidRPr="00B10157">
              <w:t xml:space="preserve"> </w:t>
            </w:r>
          </w:p>
          <w:p w:rsidR="0033187B" w:rsidRPr="00B10157" w:rsidRDefault="00A774C4" w:rsidP="006A75B5">
            <w:pPr>
              <w:spacing w:before="60" w:after="60" w:line="240" w:lineRule="atLeast"/>
              <w:jc w:val="center"/>
            </w:pPr>
            <w:r w:rsidRPr="00B10157">
              <w:t>кварталам /</w:t>
            </w:r>
            <w:r w:rsidR="0033187B" w:rsidRPr="00B10157">
              <w:t xml:space="preserve"> месяцам</w:t>
            </w:r>
          </w:p>
        </w:tc>
        <w:tc>
          <w:tcPr>
            <w:tcW w:w="362" w:type="pct"/>
            <w:vMerge w:val="restart"/>
            <w:vAlign w:val="center"/>
          </w:tcPr>
          <w:p w:rsidR="0033187B" w:rsidRPr="00B10157" w:rsidRDefault="0033187B" w:rsidP="000876DD">
            <w:pPr>
              <w:spacing w:line="240" w:lineRule="atLeast"/>
              <w:jc w:val="center"/>
            </w:pPr>
            <w:r w:rsidRPr="00B10157">
              <w:t>На конец</w:t>
            </w:r>
          </w:p>
          <w:p w:rsidR="0033187B" w:rsidRPr="00B10157" w:rsidRDefault="009A4372" w:rsidP="009370AA">
            <w:pPr>
              <w:spacing w:line="240" w:lineRule="atLeast"/>
              <w:jc w:val="center"/>
            </w:pPr>
            <w:r w:rsidRPr="00A70BAC">
              <w:t>2025</w:t>
            </w:r>
            <w:r w:rsidR="0033187B" w:rsidRPr="00B10157">
              <w:t>года</w:t>
            </w:r>
            <w:r w:rsidR="009370AA" w:rsidRPr="00B10157">
              <w:rPr>
                <w:rStyle w:val="ae"/>
              </w:rPr>
              <w:footnoteReference w:id="4"/>
            </w:r>
          </w:p>
        </w:tc>
      </w:tr>
      <w:tr w:rsidR="00B10157" w:rsidRPr="00B10157" w:rsidTr="009A4372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33187B" w:rsidRPr="00B10157" w:rsidRDefault="0033187B" w:rsidP="000876DD">
            <w:pPr>
              <w:spacing w:before="60" w:after="60" w:line="240" w:lineRule="atLeast"/>
              <w:jc w:val="center"/>
            </w:pPr>
          </w:p>
        </w:tc>
        <w:tc>
          <w:tcPr>
            <w:tcW w:w="1977" w:type="pct"/>
            <w:vMerge/>
            <w:vAlign w:val="center"/>
          </w:tcPr>
          <w:p w:rsidR="0033187B" w:rsidRPr="00B10157" w:rsidRDefault="0033187B" w:rsidP="000876DD">
            <w:pPr>
              <w:spacing w:before="60" w:after="60" w:line="240" w:lineRule="atLeast"/>
              <w:jc w:val="center"/>
            </w:pPr>
          </w:p>
        </w:tc>
        <w:tc>
          <w:tcPr>
            <w:tcW w:w="442" w:type="pct"/>
            <w:vMerge/>
            <w:vAlign w:val="center"/>
          </w:tcPr>
          <w:p w:rsidR="0033187B" w:rsidRPr="00B10157" w:rsidRDefault="0033187B" w:rsidP="000876DD">
            <w:pPr>
              <w:spacing w:before="60" w:after="60" w:line="240" w:lineRule="atLeast"/>
              <w:jc w:val="center"/>
            </w:pPr>
          </w:p>
        </w:tc>
        <w:tc>
          <w:tcPr>
            <w:tcW w:w="187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01</w:t>
            </w:r>
          </w:p>
        </w:tc>
        <w:tc>
          <w:tcPr>
            <w:tcW w:w="152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02</w:t>
            </w:r>
          </w:p>
        </w:tc>
        <w:tc>
          <w:tcPr>
            <w:tcW w:w="161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03</w:t>
            </w:r>
          </w:p>
        </w:tc>
        <w:tc>
          <w:tcPr>
            <w:tcW w:w="180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04</w:t>
            </w:r>
          </w:p>
        </w:tc>
        <w:tc>
          <w:tcPr>
            <w:tcW w:w="180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05</w:t>
            </w:r>
          </w:p>
        </w:tc>
        <w:tc>
          <w:tcPr>
            <w:tcW w:w="181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06</w:t>
            </w:r>
          </w:p>
        </w:tc>
        <w:tc>
          <w:tcPr>
            <w:tcW w:w="182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07</w:t>
            </w:r>
          </w:p>
        </w:tc>
        <w:tc>
          <w:tcPr>
            <w:tcW w:w="182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08</w:t>
            </w:r>
          </w:p>
        </w:tc>
        <w:tc>
          <w:tcPr>
            <w:tcW w:w="181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09</w:t>
            </w:r>
          </w:p>
        </w:tc>
        <w:tc>
          <w:tcPr>
            <w:tcW w:w="182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10</w:t>
            </w:r>
          </w:p>
        </w:tc>
        <w:tc>
          <w:tcPr>
            <w:tcW w:w="179" w:type="pct"/>
            <w:vAlign w:val="center"/>
          </w:tcPr>
          <w:p w:rsidR="0033187B" w:rsidRPr="00B10157" w:rsidRDefault="006A75B5" w:rsidP="000876DD">
            <w:pPr>
              <w:spacing w:before="60" w:after="60" w:line="240" w:lineRule="atLeast"/>
              <w:jc w:val="center"/>
            </w:pPr>
            <w:r w:rsidRPr="00B10157">
              <w:t>11</w:t>
            </w:r>
          </w:p>
        </w:tc>
        <w:tc>
          <w:tcPr>
            <w:tcW w:w="362" w:type="pct"/>
            <w:vMerge/>
            <w:vAlign w:val="center"/>
          </w:tcPr>
          <w:p w:rsidR="0033187B" w:rsidRPr="00B10157" w:rsidRDefault="0033187B" w:rsidP="000876DD">
            <w:pPr>
              <w:spacing w:before="60" w:after="60" w:line="240" w:lineRule="atLeast"/>
              <w:jc w:val="center"/>
            </w:pPr>
          </w:p>
        </w:tc>
      </w:tr>
      <w:tr w:rsidR="00B10157" w:rsidRPr="00B10157" w:rsidTr="009D2B4A">
        <w:trPr>
          <w:trHeight w:val="546"/>
          <w:tblHeader/>
        </w:trPr>
        <w:tc>
          <w:tcPr>
            <w:tcW w:w="27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</w:p>
        </w:tc>
        <w:tc>
          <w:tcPr>
            <w:tcW w:w="1977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2</w:t>
            </w:r>
          </w:p>
        </w:tc>
        <w:tc>
          <w:tcPr>
            <w:tcW w:w="44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3</w:t>
            </w:r>
          </w:p>
        </w:tc>
        <w:tc>
          <w:tcPr>
            <w:tcW w:w="187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4</w:t>
            </w:r>
          </w:p>
        </w:tc>
        <w:tc>
          <w:tcPr>
            <w:tcW w:w="15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5</w:t>
            </w:r>
          </w:p>
        </w:tc>
        <w:tc>
          <w:tcPr>
            <w:tcW w:w="161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6</w:t>
            </w:r>
          </w:p>
        </w:tc>
        <w:tc>
          <w:tcPr>
            <w:tcW w:w="180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7</w:t>
            </w:r>
          </w:p>
        </w:tc>
        <w:tc>
          <w:tcPr>
            <w:tcW w:w="180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8</w:t>
            </w:r>
          </w:p>
        </w:tc>
        <w:tc>
          <w:tcPr>
            <w:tcW w:w="181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9</w:t>
            </w:r>
          </w:p>
        </w:tc>
        <w:tc>
          <w:tcPr>
            <w:tcW w:w="18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10</w:t>
            </w:r>
          </w:p>
        </w:tc>
        <w:tc>
          <w:tcPr>
            <w:tcW w:w="18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11</w:t>
            </w:r>
          </w:p>
        </w:tc>
        <w:tc>
          <w:tcPr>
            <w:tcW w:w="181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12</w:t>
            </w:r>
          </w:p>
        </w:tc>
        <w:tc>
          <w:tcPr>
            <w:tcW w:w="18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13</w:t>
            </w:r>
          </w:p>
        </w:tc>
        <w:tc>
          <w:tcPr>
            <w:tcW w:w="179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14</w:t>
            </w:r>
          </w:p>
        </w:tc>
        <w:tc>
          <w:tcPr>
            <w:tcW w:w="362" w:type="pct"/>
            <w:vAlign w:val="center"/>
          </w:tcPr>
          <w:p w:rsidR="00F36A37" w:rsidRPr="00B10157" w:rsidRDefault="00F36A37" w:rsidP="000876DD">
            <w:pPr>
              <w:spacing w:before="60" w:after="60" w:line="240" w:lineRule="atLeast"/>
              <w:jc w:val="center"/>
            </w:pPr>
            <w:r w:rsidRPr="00B10157">
              <w:t>15</w:t>
            </w:r>
          </w:p>
        </w:tc>
      </w:tr>
      <w:tr w:rsidR="00110236" w:rsidRPr="00B10157" w:rsidTr="00B10157">
        <w:trPr>
          <w:trHeight w:val="208"/>
        </w:trPr>
        <w:tc>
          <w:tcPr>
            <w:tcW w:w="272" w:type="pct"/>
          </w:tcPr>
          <w:p w:rsidR="00110236" w:rsidRPr="00B10157" w:rsidRDefault="009A4372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ED7149" w:rsidRPr="00B10157">
              <w:t>.</w:t>
            </w:r>
          </w:p>
        </w:tc>
        <w:tc>
          <w:tcPr>
            <w:tcW w:w="4728" w:type="pct"/>
            <w:gridSpan w:val="14"/>
            <w:vAlign w:val="center"/>
          </w:tcPr>
          <w:p w:rsidR="00110236" w:rsidRPr="00B10157" w:rsidRDefault="009D2B4A" w:rsidP="00110236">
            <w:pPr>
              <w:spacing w:line="240" w:lineRule="atLeast"/>
              <w:ind w:left="134"/>
            </w:pPr>
            <w:r w:rsidRPr="009D2B4A">
              <w:t xml:space="preserve">Цель муниципальной программы «Создание, развитие и совершенствование организационных, информационных, правовых, финансовых основ муниципальной службы </w:t>
            </w:r>
            <w:proofErr w:type="gramStart"/>
            <w:r w:rsidRPr="009D2B4A">
              <w:t>в</w:t>
            </w:r>
            <w:proofErr w:type="gramEnd"/>
            <w:r w:rsidRPr="009D2B4A">
              <w:t xml:space="preserve"> </w:t>
            </w:r>
            <w:proofErr w:type="gramStart"/>
            <w:r w:rsidRPr="009D2B4A">
              <w:t>Копейском</w:t>
            </w:r>
            <w:proofErr w:type="gramEnd"/>
            <w:r w:rsidRPr="009D2B4A">
              <w:t xml:space="preserve"> городском округе»</w:t>
            </w:r>
          </w:p>
        </w:tc>
      </w:tr>
      <w:tr w:rsidR="00E01396" w:rsidRPr="00B10157" w:rsidTr="00B10157">
        <w:trPr>
          <w:trHeight w:val="208"/>
        </w:trPr>
        <w:tc>
          <w:tcPr>
            <w:tcW w:w="272" w:type="pct"/>
          </w:tcPr>
          <w:p w:rsidR="00E01396" w:rsidRPr="00B10157" w:rsidRDefault="009A4372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E01396" w:rsidRPr="00B10157">
              <w:t>.1</w:t>
            </w:r>
          </w:p>
        </w:tc>
        <w:tc>
          <w:tcPr>
            <w:tcW w:w="4728" w:type="pct"/>
            <w:gridSpan w:val="14"/>
            <w:vAlign w:val="center"/>
          </w:tcPr>
          <w:p w:rsidR="009D2B4A" w:rsidRPr="009D0429" w:rsidRDefault="00BF1BB1" w:rsidP="00BF1BB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05F13">
              <w:rPr>
                <w:sz w:val="24"/>
                <w:szCs w:val="24"/>
              </w:rPr>
              <w:t>Задача 1.</w:t>
            </w:r>
            <w:r>
              <w:rPr>
                <w:sz w:val="24"/>
                <w:szCs w:val="24"/>
              </w:rPr>
              <w:t xml:space="preserve"> </w:t>
            </w:r>
            <w:r w:rsidR="009D2B4A" w:rsidRPr="009D0429">
              <w:rPr>
                <w:sz w:val="24"/>
                <w:szCs w:val="24"/>
              </w:rPr>
              <w:t xml:space="preserve">Совершенствование муниципальной нормативной правовой базы, регулирующей вопросы муниципальной службы. </w:t>
            </w:r>
          </w:p>
          <w:p w:rsidR="00E01396" w:rsidRPr="00B10157" w:rsidRDefault="009D2B4A" w:rsidP="009D2B4A">
            <w:pPr>
              <w:spacing w:line="240" w:lineRule="atLeast"/>
              <w:ind w:left="134"/>
            </w:pPr>
            <w:r w:rsidRPr="009D0429">
              <w:t xml:space="preserve">Повышение открытости деятельности </w:t>
            </w:r>
            <w:r w:rsidR="002E78A1">
              <w:t>органов местного самоуправления</w:t>
            </w:r>
          </w:p>
        </w:tc>
      </w:tr>
      <w:tr w:rsidR="00B10157" w:rsidRPr="00B10157" w:rsidTr="009A4372">
        <w:trPr>
          <w:trHeight w:val="208"/>
        </w:trPr>
        <w:tc>
          <w:tcPr>
            <w:tcW w:w="272" w:type="pct"/>
          </w:tcPr>
          <w:p w:rsidR="0074528F" w:rsidRPr="00B10157" w:rsidRDefault="009A4372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  <w:r w:rsidR="0074528F" w:rsidRPr="00B10157">
              <w:t>.1</w:t>
            </w:r>
            <w:r w:rsidR="00E01396" w:rsidRPr="00B10157">
              <w:t>.1</w:t>
            </w:r>
          </w:p>
        </w:tc>
        <w:tc>
          <w:tcPr>
            <w:tcW w:w="1977" w:type="pct"/>
            <w:vAlign w:val="center"/>
          </w:tcPr>
          <w:p w:rsidR="0074528F" w:rsidRPr="00B10157" w:rsidRDefault="009D2B4A" w:rsidP="00110236">
            <w:pPr>
              <w:spacing w:line="240" w:lineRule="atLeast"/>
              <w:ind w:left="134"/>
            </w:pPr>
            <w:r w:rsidRPr="009D0429">
              <w:t>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</w:t>
            </w:r>
          </w:p>
        </w:tc>
        <w:tc>
          <w:tcPr>
            <w:tcW w:w="442" w:type="pct"/>
            <w:vAlign w:val="center"/>
          </w:tcPr>
          <w:p w:rsidR="0074528F" w:rsidRPr="00B10157" w:rsidRDefault="00BC3F4D" w:rsidP="00BC3F4D">
            <w:pPr>
              <w:spacing w:line="240" w:lineRule="atLeast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52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61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0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0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1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2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2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1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82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179" w:type="pct"/>
            <w:vAlign w:val="center"/>
          </w:tcPr>
          <w:p w:rsidR="0074528F" w:rsidRPr="00B10157" w:rsidRDefault="0074528F" w:rsidP="00ED7149">
            <w:pPr>
              <w:spacing w:line="240" w:lineRule="atLeast"/>
            </w:pPr>
          </w:p>
        </w:tc>
        <w:tc>
          <w:tcPr>
            <w:tcW w:w="362" w:type="pct"/>
            <w:vAlign w:val="center"/>
          </w:tcPr>
          <w:p w:rsidR="0074528F" w:rsidRPr="00B10157" w:rsidRDefault="00147622" w:rsidP="004C102B">
            <w:pPr>
              <w:spacing w:line="240" w:lineRule="atLeast"/>
              <w:jc w:val="center"/>
            </w:pPr>
            <w:r>
              <w:t>100</w:t>
            </w:r>
          </w:p>
        </w:tc>
      </w:tr>
      <w:tr w:rsidR="00BF1BB1" w:rsidRPr="00B10157" w:rsidTr="00BF1BB1">
        <w:trPr>
          <w:trHeight w:val="69"/>
        </w:trPr>
        <w:tc>
          <w:tcPr>
            <w:tcW w:w="272" w:type="pct"/>
          </w:tcPr>
          <w:p w:rsidR="00BF1BB1" w:rsidRPr="00B10157" w:rsidRDefault="00BF1B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4728" w:type="pct"/>
            <w:gridSpan w:val="14"/>
            <w:vAlign w:val="center"/>
          </w:tcPr>
          <w:p w:rsidR="00BF1BB1" w:rsidRPr="00B10157" w:rsidRDefault="00BF1BB1" w:rsidP="00110236">
            <w:pPr>
              <w:spacing w:line="240" w:lineRule="atLeast"/>
              <w:ind w:left="134"/>
            </w:pPr>
            <w:r w:rsidRPr="009D0429">
              <w:t>Цель муниципальной программы «Повышение эффективности и результативности профессиональной деятельности муниципальных служащих, престижа муниципальной службы»</w:t>
            </w:r>
          </w:p>
        </w:tc>
      </w:tr>
      <w:tr w:rsidR="00BF1BB1" w:rsidRPr="00B10157" w:rsidTr="00BF1BB1">
        <w:trPr>
          <w:trHeight w:val="69"/>
        </w:trPr>
        <w:tc>
          <w:tcPr>
            <w:tcW w:w="272" w:type="pct"/>
          </w:tcPr>
          <w:p w:rsidR="00BF1BB1" w:rsidRPr="00B10157" w:rsidRDefault="00BF1B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4728" w:type="pct"/>
            <w:gridSpan w:val="14"/>
            <w:vAlign w:val="center"/>
          </w:tcPr>
          <w:p w:rsidR="00BF1BB1" w:rsidRPr="00B10157" w:rsidRDefault="00BF1BB1" w:rsidP="00110236">
            <w:pPr>
              <w:spacing w:line="240" w:lineRule="atLeast"/>
              <w:ind w:left="134"/>
            </w:pPr>
            <w:r w:rsidRPr="009D0429">
              <w:t xml:space="preserve">Задача </w:t>
            </w:r>
            <w:r>
              <w:t>1.</w:t>
            </w:r>
            <w:r w:rsidR="002E78A1">
              <w:t xml:space="preserve"> </w:t>
            </w:r>
            <w:r w:rsidRPr="009D0429">
              <w:t>Профессиональное развитие и профессиональное обр</w:t>
            </w:r>
            <w:r w:rsidR="002E78A1">
              <w:t>азование муниципальных служащих</w:t>
            </w:r>
          </w:p>
        </w:tc>
      </w:tr>
      <w:tr w:rsidR="00A70BAC" w:rsidRPr="00B10157" w:rsidTr="009A4372">
        <w:trPr>
          <w:trHeight w:val="69"/>
        </w:trPr>
        <w:tc>
          <w:tcPr>
            <w:tcW w:w="272" w:type="pct"/>
          </w:tcPr>
          <w:p w:rsidR="00A70BAC" w:rsidRPr="00B10157" w:rsidRDefault="00BF1B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</w:t>
            </w:r>
          </w:p>
        </w:tc>
        <w:tc>
          <w:tcPr>
            <w:tcW w:w="1977" w:type="pct"/>
            <w:vAlign w:val="center"/>
          </w:tcPr>
          <w:p w:rsidR="00A70BAC" w:rsidRPr="00B10157" w:rsidRDefault="00BF1BB1" w:rsidP="00110236">
            <w:pPr>
              <w:spacing w:line="240" w:lineRule="atLeast"/>
              <w:ind w:left="134"/>
            </w:pPr>
            <w:r w:rsidRPr="009D0429">
              <w:t>Количество муниципальных служащих, прошедших профессиональную подготовку, получивших дополнительное профессиональное образование, повышение квалификации, участвовавших в обучающих семинарах за счет средств областного и местного бюджетов</w:t>
            </w:r>
          </w:p>
        </w:tc>
        <w:tc>
          <w:tcPr>
            <w:tcW w:w="442" w:type="pct"/>
            <w:vAlign w:val="center"/>
          </w:tcPr>
          <w:p w:rsidR="00A70BAC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Чел.</w:t>
            </w:r>
          </w:p>
        </w:tc>
        <w:tc>
          <w:tcPr>
            <w:tcW w:w="187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CE3B53" w:rsidP="00110236">
            <w:pPr>
              <w:spacing w:line="240" w:lineRule="atLeast"/>
              <w:ind w:left="134"/>
            </w:pPr>
            <w:r>
              <w:t>145</w:t>
            </w:r>
          </w:p>
        </w:tc>
        <w:tc>
          <w:tcPr>
            <w:tcW w:w="179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A70BAC" w:rsidRPr="00B10157" w:rsidRDefault="00161263" w:rsidP="00110236">
            <w:pPr>
              <w:spacing w:line="240" w:lineRule="atLeast"/>
              <w:ind w:left="134"/>
            </w:pPr>
            <w:r>
              <w:t>145</w:t>
            </w:r>
          </w:p>
        </w:tc>
      </w:tr>
      <w:tr w:rsidR="00BF1BB1" w:rsidRPr="00B10157" w:rsidTr="00BF1BB1">
        <w:trPr>
          <w:trHeight w:val="69"/>
        </w:trPr>
        <w:tc>
          <w:tcPr>
            <w:tcW w:w="272" w:type="pct"/>
          </w:tcPr>
          <w:p w:rsidR="00BF1BB1" w:rsidRPr="00B10157" w:rsidRDefault="00BF1B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2.2.</w:t>
            </w:r>
          </w:p>
        </w:tc>
        <w:tc>
          <w:tcPr>
            <w:tcW w:w="4728" w:type="pct"/>
            <w:gridSpan w:val="14"/>
            <w:vAlign w:val="center"/>
          </w:tcPr>
          <w:p w:rsidR="00BF1BB1" w:rsidRPr="00B10157" w:rsidRDefault="00BF1BB1" w:rsidP="00110236">
            <w:pPr>
              <w:spacing w:line="240" w:lineRule="atLeast"/>
              <w:ind w:left="134"/>
            </w:pPr>
            <w:r w:rsidRPr="009D0429">
              <w:t>Задача</w:t>
            </w:r>
            <w:r>
              <w:t xml:space="preserve"> 2.</w:t>
            </w:r>
            <w:r w:rsidR="002E78A1">
              <w:t xml:space="preserve"> </w:t>
            </w:r>
            <w:r w:rsidRPr="009D0429">
              <w:t>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</w:t>
            </w:r>
            <w:r w:rsidR="002E78A1">
              <w:t xml:space="preserve"> престижа муниципальной службы</w:t>
            </w:r>
          </w:p>
        </w:tc>
      </w:tr>
      <w:tr w:rsidR="00A70BAC" w:rsidRPr="00B10157" w:rsidTr="009A4372">
        <w:trPr>
          <w:trHeight w:val="69"/>
        </w:trPr>
        <w:tc>
          <w:tcPr>
            <w:tcW w:w="272" w:type="pct"/>
          </w:tcPr>
          <w:p w:rsidR="00A70BAC" w:rsidRPr="00B10157" w:rsidRDefault="00BF1BB1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2.2.1</w:t>
            </w:r>
          </w:p>
        </w:tc>
        <w:tc>
          <w:tcPr>
            <w:tcW w:w="1977" w:type="pct"/>
            <w:vAlign w:val="center"/>
          </w:tcPr>
          <w:p w:rsidR="00BF1BB1" w:rsidRPr="009D0429" w:rsidRDefault="00BF1BB1" w:rsidP="00BF1BB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9D0429">
              <w:rPr>
                <w:rFonts w:eastAsia="Adobe Fangsong Std R"/>
              </w:rPr>
              <w:t>Доля должностей муниципальной службы ок</w:t>
            </w:r>
            <w:r>
              <w:rPr>
                <w:rFonts w:eastAsia="Adobe Fangsong Std R"/>
              </w:rPr>
              <w:t>руга, на которые сформирован кадровый резерв:</w:t>
            </w:r>
          </w:p>
          <w:p w:rsidR="00BF1BB1" w:rsidRPr="009D0429" w:rsidRDefault="00BF1BB1" w:rsidP="00BF1BB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9D0429">
              <w:rPr>
                <w:rFonts w:eastAsia="Adobe Fangsong Std R"/>
              </w:rPr>
              <w:t>- высшей группы</w:t>
            </w:r>
          </w:p>
          <w:p w:rsidR="00BF1BB1" w:rsidRDefault="00BF1BB1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rFonts w:eastAsia="Adobe Fangsong Std R"/>
              </w:rPr>
            </w:pPr>
            <w:r w:rsidRPr="009D0429">
              <w:rPr>
                <w:rFonts w:eastAsia="Adobe Fangsong Std R"/>
              </w:rPr>
              <w:lastRenderedPageBreak/>
              <w:t>- главной группы</w:t>
            </w:r>
          </w:p>
          <w:p w:rsidR="00A70BAC" w:rsidRPr="00B10157" w:rsidRDefault="00BF1BB1" w:rsidP="00BF1BB1">
            <w:pPr>
              <w:spacing w:line="240" w:lineRule="atLeast"/>
              <w:ind w:left="134"/>
            </w:pPr>
            <w:r w:rsidRPr="009D0429">
              <w:t xml:space="preserve"> к общему количеству муниципальных служащих</w:t>
            </w:r>
          </w:p>
        </w:tc>
        <w:tc>
          <w:tcPr>
            <w:tcW w:w="442" w:type="pct"/>
            <w:vAlign w:val="center"/>
          </w:tcPr>
          <w:p w:rsidR="00A70BAC" w:rsidRPr="00B10157" w:rsidRDefault="00BC3F4D" w:rsidP="00BC3F4D">
            <w:pPr>
              <w:spacing w:line="240" w:lineRule="atLeast"/>
              <w:ind w:left="134"/>
              <w:jc w:val="center"/>
            </w:pPr>
            <w:r>
              <w:lastRenderedPageBreak/>
              <w:t>%</w:t>
            </w:r>
          </w:p>
        </w:tc>
        <w:tc>
          <w:tcPr>
            <w:tcW w:w="187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A70BAC" w:rsidRPr="00B10157" w:rsidRDefault="00A70BAC" w:rsidP="00110236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A70BAC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505F13" w:rsidRPr="00B10157" w:rsidTr="00505F13">
        <w:trPr>
          <w:trHeight w:val="69"/>
        </w:trPr>
        <w:tc>
          <w:tcPr>
            <w:tcW w:w="272" w:type="pct"/>
          </w:tcPr>
          <w:p w:rsidR="00505F13" w:rsidRPr="00B10157" w:rsidRDefault="00505F13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2.3.</w:t>
            </w:r>
          </w:p>
        </w:tc>
        <w:tc>
          <w:tcPr>
            <w:tcW w:w="4728" w:type="pct"/>
            <w:gridSpan w:val="14"/>
          </w:tcPr>
          <w:p w:rsidR="00505F13" w:rsidRPr="00B10157" w:rsidRDefault="00505F13" w:rsidP="004F3B0F">
            <w:pPr>
              <w:spacing w:line="240" w:lineRule="atLeast"/>
            </w:pPr>
            <w:r>
              <w:rPr>
                <w:rFonts w:eastAsia="Adobe Fangsong Std R"/>
              </w:rPr>
              <w:t xml:space="preserve"> </w:t>
            </w:r>
            <w:r w:rsidRPr="009D0429">
              <w:rPr>
                <w:rFonts w:eastAsia="Adobe Fangsong Std R"/>
              </w:rPr>
              <w:t>Задача</w:t>
            </w:r>
            <w:r>
              <w:rPr>
                <w:rFonts w:eastAsia="Adobe Fangsong Std R"/>
              </w:rPr>
              <w:t xml:space="preserve"> 3.</w:t>
            </w:r>
            <w:r w:rsidRPr="009D0429">
              <w:rPr>
                <w:rFonts w:eastAsia="Adobe Fangsong Std R"/>
              </w:rPr>
              <w:t xml:space="preserve"> Формирование и ведение единого реестра должностей муниципальной службы</w:t>
            </w:r>
          </w:p>
        </w:tc>
      </w:tr>
      <w:tr w:rsidR="00BF1BB1" w:rsidRPr="00B10157" w:rsidTr="006520FB">
        <w:trPr>
          <w:trHeight w:val="69"/>
        </w:trPr>
        <w:tc>
          <w:tcPr>
            <w:tcW w:w="272" w:type="pct"/>
          </w:tcPr>
          <w:p w:rsidR="00BF1BB1" w:rsidRPr="00B10157" w:rsidRDefault="00AE69B9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2.3.1</w:t>
            </w:r>
          </w:p>
        </w:tc>
        <w:tc>
          <w:tcPr>
            <w:tcW w:w="1977" w:type="pct"/>
          </w:tcPr>
          <w:p w:rsidR="00BF1BB1" w:rsidRPr="009D0429" w:rsidRDefault="00BF1BB1" w:rsidP="00BF1BB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9D0429">
              <w:t>Доля муниципальных служащих, данные о которых включены в единую информационную систему реестра должностей муниципальной службы, к общему количеству муниципальных служащих</w:t>
            </w:r>
          </w:p>
        </w:tc>
        <w:tc>
          <w:tcPr>
            <w:tcW w:w="442" w:type="pct"/>
            <w:vAlign w:val="center"/>
          </w:tcPr>
          <w:p w:rsidR="00BF1BB1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BF1BB1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505F13" w:rsidRPr="00B10157" w:rsidTr="00505F13">
        <w:trPr>
          <w:trHeight w:val="69"/>
        </w:trPr>
        <w:tc>
          <w:tcPr>
            <w:tcW w:w="272" w:type="pct"/>
          </w:tcPr>
          <w:p w:rsidR="00505F13" w:rsidRPr="00B10157" w:rsidRDefault="00505F13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2.4.</w:t>
            </w:r>
          </w:p>
        </w:tc>
        <w:tc>
          <w:tcPr>
            <w:tcW w:w="4728" w:type="pct"/>
            <w:gridSpan w:val="14"/>
          </w:tcPr>
          <w:p w:rsidR="00505F13" w:rsidRPr="00B10157" w:rsidRDefault="00505F13" w:rsidP="00BF1BB1">
            <w:pPr>
              <w:spacing w:line="240" w:lineRule="atLeast"/>
              <w:ind w:left="134"/>
            </w:pPr>
            <w:r w:rsidRPr="009D0429">
              <w:t xml:space="preserve">Задача </w:t>
            </w:r>
            <w:r>
              <w:t xml:space="preserve">4. </w:t>
            </w:r>
            <w:r w:rsidRPr="009D0429">
              <w:t>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BF1BB1" w:rsidRPr="00B10157" w:rsidTr="00477945">
        <w:trPr>
          <w:trHeight w:val="69"/>
        </w:trPr>
        <w:tc>
          <w:tcPr>
            <w:tcW w:w="272" w:type="pct"/>
          </w:tcPr>
          <w:p w:rsidR="00BF1BB1" w:rsidRPr="00B10157" w:rsidRDefault="00AE69B9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2.4.1</w:t>
            </w:r>
          </w:p>
        </w:tc>
        <w:tc>
          <w:tcPr>
            <w:tcW w:w="1977" w:type="pct"/>
          </w:tcPr>
          <w:p w:rsidR="00BF1BB1" w:rsidRPr="009D0429" w:rsidRDefault="00BF1BB1" w:rsidP="00BF1BB1">
            <w:r w:rsidRPr="009D0429">
              <w:t xml:space="preserve"> Доля нормативно-правовых актов о муниципальной службе, размещенных на официальном сайте администрации округа</w:t>
            </w:r>
            <w:r>
              <w:t xml:space="preserve"> от общего количества нормативно-правовых актов, подлежащих размещению</w:t>
            </w:r>
          </w:p>
        </w:tc>
        <w:tc>
          <w:tcPr>
            <w:tcW w:w="442" w:type="pct"/>
            <w:vAlign w:val="center"/>
          </w:tcPr>
          <w:p w:rsidR="00BF1BB1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BF1BB1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505F13" w:rsidRPr="00B10157" w:rsidTr="00505F13">
        <w:trPr>
          <w:trHeight w:val="69"/>
        </w:trPr>
        <w:tc>
          <w:tcPr>
            <w:tcW w:w="272" w:type="pct"/>
          </w:tcPr>
          <w:p w:rsidR="00505F13" w:rsidRPr="00B10157" w:rsidRDefault="00505F13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2.5.</w:t>
            </w:r>
          </w:p>
        </w:tc>
        <w:tc>
          <w:tcPr>
            <w:tcW w:w="4728" w:type="pct"/>
            <w:gridSpan w:val="14"/>
          </w:tcPr>
          <w:p w:rsidR="00505F13" w:rsidRPr="00B10157" w:rsidRDefault="00505F13" w:rsidP="00BF1BB1">
            <w:pPr>
              <w:spacing w:line="240" w:lineRule="atLeast"/>
              <w:ind w:left="134"/>
            </w:pPr>
            <w:r>
              <w:t>Задача 5.</w:t>
            </w:r>
            <w:r w:rsidRPr="009D0429">
              <w:t xml:space="preserve"> Совершенствование методической работы по вопросам муниципальной службы</w:t>
            </w:r>
          </w:p>
        </w:tc>
      </w:tr>
      <w:tr w:rsidR="00BF1BB1" w:rsidRPr="00B10157" w:rsidTr="000401B3">
        <w:trPr>
          <w:trHeight w:val="69"/>
        </w:trPr>
        <w:tc>
          <w:tcPr>
            <w:tcW w:w="272" w:type="pct"/>
          </w:tcPr>
          <w:p w:rsidR="00BF1BB1" w:rsidRPr="00B10157" w:rsidRDefault="00AE69B9" w:rsidP="00BF1BB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2.5.1</w:t>
            </w:r>
          </w:p>
        </w:tc>
        <w:tc>
          <w:tcPr>
            <w:tcW w:w="1977" w:type="pct"/>
          </w:tcPr>
          <w:p w:rsidR="00BF1BB1" w:rsidRPr="009D0429" w:rsidRDefault="00BF1BB1" w:rsidP="00BF1BB1">
            <w:pPr>
              <w:tabs>
                <w:tab w:val="left" w:pos="2378"/>
              </w:tabs>
            </w:pPr>
            <w:r w:rsidRPr="009D0429">
              <w:t>Доля муниципальных служащих, прошедших аттестацию</w:t>
            </w:r>
            <w:r>
              <w:t>,</w:t>
            </w:r>
            <w:r w:rsidRPr="009D0429">
              <w:t xml:space="preserve"> от общего числа муниципальных служащих, запланированных к прохождению аттестации в текущем году</w:t>
            </w:r>
          </w:p>
        </w:tc>
        <w:tc>
          <w:tcPr>
            <w:tcW w:w="442" w:type="pct"/>
            <w:vAlign w:val="center"/>
          </w:tcPr>
          <w:p w:rsidR="00BF1BB1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BF1BB1" w:rsidRPr="00B10157" w:rsidRDefault="00BF1BB1" w:rsidP="00BF1BB1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BF1BB1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505F13" w:rsidRPr="00B10157" w:rsidTr="00505F13">
        <w:trPr>
          <w:trHeight w:val="69"/>
        </w:trPr>
        <w:tc>
          <w:tcPr>
            <w:tcW w:w="272" w:type="pct"/>
          </w:tcPr>
          <w:p w:rsidR="00505F13" w:rsidRPr="00B10157" w:rsidRDefault="00505F13" w:rsidP="00BB4DB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2.6.</w:t>
            </w:r>
          </w:p>
        </w:tc>
        <w:tc>
          <w:tcPr>
            <w:tcW w:w="4728" w:type="pct"/>
            <w:gridSpan w:val="14"/>
          </w:tcPr>
          <w:p w:rsidR="00505F13" w:rsidRPr="00B10157" w:rsidRDefault="004F3B0F" w:rsidP="004F3B0F">
            <w:pPr>
              <w:spacing w:line="240" w:lineRule="atLeast"/>
            </w:pPr>
            <w:r>
              <w:t xml:space="preserve"> </w:t>
            </w:r>
            <w:r w:rsidR="00505F13">
              <w:t>Задача 6.</w:t>
            </w:r>
            <w:r w:rsidR="00505F13" w:rsidRPr="009D0429">
              <w:t xml:space="preserve"> Защита интересов муниципальных служащих администрации округа</w:t>
            </w:r>
          </w:p>
        </w:tc>
      </w:tr>
      <w:tr w:rsidR="00BB4DB7" w:rsidRPr="00B10157" w:rsidTr="005459AD">
        <w:trPr>
          <w:trHeight w:val="69"/>
        </w:trPr>
        <w:tc>
          <w:tcPr>
            <w:tcW w:w="272" w:type="pct"/>
          </w:tcPr>
          <w:p w:rsidR="00BB4DB7" w:rsidRPr="00B10157" w:rsidRDefault="00AE69B9" w:rsidP="00BB4DB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2.6.1</w:t>
            </w:r>
          </w:p>
        </w:tc>
        <w:tc>
          <w:tcPr>
            <w:tcW w:w="1977" w:type="pct"/>
          </w:tcPr>
          <w:p w:rsidR="00BB4DB7" w:rsidRPr="009D0429" w:rsidRDefault="00BB4DB7" w:rsidP="00BB4DB7">
            <w:r w:rsidRPr="009D0429">
              <w:t xml:space="preserve">Доля муниципальных служащих, застрахованных на случай причинения вреда здоровью и имуществу в связи с исполнением должностных обязанностей, от общего числа муниципальных служащих, запланированных к страхованию в текущем году </w:t>
            </w:r>
          </w:p>
        </w:tc>
        <w:tc>
          <w:tcPr>
            <w:tcW w:w="442" w:type="pct"/>
            <w:vAlign w:val="center"/>
          </w:tcPr>
          <w:p w:rsidR="00BB4DB7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BB4DB7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BB4DB7" w:rsidRPr="00B10157" w:rsidTr="005459AD">
        <w:trPr>
          <w:trHeight w:val="69"/>
        </w:trPr>
        <w:tc>
          <w:tcPr>
            <w:tcW w:w="272" w:type="pct"/>
          </w:tcPr>
          <w:p w:rsidR="00BB4DB7" w:rsidRPr="00B10157" w:rsidRDefault="00AE69B9" w:rsidP="00BB4DB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2.6.2</w:t>
            </w:r>
          </w:p>
        </w:tc>
        <w:tc>
          <w:tcPr>
            <w:tcW w:w="1977" w:type="pct"/>
          </w:tcPr>
          <w:p w:rsidR="00BB4DB7" w:rsidRPr="009D0429" w:rsidRDefault="00BB4DB7" w:rsidP="00BB4DB7">
            <w:r w:rsidRPr="009D0429">
              <w:t>Доля муниципальных служащих, прошедших дополнительную диспансеризацию, от общего числа муниципальных служащих, запланированных к прохождению диспансеризации в текущем году</w:t>
            </w:r>
          </w:p>
        </w:tc>
        <w:tc>
          <w:tcPr>
            <w:tcW w:w="442" w:type="pct"/>
            <w:vAlign w:val="center"/>
          </w:tcPr>
          <w:p w:rsidR="00BB4DB7" w:rsidRPr="00B10157" w:rsidRDefault="00BC3F4D" w:rsidP="00BC3F4D">
            <w:pPr>
              <w:spacing w:line="240" w:lineRule="atLeast"/>
              <w:ind w:left="134"/>
              <w:jc w:val="center"/>
            </w:pPr>
            <w:r>
              <w:t>%</w:t>
            </w:r>
          </w:p>
        </w:tc>
        <w:tc>
          <w:tcPr>
            <w:tcW w:w="187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5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6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0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1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82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179" w:type="pct"/>
            <w:vAlign w:val="center"/>
          </w:tcPr>
          <w:p w:rsidR="00BB4DB7" w:rsidRPr="00B10157" w:rsidRDefault="00BB4DB7" w:rsidP="00BB4DB7">
            <w:pPr>
              <w:spacing w:line="240" w:lineRule="atLeast"/>
              <w:ind w:left="134"/>
            </w:pPr>
          </w:p>
        </w:tc>
        <w:tc>
          <w:tcPr>
            <w:tcW w:w="362" w:type="pct"/>
            <w:vAlign w:val="center"/>
          </w:tcPr>
          <w:p w:rsidR="00BB4DB7" w:rsidRPr="00B10157" w:rsidRDefault="00147622" w:rsidP="004C102B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</w:tbl>
    <w:p w:rsidR="00370733" w:rsidRPr="00B10157" w:rsidRDefault="00370733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B6872" w:rsidRPr="00B10157" w:rsidRDefault="002B5FA1" w:rsidP="00505F13">
      <w:pPr>
        <w:spacing w:after="200" w:line="276" w:lineRule="auto"/>
        <w:jc w:val="center"/>
      </w:pPr>
      <w:r>
        <w:br w:type="page"/>
      </w:r>
      <w:r w:rsidR="00AB6872" w:rsidRPr="00B10157">
        <w:lastRenderedPageBreak/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4145"/>
        <w:gridCol w:w="3544"/>
      </w:tblGrid>
      <w:tr w:rsidR="00AB6872" w:rsidRPr="00B10157" w:rsidTr="009273BC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 xml:space="preserve">№ </w:t>
            </w:r>
            <w:proofErr w:type="gramStart"/>
            <w:r w:rsidRPr="00B10157">
              <w:t>п</w:t>
            </w:r>
            <w:proofErr w:type="gramEnd"/>
            <w:r w:rsidRPr="00B10157"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3B7F00">
            <w:pPr>
              <w:jc w:val="center"/>
            </w:pPr>
            <w:r w:rsidRPr="00B10157">
              <w:t>Задачи структурного элемента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3B7F00">
            <w:pPr>
              <w:jc w:val="center"/>
            </w:pPr>
            <w:r w:rsidRPr="00B10157">
              <w:t>Краткое</w:t>
            </w:r>
            <w:r w:rsidR="00E3528D" w:rsidRPr="00B10157">
              <w:t xml:space="preserve"> описание ожидаемых эффектов от</w:t>
            </w:r>
            <w:r w:rsidRPr="00B10157">
              <w:t xml:space="preserve"> реализации задачи структурного элемента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Связь</w:t>
            </w:r>
          </w:p>
          <w:p w:rsidR="00881DC5" w:rsidRPr="00B10157" w:rsidRDefault="00AB6872" w:rsidP="00881DC5">
            <w:pPr>
              <w:jc w:val="center"/>
            </w:pPr>
            <w:r w:rsidRPr="00B10157">
              <w:t>с показателями</w:t>
            </w:r>
            <w:r w:rsidR="00B10157">
              <w:rPr>
                <w:rStyle w:val="ae"/>
              </w:rPr>
              <w:footnoteReference w:id="5"/>
            </w:r>
            <w:r w:rsidR="00881DC5" w:rsidRPr="00B10157">
              <w:t xml:space="preserve"> </w:t>
            </w:r>
          </w:p>
          <w:p w:rsidR="00AB6872" w:rsidRPr="00B10157" w:rsidRDefault="00AB6872" w:rsidP="00B10157">
            <w:pPr>
              <w:jc w:val="center"/>
              <w:rPr>
                <w:i/>
              </w:rPr>
            </w:pPr>
          </w:p>
        </w:tc>
      </w:tr>
      <w:tr w:rsidR="00AB6872" w:rsidRPr="00B10157" w:rsidTr="009273BC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2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B10157" w:rsidRDefault="00AB6872" w:rsidP="000876DD">
            <w:pPr>
              <w:jc w:val="center"/>
            </w:pPr>
            <w:r w:rsidRPr="00B10157">
              <w:t>4</w:t>
            </w:r>
          </w:p>
        </w:tc>
      </w:tr>
      <w:tr w:rsidR="00D12E50" w:rsidRPr="00B10157" w:rsidTr="00B10157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B10157" w:rsidRDefault="00D12E50" w:rsidP="0077780D">
            <w:pPr>
              <w:jc w:val="center"/>
            </w:pPr>
            <w:r w:rsidRPr="00B10157">
              <w:t>1.</w:t>
            </w:r>
            <w:r w:rsidR="0077780D">
              <w:t>1</w:t>
            </w:r>
            <w:r w:rsidRPr="0077780D">
              <w:t xml:space="preserve">. </w:t>
            </w:r>
            <w:r w:rsidR="0077780D" w:rsidRPr="0077780D">
              <w:t xml:space="preserve">«Развитие муниципальной службы </w:t>
            </w:r>
            <w:proofErr w:type="spellStart"/>
            <w:r w:rsidR="0077780D" w:rsidRPr="0077780D">
              <w:t>Копейского</w:t>
            </w:r>
            <w:proofErr w:type="spellEnd"/>
            <w:r w:rsidR="0077780D" w:rsidRPr="0077780D">
              <w:t xml:space="preserve"> городского округа»</w:t>
            </w:r>
          </w:p>
        </w:tc>
      </w:tr>
      <w:tr w:rsidR="00D12E50" w:rsidRPr="00B10157" w:rsidTr="00B10157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B10157" w:rsidRDefault="00D12E50" w:rsidP="004407ED">
            <w:pPr>
              <w:jc w:val="center"/>
            </w:pPr>
            <w:r w:rsidRPr="00B10157">
              <w:t xml:space="preserve">Ответственный за реализацию </w:t>
            </w:r>
            <w:r w:rsidR="004407ED">
              <w:t xml:space="preserve">Отдел муниципальной службы и кадров управления делами и муниципальной службы администрации </w:t>
            </w:r>
            <w:proofErr w:type="spellStart"/>
            <w:r w:rsidR="004407ED">
              <w:t>Копейского</w:t>
            </w:r>
            <w:proofErr w:type="spellEnd"/>
            <w:r w:rsidR="004407ED">
              <w:t xml:space="preserve"> городского округа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B10157" w:rsidRDefault="00D12E50" w:rsidP="004407ED">
            <w:pPr>
              <w:jc w:val="center"/>
            </w:pPr>
            <w:r w:rsidRPr="00B10157">
              <w:t xml:space="preserve">Срок реализации </w:t>
            </w:r>
            <w:r w:rsidR="004407ED">
              <w:t>2025-2027</w:t>
            </w:r>
          </w:p>
        </w:tc>
      </w:tr>
      <w:tr w:rsidR="005A36DB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B10157" w:rsidRDefault="00A8246B" w:rsidP="00845C38">
            <w:pPr>
              <w:jc w:val="center"/>
            </w:pPr>
            <w:r w:rsidRPr="00B10157">
              <w:t>1.</w:t>
            </w:r>
            <w:r w:rsidR="00845C38" w:rsidRPr="00B10157">
              <w:t>2.1</w:t>
            </w:r>
            <w:r w:rsidR="003A5CA4" w:rsidRPr="00B10157">
              <w:t>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A101EC" w:rsidRDefault="005A36DB" w:rsidP="00A101EC">
            <w:pPr>
              <w:pStyle w:val="a3"/>
              <w:rPr>
                <w:sz w:val="24"/>
                <w:szCs w:val="24"/>
              </w:rPr>
            </w:pPr>
            <w:r w:rsidRPr="00A101EC">
              <w:rPr>
                <w:sz w:val="24"/>
                <w:szCs w:val="24"/>
              </w:rPr>
              <w:t>Задача 1</w:t>
            </w:r>
            <w:r w:rsidR="002E78A1">
              <w:rPr>
                <w:sz w:val="24"/>
                <w:szCs w:val="24"/>
              </w:rPr>
              <w:t>.</w:t>
            </w:r>
            <w:r w:rsidR="004407ED" w:rsidRPr="00A101EC">
              <w:rPr>
                <w:sz w:val="24"/>
                <w:szCs w:val="24"/>
              </w:rPr>
              <w:t xml:space="preserve"> Совершенствование муниципальной нормативной правовой базы, регулирующей вопросы муниципальной службы. </w:t>
            </w:r>
          </w:p>
          <w:p w:rsidR="005A36DB" w:rsidRPr="00A101EC" w:rsidRDefault="004407ED" w:rsidP="00A101EC">
            <w:pPr>
              <w:jc w:val="both"/>
            </w:pPr>
            <w:r w:rsidRPr="00A101EC">
              <w:t xml:space="preserve">Повышение открытости деятельности </w:t>
            </w:r>
            <w:r w:rsidR="001252B8">
              <w:t>органов местного самоуправления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6DB" w:rsidRPr="00E166E9" w:rsidRDefault="00B926F6" w:rsidP="00E166E9">
            <w:pPr>
              <w:jc w:val="center"/>
              <w:rPr>
                <w:color w:val="000000" w:themeColor="text1"/>
              </w:rPr>
            </w:pPr>
            <w:r w:rsidRPr="00E166E9">
              <w:rPr>
                <w:color w:val="000000" w:themeColor="text1"/>
              </w:rPr>
              <w:t>Создание более эффективной, открытой и прозрачной</w:t>
            </w:r>
            <w:r w:rsidR="00E166E9">
              <w:rPr>
                <w:color w:val="000000" w:themeColor="text1"/>
              </w:rPr>
              <w:t xml:space="preserve"> </w:t>
            </w:r>
            <w:r w:rsidRPr="00E166E9">
              <w:rPr>
                <w:color w:val="000000" w:themeColor="text1"/>
              </w:rPr>
              <w:t xml:space="preserve"> </w:t>
            </w:r>
            <w:r w:rsidR="00E166E9">
              <w:rPr>
                <w:color w:val="000000" w:themeColor="text1"/>
              </w:rPr>
              <w:t>системы местного самоуправления</w:t>
            </w:r>
            <w:r w:rsidRPr="00E166E9">
              <w:rPr>
                <w:color w:val="000000" w:themeColor="text1"/>
              </w:rPr>
              <w:t xml:space="preserve"> повысит</w:t>
            </w:r>
            <w:r w:rsidR="00E166E9">
              <w:rPr>
                <w:color w:val="000000" w:themeColor="text1"/>
              </w:rPr>
              <w:t xml:space="preserve"> </w:t>
            </w:r>
            <w:r w:rsidRPr="00E166E9">
              <w:rPr>
                <w:color w:val="000000" w:themeColor="text1"/>
              </w:rPr>
              <w:t xml:space="preserve"> доверие граждан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6DB" w:rsidRPr="00B10157" w:rsidRDefault="003A4AED" w:rsidP="000876DD">
            <w:pPr>
              <w:jc w:val="center"/>
            </w:pPr>
            <w:r>
              <w:t>1.1.1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 w:rsidRPr="00B10157">
              <w:t>1.2.2.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A101EC" w:rsidRDefault="002E78A1" w:rsidP="00A101EC">
            <w:pPr>
              <w:spacing w:line="240" w:lineRule="atLeast"/>
              <w:jc w:val="both"/>
            </w:pPr>
            <w:r>
              <w:t xml:space="preserve">Задача 1. </w:t>
            </w:r>
            <w:r w:rsidR="004407ED" w:rsidRPr="00A101EC">
              <w:t>Профессиональное развитие и профессиональное обр</w:t>
            </w:r>
            <w:r>
              <w:t>азование муниципальных служащих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ED" w:rsidRDefault="00B926F6" w:rsidP="009273BC">
            <w:pPr>
              <w:ind w:left="-76"/>
              <w:jc w:val="center"/>
              <w:rPr>
                <w:color w:val="000000" w:themeColor="text1"/>
              </w:rPr>
            </w:pPr>
            <w:r w:rsidRPr="00E166E9">
              <w:rPr>
                <w:color w:val="000000" w:themeColor="text1"/>
              </w:rPr>
              <w:t>Способствует созданию высококвалифицированного и</w:t>
            </w:r>
            <w:r w:rsidRPr="00E166E9">
              <w:rPr>
                <w:color w:val="000000" w:themeColor="text1"/>
                <w:shd w:val="clear" w:color="auto" w:fill="0D0F2A"/>
              </w:rPr>
              <w:t xml:space="preserve"> </w:t>
            </w:r>
            <w:r w:rsidRPr="00E166E9">
              <w:rPr>
                <w:color w:val="000000" w:themeColor="text1"/>
              </w:rPr>
              <w:t xml:space="preserve">мотивированного кадрового состава, что непосредственно влияет на </w:t>
            </w:r>
            <w:r w:rsidR="001252B8" w:rsidRPr="00E166E9">
              <w:rPr>
                <w:color w:val="000000" w:themeColor="text1"/>
              </w:rPr>
              <w:t>эффективность</w:t>
            </w:r>
            <w:r w:rsidR="001252B8" w:rsidRPr="004F3B0F">
              <w:rPr>
                <w:color w:val="000000" w:themeColor="text1"/>
              </w:rPr>
              <w:t xml:space="preserve"> функционирования</w:t>
            </w:r>
            <w:r w:rsidRPr="00E166E9">
              <w:rPr>
                <w:color w:val="000000" w:themeColor="text1"/>
              </w:rPr>
              <w:t xml:space="preserve"> органов местного самоуправления и</w:t>
            </w:r>
            <w:r w:rsidRPr="00E166E9">
              <w:rPr>
                <w:color w:val="000000" w:themeColor="text1"/>
                <w:shd w:val="clear" w:color="auto" w:fill="0D0F2A"/>
              </w:rPr>
              <w:t xml:space="preserve"> </w:t>
            </w:r>
            <w:r w:rsidRPr="00E166E9">
              <w:rPr>
                <w:color w:val="000000" w:themeColor="text1"/>
              </w:rPr>
              <w:t>кач</w:t>
            </w:r>
            <w:r w:rsidR="009273BC">
              <w:rPr>
                <w:color w:val="000000" w:themeColor="text1"/>
              </w:rPr>
              <w:t>ество предоставляемых ими услуг</w:t>
            </w:r>
          </w:p>
          <w:p w:rsidR="009273BC" w:rsidRPr="00E166E9" w:rsidRDefault="009273BC" w:rsidP="009273BC">
            <w:pPr>
              <w:ind w:left="-76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3A4AED" w:rsidP="004407ED">
            <w:pPr>
              <w:jc w:val="center"/>
            </w:pPr>
            <w:r>
              <w:t>2.1.1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>
              <w:t>1.2.3.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Default="002E78A1" w:rsidP="00A101EC">
            <w:pPr>
              <w:jc w:val="both"/>
            </w:pPr>
            <w:r>
              <w:t xml:space="preserve">Задача 2. </w:t>
            </w:r>
            <w:r w:rsidR="004407ED" w:rsidRPr="00A101EC">
              <w:t xml:space="preserve">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</w:t>
            </w:r>
            <w:r>
              <w:t>и престижа муниципальной службы</w:t>
            </w:r>
          </w:p>
          <w:p w:rsidR="001252B8" w:rsidRPr="00A101EC" w:rsidRDefault="001252B8" w:rsidP="00A101EC">
            <w:pPr>
              <w:jc w:val="both"/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ED" w:rsidRPr="00E166E9" w:rsidRDefault="00A208F8" w:rsidP="00A208F8">
            <w:pPr>
              <w:pStyle w:val="af1"/>
              <w:numPr>
                <w:ilvl w:val="0"/>
                <w:numId w:val="36"/>
              </w:numPr>
              <w:spacing w:before="0" w:beforeAutospacing="0" w:after="0" w:afterAutospacing="0"/>
              <w:ind w:left="0"/>
              <w:rPr>
                <w:color w:val="000000" w:themeColor="text1"/>
              </w:rPr>
            </w:pPr>
            <w:r w:rsidRPr="00E166E9">
              <w:rPr>
                <w:color w:val="000000" w:themeColor="text1"/>
              </w:rPr>
              <w:t>У</w:t>
            </w:r>
            <w:r w:rsidR="00BB4F67" w:rsidRPr="00E166E9">
              <w:rPr>
                <w:color w:val="000000" w:themeColor="text1"/>
              </w:rPr>
              <w:t>лучшит кадровую политику, создаст основу для устойчивого развития муниципальной службы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3A4AED" w:rsidP="004407ED">
            <w:pPr>
              <w:jc w:val="center"/>
            </w:pPr>
            <w:r>
              <w:t>2.2.1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>
              <w:t>1.2.4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ED" w:rsidRPr="00A101EC" w:rsidRDefault="004407ED" w:rsidP="00A101EC">
            <w:pPr>
              <w:spacing w:line="240" w:lineRule="atLeast"/>
              <w:jc w:val="both"/>
            </w:pPr>
            <w:r w:rsidRPr="00A101EC">
              <w:rPr>
                <w:rFonts w:eastAsia="Adobe Fangsong Std R"/>
              </w:rPr>
              <w:t xml:space="preserve"> Задача 3. Формирование и ведение единого реестра должностей муниципальной службы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ED" w:rsidRDefault="00A208F8" w:rsidP="00A208F8">
            <w:pPr>
              <w:jc w:val="center"/>
              <w:rPr>
                <w:color w:val="000000" w:themeColor="text1"/>
              </w:rPr>
            </w:pPr>
            <w:r w:rsidRPr="00E166E9">
              <w:rPr>
                <w:color w:val="000000" w:themeColor="text1"/>
              </w:rPr>
              <w:t>С</w:t>
            </w:r>
            <w:r w:rsidR="00952CE5" w:rsidRPr="00E166E9">
              <w:rPr>
                <w:color w:val="000000" w:themeColor="text1"/>
              </w:rPr>
              <w:t>пособств</w:t>
            </w:r>
            <w:r w:rsidRPr="00E166E9">
              <w:rPr>
                <w:color w:val="000000" w:themeColor="text1"/>
              </w:rPr>
              <w:t>ует</w:t>
            </w:r>
            <w:r w:rsidR="00952CE5" w:rsidRPr="00E166E9">
              <w:rPr>
                <w:color w:val="000000" w:themeColor="text1"/>
              </w:rPr>
              <w:t xml:space="preserve"> повышению эффективности управления и укреплению кадровой п</w:t>
            </w:r>
            <w:r w:rsidR="009273BC">
              <w:rPr>
                <w:color w:val="000000" w:themeColor="text1"/>
              </w:rPr>
              <w:t>олитики в муниципальных органах</w:t>
            </w:r>
          </w:p>
          <w:p w:rsidR="009273BC" w:rsidRPr="00E166E9" w:rsidRDefault="009273BC" w:rsidP="00A208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3A4AED" w:rsidP="004407ED">
            <w:pPr>
              <w:jc w:val="center"/>
            </w:pPr>
            <w:r>
              <w:t>2.3.1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>
              <w:lastRenderedPageBreak/>
              <w:t>1.2.5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ED" w:rsidRPr="00A101EC" w:rsidRDefault="004407ED" w:rsidP="00A101EC">
            <w:pPr>
              <w:spacing w:line="240" w:lineRule="atLeast"/>
              <w:jc w:val="both"/>
              <w:rPr>
                <w:rFonts w:eastAsia="Adobe Fangsong Std R"/>
              </w:rPr>
            </w:pPr>
            <w:r w:rsidRPr="00A101EC">
              <w:t>Задача 4.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E166E9" w:rsidRDefault="00A208F8" w:rsidP="004407ED">
            <w:pPr>
              <w:jc w:val="center"/>
            </w:pPr>
            <w:r w:rsidRPr="00E166E9">
              <w:rPr>
                <w:color w:val="000000" w:themeColor="text1"/>
              </w:rPr>
              <w:t>Создаст основу для повышения эффективности управления, улучшения взаимодействия между органами власти и гражданами, а также для повышения качества предоставляемых услуг</w:t>
            </w:r>
            <w:r w:rsidRPr="00E166E9">
              <w:rPr>
                <w:color w:val="EDF0F6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3A4AED" w:rsidP="004407ED">
            <w:pPr>
              <w:jc w:val="center"/>
            </w:pPr>
            <w:r>
              <w:t>2.4.1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>
              <w:t>1.2.6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ED" w:rsidRPr="00A101EC" w:rsidRDefault="004407ED" w:rsidP="00A101EC">
            <w:pPr>
              <w:spacing w:line="240" w:lineRule="atLeast"/>
              <w:jc w:val="both"/>
            </w:pPr>
            <w:r w:rsidRPr="00A101EC">
              <w:t xml:space="preserve"> Задача 5. Совершенствование методической работы по вопросам муниципальной службы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ED" w:rsidRPr="00E166E9" w:rsidRDefault="00B926F6" w:rsidP="004407ED">
            <w:pPr>
              <w:jc w:val="center"/>
              <w:rPr>
                <w:color w:val="000000" w:themeColor="text1"/>
              </w:rPr>
            </w:pPr>
            <w:r w:rsidRPr="00E166E9">
              <w:rPr>
                <w:color w:val="000000" w:themeColor="text1"/>
              </w:rPr>
              <w:t>П</w:t>
            </w:r>
            <w:r w:rsidR="00A208F8" w:rsidRPr="00E166E9">
              <w:rPr>
                <w:color w:val="000000" w:themeColor="text1"/>
              </w:rPr>
              <w:t>риведет к созданию более эффективной, профессионально подготовленной и нацеленной</w:t>
            </w:r>
            <w:r w:rsidR="00E166E9">
              <w:rPr>
                <w:color w:val="000000" w:themeColor="text1"/>
              </w:rPr>
              <w:t xml:space="preserve"> </w:t>
            </w:r>
            <w:r w:rsidR="00A208F8" w:rsidRPr="00E166E9">
              <w:rPr>
                <w:color w:val="000000" w:themeColor="text1"/>
              </w:rPr>
              <w:t xml:space="preserve"> на результат команды, что, в свою очередь, повысит </w:t>
            </w:r>
            <w:r w:rsidR="00E166E9" w:rsidRPr="00E166E9">
              <w:rPr>
                <w:color w:val="000000" w:themeColor="text1"/>
              </w:rPr>
              <w:t xml:space="preserve"> </w:t>
            </w:r>
            <w:r w:rsidR="00A208F8" w:rsidRPr="00E166E9">
              <w:rPr>
                <w:color w:val="000000" w:themeColor="text1"/>
              </w:rPr>
              <w:t>качество и доступность услуг для граждан.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3A4AED" w:rsidP="004407ED">
            <w:pPr>
              <w:jc w:val="center"/>
            </w:pPr>
            <w:r>
              <w:t>2.5.1</w:t>
            </w:r>
          </w:p>
        </w:tc>
      </w:tr>
      <w:tr w:rsidR="004407ED" w:rsidRPr="00B10157" w:rsidTr="009273BC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B10157" w:rsidRDefault="004407ED" w:rsidP="004407ED">
            <w:pPr>
              <w:jc w:val="center"/>
            </w:pPr>
            <w:r>
              <w:t>1.2.7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ED" w:rsidRPr="00A101EC" w:rsidRDefault="004407ED" w:rsidP="00A101EC">
            <w:pPr>
              <w:jc w:val="both"/>
            </w:pPr>
            <w:r w:rsidRPr="00A101EC">
              <w:t>Задача 6. Защита интересов муниципальных служащих администрации округа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EC" w:rsidRDefault="00A101EC" w:rsidP="004407ED">
            <w:pPr>
              <w:jc w:val="center"/>
            </w:pPr>
            <w:r w:rsidRPr="00C50B34">
              <w:t>Договоры со страховыми компаниями о страховании муниципальных служащих на случай причинения вреда здоровью и имуществу в связи с исполнением должностных обязанностей</w:t>
            </w:r>
            <w:r>
              <w:t>.</w:t>
            </w:r>
            <w:r w:rsidRPr="00C50B34">
              <w:t xml:space="preserve"> </w:t>
            </w:r>
          </w:p>
          <w:p w:rsidR="004407ED" w:rsidRPr="00B10157" w:rsidRDefault="00A101EC" w:rsidP="004407ED">
            <w:pPr>
              <w:jc w:val="center"/>
            </w:pPr>
            <w:r w:rsidRPr="00C50B34">
              <w:t>Заключение договоров и обеспечение проведения диспансеризации муниципальных служащих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ED" w:rsidRDefault="003A4AED" w:rsidP="004407ED">
            <w:pPr>
              <w:jc w:val="center"/>
            </w:pPr>
            <w:r>
              <w:t xml:space="preserve">2.6.1, </w:t>
            </w:r>
          </w:p>
          <w:p w:rsidR="004407ED" w:rsidRPr="00B10157" w:rsidRDefault="003A4AED" w:rsidP="004407ED">
            <w:pPr>
              <w:jc w:val="center"/>
            </w:pPr>
            <w:r>
              <w:t>2.6.2</w:t>
            </w:r>
          </w:p>
        </w:tc>
      </w:tr>
    </w:tbl>
    <w:p w:rsidR="000E3B96" w:rsidRPr="00B10157" w:rsidRDefault="000E3B96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103EC" w:rsidRDefault="00B103E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9273BC" w:rsidRDefault="009273BC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101E3E" w:rsidRDefault="00101E3E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3B7F00" w:rsidRPr="00B10157" w:rsidRDefault="00AB687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B10157">
        <w:lastRenderedPageBreak/>
        <w:t>5</w:t>
      </w:r>
      <w:r w:rsidR="00F6145C" w:rsidRPr="00B10157">
        <w:t xml:space="preserve">. Финансовое обеспечение </w:t>
      </w:r>
      <w:r w:rsidR="00A43C79" w:rsidRPr="00B10157">
        <w:t>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8"/>
        <w:gridCol w:w="4248"/>
        <w:gridCol w:w="1275"/>
        <w:gridCol w:w="1275"/>
        <w:gridCol w:w="1133"/>
        <w:gridCol w:w="1133"/>
        <w:gridCol w:w="1275"/>
        <w:gridCol w:w="1139"/>
        <w:gridCol w:w="1139"/>
      </w:tblGrid>
      <w:tr w:rsidR="00A2703C" w:rsidRPr="00B10157" w:rsidTr="00A2703C">
        <w:trPr>
          <w:trHeight w:val="193"/>
        </w:trPr>
        <w:tc>
          <w:tcPr>
            <w:tcW w:w="991" w:type="pct"/>
            <w:vMerge w:val="restart"/>
          </w:tcPr>
          <w:p w:rsidR="00A2703C" w:rsidRPr="00B10157" w:rsidRDefault="00A2703C" w:rsidP="000876DD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Источник финансового обеспечения</w:t>
            </w:r>
          </w:p>
        </w:tc>
        <w:tc>
          <w:tcPr>
            <w:tcW w:w="1350" w:type="pct"/>
            <w:vMerge w:val="restart"/>
          </w:tcPr>
          <w:p w:rsidR="00A2703C" w:rsidRPr="00B10157" w:rsidRDefault="00A2703C" w:rsidP="0033150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 xml:space="preserve">Ответственный исполнитель / соисполнитель  </w:t>
            </w:r>
          </w:p>
        </w:tc>
        <w:tc>
          <w:tcPr>
            <w:tcW w:w="2659" w:type="pct"/>
            <w:gridSpan w:val="7"/>
          </w:tcPr>
          <w:p w:rsidR="00A2703C" w:rsidRPr="00B10157" w:rsidRDefault="00A2703C" w:rsidP="003F5B31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 w:rsidRPr="00B10157">
              <w:t>Объем финансового обеспечения по годам реализации, тыс. рублей</w:t>
            </w:r>
            <w:r>
              <w:rPr>
                <w:rStyle w:val="ae"/>
              </w:rPr>
              <w:footnoteReference w:id="6"/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  <w:vMerge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350" w:type="pct"/>
            <w:vMerge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  <w:vAlign w:val="center"/>
          </w:tcPr>
          <w:p w:rsidR="006B3E75" w:rsidRPr="00B10157" w:rsidRDefault="006B3E75" w:rsidP="009370A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05" w:type="pct"/>
            <w:vAlign w:val="center"/>
          </w:tcPr>
          <w:p w:rsidR="006B3E75" w:rsidRPr="00B10157" w:rsidRDefault="006B3E75" w:rsidP="006B3E7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60" w:type="pct"/>
            <w:vAlign w:val="center"/>
          </w:tcPr>
          <w:p w:rsidR="006B3E75" w:rsidRPr="00B10157" w:rsidRDefault="006B3E75" w:rsidP="00A2703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60" w:type="pct"/>
            <w:vAlign w:val="center"/>
          </w:tcPr>
          <w:p w:rsidR="006B3E75" w:rsidRPr="00B10157" w:rsidRDefault="006B3E75" w:rsidP="00A2703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405" w:type="pct"/>
            <w:vAlign w:val="center"/>
          </w:tcPr>
          <w:p w:rsidR="006B3E75" w:rsidRPr="00B10157" w:rsidRDefault="006B3E75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2029</w:t>
            </w:r>
          </w:p>
        </w:tc>
        <w:tc>
          <w:tcPr>
            <w:tcW w:w="362" w:type="pct"/>
            <w:vAlign w:val="center"/>
          </w:tcPr>
          <w:p w:rsidR="006B3E75" w:rsidRPr="00B10157" w:rsidRDefault="006B3E75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2030</w:t>
            </w:r>
          </w:p>
        </w:tc>
        <w:tc>
          <w:tcPr>
            <w:tcW w:w="362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Всего: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1</w:t>
            </w:r>
          </w:p>
        </w:tc>
        <w:tc>
          <w:tcPr>
            <w:tcW w:w="1350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2</w:t>
            </w:r>
          </w:p>
        </w:tc>
        <w:tc>
          <w:tcPr>
            <w:tcW w:w="405" w:type="pct"/>
            <w:vAlign w:val="center"/>
          </w:tcPr>
          <w:p w:rsidR="006B3E75" w:rsidRPr="00B10157" w:rsidRDefault="006B3E75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3</w:t>
            </w:r>
          </w:p>
        </w:tc>
        <w:tc>
          <w:tcPr>
            <w:tcW w:w="405" w:type="pct"/>
            <w:vAlign w:val="center"/>
          </w:tcPr>
          <w:p w:rsidR="006B3E75" w:rsidRPr="00B10157" w:rsidRDefault="006B3E75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4</w:t>
            </w:r>
          </w:p>
        </w:tc>
        <w:tc>
          <w:tcPr>
            <w:tcW w:w="360" w:type="pct"/>
            <w:vAlign w:val="center"/>
          </w:tcPr>
          <w:p w:rsidR="006B3E75" w:rsidRPr="00B10157" w:rsidRDefault="006B3E75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5</w:t>
            </w:r>
          </w:p>
        </w:tc>
        <w:tc>
          <w:tcPr>
            <w:tcW w:w="360" w:type="pct"/>
            <w:vAlign w:val="center"/>
          </w:tcPr>
          <w:p w:rsidR="006B3E75" w:rsidRPr="00B10157" w:rsidRDefault="006B3E75" w:rsidP="009370AA">
            <w:pPr>
              <w:pStyle w:val="a3"/>
              <w:jc w:val="center"/>
              <w:rPr>
                <w:sz w:val="24"/>
                <w:szCs w:val="24"/>
              </w:rPr>
            </w:pPr>
            <w:r w:rsidRPr="00B10157">
              <w:rPr>
                <w:sz w:val="24"/>
                <w:szCs w:val="24"/>
              </w:rPr>
              <w:t>6</w:t>
            </w:r>
          </w:p>
        </w:tc>
        <w:tc>
          <w:tcPr>
            <w:tcW w:w="405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362" w:type="pct"/>
          </w:tcPr>
          <w:p w:rsidR="006B3E75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62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 xml:space="preserve">Всего, в </w:t>
            </w:r>
            <w:proofErr w:type="spellStart"/>
            <w:r w:rsidRPr="00B10157">
              <w:t>т.ч</w:t>
            </w:r>
            <w:proofErr w:type="spellEnd"/>
            <w:r w:rsidRPr="00B10157">
              <w:t>.</w:t>
            </w:r>
            <w:r>
              <w:rPr>
                <w:rStyle w:val="ae"/>
              </w:rPr>
              <w:t xml:space="preserve"> </w:t>
            </w:r>
            <w:r>
              <w:rPr>
                <w:rStyle w:val="ae"/>
              </w:rPr>
              <w:footnoteReference w:id="7"/>
            </w:r>
            <w:r w:rsidRPr="00B10157">
              <w:t>:</w:t>
            </w:r>
          </w:p>
        </w:tc>
        <w:tc>
          <w:tcPr>
            <w:tcW w:w="1350" w:type="pct"/>
            <w:vMerge w:val="restar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10157">
              <w:t>Х</w:t>
            </w:r>
          </w:p>
        </w:tc>
        <w:tc>
          <w:tcPr>
            <w:tcW w:w="405" w:type="pct"/>
          </w:tcPr>
          <w:p w:rsidR="006B3E75" w:rsidRPr="00B10157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2384,06</w:t>
            </w:r>
          </w:p>
        </w:tc>
        <w:tc>
          <w:tcPr>
            <w:tcW w:w="405" w:type="pct"/>
          </w:tcPr>
          <w:p w:rsidR="006B3E75" w:rsidRPr="00B10157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2189,30</w:t>
            </w:r>
          </w:p>
        </w:tc>
        <w:tc>
          <w:tcPr>
            <w:tcW w:w="360" w:type="pct"/>
          </w:tcPr>
          <w:p w:rsidR="006B3E75" w:rsidRPr="00A2703C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2466,06</w:t>
            </w:r>
          </w:p>
        </w:tc>
        <w:tc>
          <w:tcPr>
            <w:tcW w:w="360" w:type="pct"/>
          </w:tcPr>
          <w:p w:rsidR="006B3E75" w:rsidRPr="00A2703C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405" w:type="pct"/>
          </w:tcPr>
          <w:p w:rsidR="006B3E75" w:rsidRPr="00A2703C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6B3E75" w:rsidRPr="00A2703C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6B3E75" w:rsidRPr="00A2703C" w:rsidRDefault="00A2703C" w:rsidP="009370A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14527,60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 xml:space="preserve">Местный бюджет </w:t>
            </w:r>
          </w:p>
        </w:tc>
        <w:tc>
          <w:tcPr>
            <w:tcW w:w="1350" w:type="pct"/>
            <w:vMerge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2384,06</w:t>
            </w: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2189,30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2466,06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405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14527,60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Объем налоговых расходов</w:t>
            </w:r>
          </w:p>
        </w:tc>
        <w:tc>
          <w:tcPr>
            <w:tcW w:w="1350" w:type="pct"/>
            <w:vMerge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60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60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362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362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</w:tr>
      <w:tr w:rsidR="00A2703C" w:rsidRPr="00B10157" w:rsidTr="00A2703C">
        <w:trPr>
          <w:trHeight w:val="193"/>
        </w:trPr>
        <w:tc>
          <w:tcPr>
            <w:tcW w:w="5000" w:type="pct"/>
            <w:gridSpan w:val="9"/>
          </w:tcPr>
          <w:p w:rsidR="00A2703C" w:rsidRPr="009F64EE" w:rsidRDefault="00A2703C" w:rsidP="009F64EE">
            <w:pPr>
              <w:jc w:val="center"/>
              <w:rPr>
                <w:u w:val="single"/>
              </w:rPr>
            </w:pPr>
            <w:r>
              <w:t>1</w:t>
            </w:r>
            <w:r w:rsidRPr="009F64EE">
              <w:t xml:space="preserve">. «Развитие муниципальной службы </w:t>
            </w:r>
            <w:proofErr w:type="spellStart"/>
            <w:r w:rsidRPr="009F64EE">
              <w:t>Копейского</w:t>
            </w:r>
            <w:proofErr w:type="spellEnd"/>
            <w:r w:rsidRPr="009F64EE">
              <w:t xml:space="preserve"> городского округа»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 xml:space="preserve">Всего, в </w:t>
            </w:r>
            <w:proofErr w:type="spellStart"/>
            <w:r w:rsidRPr="00B10157">
              <w:t>т.ч</w:t>
            </w:r>
            <w:proofErr w:type="spellEnd"/>
            <w:r w:rsidRPr="00B10157">
              <w:t>.:</w:t>
            </w:r>
          </w:p>
        </w:tc>
        <w:tc>
          <w:tcPr>
            <w:tcW w:w="1350" w:type="pct"/>
            <w:vMerge w:val="restart"/>
          </w:tcPr>
          <w:p w:rsidR="00A2703C" w:rsidRDefault="00A2703C" w:rsidP="00A2703C">
            <w:pPr>
              <w:jc w:val="both"/>
            </w:pPr>
            <w:r>
              <w:t xml:space="preserve">Отдел муниципальной службы и кадров управления делами и муниципальной службы администрации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  <w:proofErr w:type="gramStart"/>
            <w:r>
              <w:t xml:space="preserve">/ -- </w:t>
            </w:r>
            <w:proofErr w:type="gramEnd"/>
            <w:r>
              <w:t>Контрольно-четная палата округа;</w:t>
            </w:r>
          </w:p>
          <w:p w:rsid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-Собрание депутатов округа,</w:t>
            </w:r>
          </w:p>
          <w:p w:rsidR="00A2703C" w:rsidRDefault="00A2703C" w:rsidP="00A2703C">
            <w:pPr>
              <w:pStyle w:val="a9"/>
              <w:ind w:left="0"/>
              <w:jc w:val="both"/>
            </w:pPr>
            <w:r>
              <w:t>-управление культуры,</w:t>
            </w:r>
          </w:p>
          <w:p w:rsidR="00A2703C" w:rsidRDefault="00A2703C" w:rsidP="00A2703C">
            <w:pPr>
              <w:pStyle w:val="a9"/>
              <w:ind w:left="0"/>
              <w:jc w:val="both"/>
            </w:pPr>
            <w:r>
              <w:t>-управление образование,</w:t>
            </w:r>
          </w:p>
          <w:p w:rsidR="00A2703C" w:rsidRDefault="00A2703C" w:rsidP="00A2703C">
            <w:pPr>
              <w:pStyle w:val="a9"/>
              <w:ind w:left="0"/>
              <w:jc w:val="both"/>
            </w:pPr>
            <w:r>
              <w:t>-управление по имуществу и земельным отношениям,</w:t>
            </w:r>
          </w:p>
          <w:p w:rsidR="00A2703C" w:rsidRDefault="00A2703C" w:rsidP="00A2703C">
            <w:pPr>
              <w:pStyle w:val="a9"/>
              <w:ind w:left="0"/>
              <w:jc w:val="both"/>
            </w:pPr>
            <w:r>
              <w:t>-управление физической культуры, спорта и туризма,</w:t>
            </w:r>
          </w:p>
          <w:p w:rsidR="00A2703C" w:rsidRDefault="00A2703C" w:rsidP="00A2703C">
            <w:pPr>
              <w:pStyle w:val="a9"/>
              <w:ind w:left="0"/>
              <w:jc w:val="both"/>
            </w:pPr>
            <w:r>
              <w:t>-финансовое управление,</w:t>
            </w:r>
          </w:p>
          <w:p w:rsidR="00A2703C" w:rsidRPr="00B10157" w:rsidRDefault="00A2703C" w:rsidP="00B103E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-управление социальной защиты населения</w:t>
            </w: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2384,06</w:t>
            </w: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2189,30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2466,06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405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14527,60</w:t>
            </w:r>
          </w:p>
        </w:tc>
      </w:tr>
      <w:tr w:rsidR="00A2703C" w:rsidRPr="00B10157" w:rsidTr="00A2703C">
        <w:trPr>
          <w:trHeight w:val="193"/>
        </w:trPr>
        <w:tc>
          <w:tcPr>
            <w:tcW w:w="991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 xml:space="preserve">Местный бюджет </w:t>
            </w:r>
          </w:p>
        </w:tc>
        <w:tc>
          <w:tcPr>
            <w:tcW w:w="1350" w:type="pct"/>
            <w:vMerge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2384,06</w:t>
            </w:r>
          </w:p>
        </w:tc>
        <w:tc>
          <w:tcPr>
            <w:tcW w:w="405" w:type="pct"/>
          </w:tcPr>
          <w:p w:rsidR="00A2703C" w:rsidRPr="00B10157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2189,30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2466,06</w:t>
            </w:r>
          </w:p>
        </w:tc>
        <w:tc>
          <w:tcPr>
            <w:tcW w:w="360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405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2496,06</w:t>
            </w:r>
          </w:p>
        </w:tc>
        <w:tc>
          <w:tcPr>
            <w:tcW w:w="362" w:type="pct"/>
          </w:tcPr>
          <w:p w:rsidR="00A2703C" w:rsidRPr="00A2703C" w:rsidRDefault="00A2703C" w:rsidP="00A2703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2703C">
              <w:t>14527,60</w:t>
            </w:r>
          </w:p>
        </w:tc>
      </w:tr>
      <w:tr w:rsidR="006B3E75" w:rsidRPr="00B10157" w:rsidTr="00A2703C">
        <w:trPr>
          <w:trHeight w:val="193"/>
        </w:trPr>
        <w:tc>
          <w:tcPr>
            <w:tcW w:w="991" w:type="pct"/>
          </w:tcPr>
          <w:p w:rsidR="006B3E75" w:rsidRPr="00B10157" w:rsidRDefault="006B3E75" w:rsidP="009370AA">
            <w:pPr>
              <w:tabs>
                <w:tab w:val="left" w:pos="3840"/>
                <w:tab w:val="left" w:pos="3969"/>
                <w:tab w:val="center" w:pos="4819"/>
              </w:tabs>
            </w:pPr>
            <w:r w:rsidRPr="00B10157">
              <w:t>Объем налоговых расходов</w:t>
            </w:r>
          </w:p>
        </w:tc>
        <w:tc>
          <w:tcPr>
            <w:tcW w:w="1350" w:type="pct"/>
            <w:vMerge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60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360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405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362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  <w:tc>
          <w:tcPr>
            <w:tcW w:w="362" w:type="pct"/>
          </w:tcPr>
          <w:p w:rsidR="006B3E75" w:rsidRPr="00B10157" w:rsidRDefault="006B3E75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</w:p>
        </w:tc>
      </w:tr>
    </w:tbl>
    <w:p w:rsidR="00743EBA" w:rsidRDefault="00743EBA" w:rsidP="00B103E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8"/>
          <w:szCs w:val="28"/>
        </w:rPr>
      </w:pPr>
    </w:p>
    <w:p w:rsidR="00743EBA" w:rsidRDefault="00743EBA" w:rsidP="00B103E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8"/>
          <w:szCs w:val="28"/>
        </w:rPr>
      </w:pPr>
      <w:r w:rsidRPr="00EB70BD">
        <w:rPr>
          <w:sz w:val="28"/>
          <w:szCs w:val="28"/>
        </w:rPr>
        <w:t xml:space="preserve">Заместитель Главы городского округа, руководитель аппарата </w:t>
      </w:r>
    </w:p>
    <w:p w:rsidR="00CB6272" w:rsidRDefault="00743EBA" w:rsidP="00B103E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  <w:r w:rsidRPr="00EB70BD">
        <w:rPr>
          <w:sz w:val="28"/>
          <w:szCs w:val="28"/>
        </w:rPr>
        <w:t xml:space="preserve">администрации </w:t>
      </w:r>
      <w:proofErr w:type="spellStart"/>
      <w:r w:rsidRPr="001014E8">
        <w:rPr>
          <w:sz w:val="28"/>
          <w:szCs w:val="28"/>
        </w:rPr>
        <w:t>Копейского</w:t>
      </w:r>
      <w:proofErr w:type="spellEnd"/>
      <w:r w:rsidRPr="001014E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                                                                                                              Ю.В. Кем</w:t>
      </w:r>
    </w:p>
    <w:sectPr w:rsidR="00CB6272" w:rsidSect="00743EBA">
      <w:headerReference w:type="default" r:id="rId9"/>
      <w:pgSz w:w="16838" w:h="11906" w:orient="landscape" w:code="9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AA6" w:rsidRDefault="007F4AA6">
      <w:r>
        <w:separator/>
      </w:r>
    </w:p>
  </w:endnote>
  <w:endnote w:type="continuationSeparator" w:id="0">
    <w:p w:rsidR="007F4AA6" w:rsidRDefault="007F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AA6" w:rsidRDefault="007F4AA6">
      <w:r>
        <w:separator/>
      </w:r>
    </w:p>
  </w:footnote>
  <w:footnote w:type="continuationSeparator" w:id="0">
    <w:p w:rsidR="007F4AA6" w:rsidRDefault="007F4AA6">
      <w:r>
        <w:continuationSeparator/>
      </w:r>
    </w:p>
  </w:footnote>
  <w:footnote w:id="1">
    <w:p w:rsidR="00F462C4" w:rsidRPr="00B10157" w:rsidRDefault="00F462C4">
      <w:pPr>
        <w:pStyle w:val="ac"/>
        <w:rPr>
          <w:rFonts w:ascii="Times New Roman" w:hAnsi="Times New Roman"/>
        </w:rPr>
      </w:pPr>
      <w:r w:rsidRPr="00B10157">
        <w:rPr>
          <w:rStyle w:val="ae"/>
          <w:rFonts w:ascii="Times New Roman" w:hAnsi="Times New Roman"/>
        </w:rPr>
        <w:footnoteRef/>
      </w:r>
      <w:r w:rsidRPr="00B10157">
        <w:rPr>
          <w:rFonts w:ascii="Times New Roman" w:hAnsi="Times New Roman"/>
        </w:rPr>
        <w:t xml:space="preserve"> Заполняется при наличии соисполнителей/участников муниципальной программы</w:t>
      </w:r>
    </w:p>
  </w:footnote>
  <w:footnote w:id="2">
    <w:p w:rsidR="00BE1810" w:rsidRPr="003F5B31" w:rsidRDefault="00BE1810" w:rsidP="003F5B31">
      <w:pPr>
        <w:pStyle w:val="ac"/>
        <w:spacing w:after="0"/>
        <w:rPr>
          <w:rFonts w:ascii="Times New Roman" w:hAnsi="Times New Roman"/>
        </w:rPr>
      </w:pPr>
      <w:r w:rsidRPr="003F5B31">
        <w:rPr>
          <w:rStyle w:val="ae"/>
          <w:rFonts w:ascii="Times New Roman" w:hAnsi="Times New Roman"/>
        </w:rPr>
        <w:footnoteRef/>
      </w:r>
      <w:r w:rsidRPr="003F5B31">
        <w:rPr>
          <w:rFonts w:ascii="Times New Roman" w:hAnsi="Times New Roman"/>
        </w:rPr>
        <w:t xml:space="preserve"> Здесь и далее единицы измерения указываются по ОКЕИ</w:t>
      </w:r>
    </w:p>
  </w:footnote>
  <w:footnote w:id="3">
    <w:p w:rsidR="00BE1810" w:rsidRPr="00F462C4" w:rsidRDefault="00BE1810">
      <w:pPr>
        <w:pStyle w:val="ac"/>
        <w:rPr>
          <w:rFonts w:ascii="Times New Roman" w:hAnsi="Times New Roman"/>
        </w:rPr>
      </w:pPr>
      <w:r w:rsidRPr="00F462C4">
        <w:rPr>
          <w:rStyle w:val="ae"/>
          <w:rFonts w:ascii="Times New Roman" w:hAnsi="Times New Roman"/>
        </w:rPr>
        <w:footnoteRef/>
      </w:r>
      <w:r w:rsidRPr="00F462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Здесь и далее </w:t>
      </w:r>
      <w:r w:rsidRPr="00F462C4">
        <w:rPr>
          <w:rFonts w:ascii="Times New Roman" w:hAnsi="Times New Roman"/>
        </w:rPr>
        <w:t>указывается фактическое значение за год, предшествующий году разработки проекта муниципальной программы. В случае отсутствия фактических данных, в качестве базового значения приводится плановое (прогнозное) значение</w:t>
      </w:r>
    </w:p>
  </w:footnote>
  <w:footnote w:id="4">
    <w:p w:rsidR="00F462C4" w:rsidRPr="0034247C" w:rsidRDefault="00F462C4" w:rsidP="000E3B96">
      <w:pPr>
        <w:pStyle w:val="ac"/>
        <w:spacing w:after="0"/>
        <w:rPr>
          <w:rFonts w:ascii="Times New Roman" w:hAnsi="Times New Roman"/>
        </w:rPr>
      </w:pPr>
      <w:r w:rsidRPr="0034247C">
        <w:rPr>
          <w:rStyle w:val="ae"/>
          <w:rFonts w:ascii="Times New Roman" w:hAnsi="Times New Roman"/>
        </w:rPr>
        <w:footnoteRef/>
      </w:r>
      <w:r w:rsidRPr="0034247C">
        <w:rPr>
          <w:rFonts w:ascii="Times New Roman" w:hAnsi="Times New Roman"/>
        </w:rPr>
        <w:t xml:space="preserve"> Здесь и далее указывается итоговый (годовой) показатель</w:t>
      </w:r>
    </w:p>
  </w:footnote>
  <w:footnote w:id="5">
    <w:p w:rsidR="00F462C4" w:rsidRPr="00B10157" w:rsidRDefault="00F462C4" w:rsidP="00B10157">
      <w:pPr>
        <w:pStyle w:val="ac"/>
        <w:spacing w:after="0"/>
        <w:rPr>
          <w:rFonts w:ascii="Times New Roman" w:hAnsi="Times New Roman"/>
        </w:rPr>
      </w:pPr>
      <w:r w:rsidRPr="00B10157">
        <w:rPr>
          <w:rStyle w:val="ae"/>
          <w:rFonts w:ascii="Times New Roman" w:hAnsi="Times New Roman"/>
        </w:rPr>
        <w:footnoteRef/>
      </w:r>
      <w:r w:rsidRPr="00B10157">
        <w:rPr>
          <w:rFonts w:ascii="Times New Roman" w:hAnsi="Times New Roman"/>
        </w:rPr>
        <w:t xml:space="preserve"> указывается наименование показателя или код показателя из паспорта муниципальной программы</w:t>
      </w:r>
    </w:p>
  </w:footnote>
  <w:footnote w:id="6">
    <w:p w:rsidR="00A2703C" w:rsidRPr="003F5B31" w:rsidRDefault="00A2703C" w:rsidP="003F5B31">
      <w:pPr>
        <w:pStyle w:val="ac"/>
        <w:spacing w:after="0"/>
        <w:rPr>
          <w:rFonts w:ascii="Times New Roman" w:hAnsi="Times New Roman"/>
        </w:rPr>
      </w:pPr>
      <w:r w:rsidRPr="003F5B31">
        <w:rPr>
          <w:rStyle w:val="ae"/>
          <w:rFonts w:ascii="Times New Roman" w:hAnsi="Times New Roman"/>
        </w:rPr>
        <w:footnoteRef/>
      </w:r>
      <w:r w:rsidRPr="003F5B31">
        <w:rPr>
          <w:rFonts w:ascii="Times New Roman" w:hAnsi="Times New Roman"/>
        </w:rPr>
        <w:t xml:space="preserve"> Указываются с точностью до 2 знаков после запятой</w:t>
      </w:r>
    </w:p>
  </w:footnote>
  <w:footnote w:id="7">
    <w:p w:rsidR="006B3E75" w:rsidRPr="003F5B31" w:rsidRDefault="006B3E75" w:rsidP="003F5B31">
      <w:pPr>
        <w:pStyle w:val="ac"/>
        <w:spacing w:after="0"/>
        <w:rPr>
          <w:rFonts w:ascii="Times New Roman" w:hAnsi="Times New Roman"/>
        </w:rPr>
      </w:pPr>
      <w:r w:rsidRPr="003F5B31">
        <w:rPr>
          <w:rStyle w:val="ae"/>
          <w:rFonts w:ascii="Times New Roman" w:hAnsi="Times New Roman"/>
        </w:rPr>
        <w:footnoteRef/>
      </w:r>
      <w:r w:rsidRPr="003F5B31">
        <w:rPr>
          <w:rFonts w:ascii="Times New Roman" w:hAnsi="Times New Roman"/>
        </w:rPr>
        <w:t xml:space="preserve"> Данные по источникам финансирования </w:t>
      </w:r>
      <w:r w:rsidR="00AC1D42" w:rsidRPr="003F5B31">
        <w:rPr>
          <w:rFonts w:ascii="Times New Roman" w:hAnsi="Times New Roman"/>
        </w:rPr>
        <w:t>заполняются при</w:t>
      </w:r>
      <w:r w:rsidRPr="003F5B31">
        <w:rPr>
          <w:rFonts w:ascii="Times New Roman" w:hAnsi="Times New Roman"/>
        </w:rPr>
        <w:t xml:space="preserve"> их наличии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1776617"/>
      <w:docPartObj>
        <w:docPartGallery w:val="Page Numbers (Top of Page)"/>
        <w:docPartUnique/>
      </w:docPartObj>
    </w:sdtPr>
    <w:sdtEndPr/>
    <w:sdtContent>
      <w:p w:rsidR="00743EBA" w:rsidRDefault="00743E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C74">
          <w:rPr>
            <w:noProof/>
          </w:rPr>
          <w:t>10</w:t>
        </w:r>
        <w:r>
          <w:fldChar w:fldCharType="end"/>
        </w:r>
      </w:p>
    </w:sdtContent>
  </w:sdt>
  <w:p w:rsidR="00743EBA" w:rsidRDefault="00743E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B4D6C"/>
    <w:multiLevelType w:val="multilevel"/>
    <w:tmpl w:val="D9345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11030"/>
    <w:multiLevelType w:val="multilevel"/>
    <w:tmpl w:val="51545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00B1F"/>
    <w:multiLevelType w:val="hybridMultilevel"/>
    <w:tmpl w:val="8F88DD70"/>
    <w:lvl w:ilvl="0" w:tplc="22767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D82C67"/>
    <w:multiLevelType w:val="multilevel"/>
    <w:tmpl w:val="491AC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F265E"/>
    <w:multiLevelType w:val="multilevel"/>
    <w:tmpl w:val="58C29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21"/>
  </w:num>
  <w:num w:numId="4">
    <w:abstractNumId w:val="1"/>
  </w:num>
  <w:num w:numId="5">
    <w:abstractNumId w:val="32"/>
  </w:num>
  <w:num w:numId="6">
    <w:abstractNumId w:val="10"/>
  </w:num>
  <w:num w:numId="7">
    <w:abstractNumId w:val="4"/>
  </w:num>
  <w:num w:numId="8">
    <w:abstractNumId w:val="18"/>
  </w:num>
  <w:num w:numId="9">
    <w:abstractNumId w:val="29"/>
  </w:num>
  <w:num w:numId="10">
    <w:abstractNumId w:val="11"/>
  </w:num>
  <w:num w:numId="11">
    <w:abstractNumId w:val="35"/>
  </w:num>
  <w:num w:numId="12">
    <w:abstractNumId w:val="24"/>
  </w:num>
  <w:num w:numId="13">
    <w:abstractNumId w:val="2"/>
  </w:num>
  <w:num w:numId="14">
    <w:abstractNumId w:val="33"/>
  </w:num>
  <w:num w:numId="15">
    <w:abstractNumId w:val="26"/>
  </w:num>
  <w:num w:numId="16">
    <w:abstractNumId w:val="19"/>
  </w:num>
  <w:num w:numId="17">
    <w:abstractNumId w:val="15"/>
  </w:num>
  <w:num w:numId="18">
    <w:abstractNumId w:val="31"/>
  </w:num>
  <w:num w:numId="19">
    <w:abstractNumId w:val="13"/>
  </w:num>
  <w:num w:numId="20">
    <w:abstractNumId w:val="5"/>
  </w:num>
  <w:num w:numId="21">
    <w:abstractNumId w:val="16"/>
  </w:num>
  <w:num w:numId="22">
    <w:abstractNumId w:val="30"/>
  </w:num>
  <w:num w:numId="23">
    <w:abstractNumId w:val="9"/>
  </w:num>
  <w:num w:numId="24">
    <w:abstractNumId w:val="12"/>
  </w:num>
  <w:num w:numId="25">
    <w:abstractNumId w:val="34"/>
  </w:num>
  <w:num w:numId="26">
    <w:abstractNumId w:val="28"/>
  </w:num>
  <w:num w:numId="27">
    <w:abstractNumId w:val="0"/>
  </w:num>
  <w:num w:numId="28">
    <w:abstractNumId w:val="27"/>
  </w:num>
  <w:num w:numId="29">
    <w:abstractNumId w:val="17"/>
  </w:num>
  <w:num w:numId="30">
    <w:abstractNumId w:val="6"/>
  </w:num>
  <w:num w:numId="31">
    <w:abstractNumId w:val="20"/>
  </w:num>
  <w:num w:numId="32">
    <w:abstractNumId w:val="7"/>
  </w:num>
  <w:num w:numId="33">
    <w:abstractNumId w:val="14"/>
  </w:num>
  <w:num w:numId="34">
    <w:abstractNumId w:val="25"/>
  </w:num>
  <w:num w:numId="35">
    <w:abstractNumId w:val="8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226"/>
    <w:rsid w:val="0001037F"/>
    <w:rsid w:val="000107F3"/>
    <w:rsid w:val="00011A7E"/>
    <w:rsid w:val="00012FD9"/>
    <w:rsid w:val="0001748A"/>
    <w:rsid w:val="000221B3"/>
    <w:rsid w:val="000223EE"/>
    <w:rsid w:val="000227F8"/>
    <w:rsid w:val="000227FE"/>
    <w:rsid w:val="00022983"/>
    <w:rsid w:val="000238BA"/>
    <w:rsid w:val="0002406B"/>
    <w:rsid w:val="00031FAC"/>
    <w:rsid w:val="00041A65"/>
    <w:rsid w:val="00047318"/>
    <w:rsid w:val="00050A89"/>
    <w:rsid w:val="0005659E"/>
    <w:rsid w:val="0005739A"/>
    <w:rsid w:val="00060C7D"/>
    <w:rsid w:val="000617BE"/>
    <w:rsid w:val="00075F5C"/>
    <w:rsid w:val="00076167"/>
    <w:rsid w:val="00082820"/>
    <w:rsid w:val="00084D5A"/>
    <w:rsid w:val="000876DD"/>
    <w:rsid w:val="000905BB"/>
    <w:rsid w:val="000936EA"/>
    <w:rsid w:val="00096150"/>
    <w:rsid w:val="00096FB2"/>
    <w:rsid w:val="000A12E0"/>
    <w:rsid w:val="000A1BB5"/>
    <w:rsid w:val="000A2390"/>
    <w:rsid w:val="000A68FE"/>
    <w:rsid w:val="000B60E6"/>
    <w:rsid w:val="000B737E"/>
    <w:rsid w:val="000C2225"/>
    <w:rsid w:val="000C44B6"/>
    <w:rsid w:val="000D120C"/>
    <w:rsid w:val="000D46C0"/>
    <w:rsid w:val="000D6937"/>
    <w:rsid w:val="000D7C96"/>
    <w:rsid w:val="000E06D9"/>
    <w:rsid w:val="000E3B96"/>
    <w:rsid w:val="000E5740"/>
    <w:rsid w:val="000F469D"/>
    <w:rsid w:val="000F4A4F"/>
    <w:rsid w:val="000F50B4"/>
    <w:rsid w:val="000F6AFE"/>
    <w:rsid w:val="00101563"/>
    <w:rsid w:val="00101E3E"/>
    <w:rsid w:val="001038D5"/>
    <w:rsid w:val="00103B0F"/>
    <w:rsid w:val="001069A7"/>
    <w:rsid w:val="00110236"/>
    <w:rsid w:val="00112698"/>
    <w:rsid w:val="0011576D"/>
    <w:rsid w:val="00115841"/>
    <w:rsid w:val="00116C45"/>
    <w:rsid w:val="00117451"/>
    <w:rsid w:val="0012361F"/>
    <w:rsid w:val="00124C65"/>
    <w:rsid w:val="001252B8"/>
    <w:rsid w:val="0013140D"/>
    <w:rsid w:val="001317ED"/>
    <w:rsid w:val="00133065"/>
    <w:rsid w:val="001340B6"/>
    <w:rsid w:val="0013781B"/>
    <w:rsid w:val="00140E53"/>
    <w:rsid w:val="00146DBA"/>
    <w:rsid w:val="001475FC"/>
    <w:rsid w:val="00147622"/>
    <w:rsid w:val="001522BD"/>
    <w:rsid w:val="00157337"/>
    <w:rsid w:val="00160244"/>
    <w:rsid w:val="001609D9"/>
    <w:rsid w:val="00161263"/>
    <w:rsid w:val="00163DAA"/>
    <w:rsid w:val="00166773"/>
    <w:rsid w:val="001732E7"/>
    <w:rsid w:val="00174BEC"/>
    <w:rsid w:val="00174E46"/>
    <w:rsid w:val="00176276"/>
    <w:rsid w:val="0018292B"/>
    <w:rsid w:val="0018426D"/>
    <w:rsid w:val="00192E81"/>
    <w:rsid w:val="001B1855"/>
    <w:rsid w:val="001B4BD0"/>
    <w:rsid w:val="001C01DD"/>
    <w:rsid w:val="001C3521"/>
    <w:rsid w:val="001C445D"/>
    <w:rsid w:val="001C5098"/>
    <w:rsid w:val="001C516A"/>
    <w:rsid w:val="001C70DF"/>
    <w:rsid w:val="001D0D08"/>
    <w:rsid w:val="001D11B3"/>
    <w:rsid w:val="001D3A4E"/>
    <w:rsid w:val="001D42F6"/>
    <w:rsid w:val="001D4DC0"/>
    <w:rsid w:val="001D58D6"/>
    <w:rsid w:val="001E2FF6"/>
    <w:rsid w:val="001E50F6"/>
    <w:rsid w:val="001E59CB"/>
    <w:rsid w:val="001F5102"/>
    <w:rsid w:val="001F5E77"/>
    <w:rsid w:val="00200705"/>
    <w:rsid w:val="002039A6"/>
    <w:rsid w:val="0020714A"/>
    <w:rsid w:val="00212F16"/>
    <w:rsid w:val="002142F4"/>
    <w:rsid w:val="00217718"/>
    <w:rsid w:val="00217C1F"/>
    <w:rsid w:val="00227967"/>
    <w:rsid w:val="00231559"/>
    <w:rsid w:val="002422FB"/>
    <w:rsid w:val="0024536C"/>
    <w:rsid w:val="0025257A"/>
    <w:rsid w:val="002615CF"/>
    <w:rsid w:val="00262207"/>
    <w:rsid w:val="00264F58"/>
    <w:rsid w:val="00271A3F"/>
    <w:rsid w:val="00275B18"/>
    <w:rsid w:val="002763E5"/>
    <w:rsid w:val="002814EE"/>
    <w:rsid w:val="0028472F"/>
    <w:rsid w:val="00290392"/>
    <w:rsid w:val="0029251A"/>
    <w:rsid w:val="00293575"/>
    <w:rsid w:val="002973CF"/>
    <w:rsid w:val="002A0913"/>
    <w:rsid w:val="002A22B1"/>
    <w:rsid w:val="002A27AB"/>
    <w:rsid w:val="002A2E9A"/>
    <w:rsid w:val="002A384C"/>
    <w:rsid w:val="002A393C"/>
    <w:rsid w:val="002A623F"/>
    <w:rsid w:val="002B0E1A"/>
    <w:rsid w:val="002B4B8A"/>
    <w:rsid w:val="002B5FA1"/>
    <w:rsid w:val="002B7880"/>
    <w:rsid w:val="002C0388"/>
    <w:rsid w:val="002C25DE"/>
    <w:rsid w:val="002C7B84"/>
    <w:rsid w:val="002D083C"/>
    <w:rsid w:val="002D3659"/>
    <w:rsid w:val="002D48BD"/>
    <w:rsid w:val="002E16F7"/>
    <w:rsid w:val="002E174D"/>
    <w:rsid w:val="002E5BDC"/>
    <w:rsid w:val="002E78A1"/>
    <w:rsid w:val="002F4A5D"/>
    <w:rsid w:val="0030055C"/>
    <w:rsid w:val="00302F27"/>
    <w:rsid w:val="00305FDA"/>
    <w:rsid w:val="00306506"/>
    <w:rsid w:val="0030777D"/>
    <w:rsid w:val="003109AC"/>
    <w:rsid w:val="00311711"/>
    <w:rsid w:val="003130BB"/>
    <w:rsid w:val="00322A09"/>
    <w:rsid w:val="003271AB"/>
    <w:rsid w:val="00330654"/>
    <w:rsid w:val="0033150E"/>
    <w:rsid w:val="0033187B"/>
    <w:rsid w:val="003349EA"/>
    <w:rsid w:val="0033630A"/>
    <w:rsid w:val="0034247C"/>
    <w:rsid w:val="003464BE"/>
    <w:rsid w:val="0035224C"/>
    <w:rsid w:val="003525F6"/>
    <w:rsid w:val="003539BD"/>
    <w:rsid w:val="003579C4"/>
    <w:rsid w:val="00361480"/>
    <w:rsid w:val="00364176"/>
    <w:rsid w:val="0037035E"/>
    <w:rsid w:val="00370733"/>
    <w:rsid w:val="00370C1F"/>
    <w:rsid w:val="00372340"/>
    <w:rsid w:val="00374C1F"/>
    <w:rsid w:val="00383012"/>
    <w:rsid w:val="003842D3"/>
    <w:rsid w:val="00387BC8"/>
    <w:rsid w:val="00390EA1"/>
    <w:rsid w:val="0039796C"/>
    <w:rsid w:val="00397AD4"/>
    <w:rsid w:val="003A4AED"/>
    <w:rsid w:val="003A5CA4"/>
    <w:rsid w:val="003A7E01"/>
    <w:rsid w:val="003B4820"/>
    <w:rsid w:val="003B4A9E"/>
    <w:rsid w:val="003B7510"/>
    <w:rsid w:val="003B78C8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E5689"/>
    <w:rsid w:val="003F5B31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07ED"/>
    <w:rsid w:val="00443AB9"/>
    <w:rsid w:val="00444FED"/>
    <w:rsid w:val="0044579B"/>
    <w:rsid w:val="00445E19"/>
    <w:rsid w:val="00447BB8"/>
    <w:rsid w:val="00450468"/>
    <w:rsid w:val="00450EBE"/>
    <w:rsid w:val="00456677"/>
    <w:rsid w:val="00457565"/>
    <w:rsid w:val="004578D1"/>
    <w:rsid w:val="004602B2"/>
    <w:rsid w:val="00464E0F"/>
    <w:rsid w:val="00464FA6"/>
    <w:rsid w:val="004677EE"/>
    <w:rsid w:val="00471B79"/>
    <w:rsid w:val="00473100"/>
    <w:rsid w:val="004747B3"/>
    <w:rsid w:val="0047622C"/>
    <w:rsid w:val="0048209A"/>
    <w:rsid w:val="004833E7"/>
    <w:rsid w:val="00492EAD"/>
    <w:rsid w:val="004A087A"/>
    <w:rsid w:val="004A1AF6"/>
    <w:rsid w:val="004A2CB0"/>
    <w:rsid w:val="004B58FB"/>
    <w:rsid w:val="004B630A"/>
    <w:rsid w:val="004B6FCD"/>
    <w:rsid w:val="004C102B"/>
    <w:rsid w:val="004C2067"/>
    <w:rsid w:val="004C2F37"/>
    <w:rsid w:val="004D50C6"/>
    <w:rsid w:val="004D5C1B"/>
    <w:rsid w:val="004D797A"/>
    <w:rsid w:val="004E57B4"/>
    <w:rsid w:val="004F0C35"/>
    <w:rsid w:val="004F12D4"/>
    <w:rsid w:val="004F37CB"/>
    <w:rsid w:val="004F3B0F"/>
    <w:rsid w:val="004F6AEF"/>
    <w:rsid w:val="00505037"/>
    <w:rsid w:val="00505F13"/>
    <w:rsid w:val="005143C7"/>
    <w:rsid w:val="0051754F"/>
    <w:rsid w:val="00517C74"/>
    <w:rsid w:val="00520925"/>
    <w:rsid w:val="00521111"/>
    <w:rsid w:val="00522367"/>
    <w:rsid w:val="005236F4"/>
    <w:rsid w:val="00530BD4"/>
    <w:rsid w:val="00531607"/>
    <w:rsid w:val="0053337D"/>
    <w:rsid w:val="00535547"/>
    <w:rsid w:val="00535F70"/>
    <w:rsid w:val="00537A13"/>
    <w:rsid w:val="005458B4"/>
    <w:rsid w:val="00550B1E"/>
    <w:rsid w:val="0056078B"/>
    <w:rsid w:val="00562EDD"/>
    <w:rsid w:val="005701E8"/>
    <w:rsid w:val="0057144E"/>
    <w:rsid w:val="005714C4"/>
    <w:rsid w:val="00584D3C"/>
    <w:rsid w:val="005A0A70"/>
    <w:rsid w:val="005A36DB"/>
    <w:rsid w:val="005A3E74"/>
    <w:rsid w:val="005A5D98"/>
    <w:rsid w:val="005B0658"/>
    <w:rsid w:val="005B716C"/>
    <w:rsid w:val="005C09F3"/>
    <w:rsid w:val="005C4357"/>
    <w:rsid w:val="005C44CC"/>
    <w:rsid w:val="005D1E77"/>
    <w:rsid w:val="005D2C7F"/>
    <w:rsid w:val="005D6980"/>
    <w:rsid w:val="005E4BE0"/>
    <w:rsid w:val="005E65A5"/>
    <w:rsid w:val="005F4A49"/>
    <w:rsid w:val="005F4BCD"/>
    <w:rsid w:val="00600DD5"/>
    <w:rsid w:val="00602890"/>
    <w:rsid w:val="006123C0"/>
    <w:rsid w:val="00615531"/>
    <w:rsid w:val="00616CE3"/>
    <w:rsid w:val="00617012"/>
    <w:rsid w:val="0062141E"/>
    <w:rsid w:val="006249E6"/>
    <w:rsid w:val="00626583"/>
    <w:rsid w:val="0063015A"/>
    <w:rsid w:val="00634BA1"/>
    <w:rsid w:val="00634F7C"/>
    <w:rsid w:val="006352D6"/>
    <w:rsid w:val="006352F5"/>
    <w:rsid w:val="006365E3"/>
    <w:rsid w:val="00637876"/>
    <w:rsid w:val="00644685"/>
    <w:rsid w:val="00653103"/>
    <w:rsid w:val="00653CBB"/>
    <w:rsid w:val="00653FD0"/>
    <w:rsid w:val="0065402B"/>
    <w:rsid w:val="00661282"/>
    <w:rsid w:val="00666C10"/>
    <w:rsid w:val="00671E0E"/>
    <w:rsid w:val="006748D9"/>
    <w:rsid w:val="0068545B"/>
    <w:rsid w:val="00692BD2"/>
    <w:rsid w:val="00693AF4"/>
    <w:rsid w:val="00694309"/>
    <w:rsid w:val="006A07DE"/>
    <w:rsid w:val="006A0E02"/>
    <w:rsid w:val="006A151E"/>
    <w:rsid w:val="006A15D8"/>
    <w:rsid w:val="006A528C"/>
    <w:rsid w:val="006A6241"/>
    <w:rsid w:val="006A6E38"/>
    <w:rsid w:val="006A75B5"/>
    <w:rsid w:val="006B3E75"/>
    <w:rsid w:val="006B63C3"/>
    <w:rsid w:val="006C25A5"/>
    <w:rsid w:val="006C595D"/>
    <w:rsid w:val="006C59CA"/>
    <w:rsid w:val="006C6035"/>
    <w:rsid w:val="006C7BE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4CF0"/>
    <w:rsid w:val="00735333"/>
    <w:rsid w:val="0073621A"/>
    <w:rsid w:val="00743EBA"/>
    <w:rsid w:val="00744FBB"/>
    <w:rsid w:val="0074528F"/>
    <w:rsid w:val="00746658"/>
    <w:rsid w:val="00754B26"/>
    <w:rsid w:val="007572F4"/>
    <w:rsid w:val="00757558"/>
    <w:rsid w:val="00757FA8"/>
    <w:rsid w:val="007650FD"/>
    <w:rsid w:val="007678B7"/>
    <w:rsid w:val="00767968"/>
    <w:rsid w:val="00771B2B"/>
    <w:rsid w:val="007749BD"/>
    <w:rsid w:val="0077667A"/>
    <w:rsid w:val="0077780D"/>
    <w:rsid w:val="00782537"/>
    <w:rsid w:val="00782F94"/>
    <w:rsid w:val="00783C86"/>
    <w:rsid w:val="00785057"/>
    <w:rsid w:val="00785EF1"/>
    <w:rsid w:val="00794ED3"/>
    <w:rsid w:val="00795F55"/>
    <w:rsid w:val="007A5643"/>
    <w:rsid w:val="007B0EFF"/>
    <w:rsid w:val="007B537C"/>
    <w:rsid w:val="007D20C2"/>
    <w:rsid w:val="007D2D66"/>
    <w:rsid w:val="007D37F8"/>
    <w:rsid w:val="007D56B7"/>
    <w:rsid w:val="007E0B89"/>
    <w:rsid w:val="007E1B49"/>
    <w:rsid w:val="007F246F"/>
    <w:rsid w:val="007F2D43"/>
    <w:rsid w:val="007F4AA6"/>
    <w:rsid w:val="00800D82"/>
    <w:rsid w:val="00803F17"/>
    <w:rsid w:val="0080584E"/>
    <w:rsid w:val="00810F9B"/>
    <w:rsid w:val="00811F1C"/>
    <w:rsid w:val="00823D0B"/>
    <w:rsid w:val="00827F0E"/>
    <w:rsid w:val="00831156"/>
    <w:rsid w:val="00833573"/>
    <w:rsid w:val="00833ACC"/>
    <w:rsid w:val="008360B8"/>
    <w:rsid w:val="00837F24"/>
    <w:rsid w:val="008402C8"/>
    <w:rsid w:val="00845056"/>
    <w:rsid w:val="00845C38"/>
    <w:rsid w:val="008473A8"/>
    <w:rsid w:val="00857EBD"/>
    <w:rsid w:val="00871BDF"/>
    <w:rsid w:val="00872129"/>
    <w:rsid w:val="00874625"/>
    <w:rsid w:val="00876C6E"/>
    <w:rsid w:val="00880E28"/>
    <w:rsid w:val="00881828"/>
    <w:rsid w:val="00881DC5"/>
    <w:rsid w:val="00884C68"/>
    <w:rsid w:val="00885A36"/>
    <w:rsid w:val="00890617"/>
    <w:rsid w:val="00895F15"/>
    <w:rsid w:val="008A308A"/>
    <w:rsid w:val="008A3BD2"/>
    <w:rsid w:val="008B0039"/>
    <w:rsid w:val="008B04C7"/>
    <w:rsid w:val="008B30B2"/>
    <w:rsid w:val="008B34C8"/>
    <w:rsid w:val="008B4417"/>
    <w:rsid w:val="008B653B"/>
    <w:rsid w:val="008C11A4"/>
    <w:rsid w:val="008C21C7"/>
    <w:rsid w:val="008C2733"/>
    <w:rsid w:val="008C4077"/>
    <w:rsid w:val="008C702F"/>
    <w:rsid w:val="008D3113"/>
    <w:rsid w:val="008D7E3C"/>
    <w:rsid w:val="008E1DB0"/>
    <w:rsid w:val="008E24AB"/>
    <w:rsid w:val="008E483D"/>
    <w:rsid w:val="008E6ECF"/>
    <w:rsid w:val="008F20AF"/>
    <w:rsid w:val="008F3DF4"/>
    <w:rsid w:val="0090094C"/>
    <w:rsid w:val="009016A2"/>
    <w:rsid w:val="009030D7"/>
    <w:rsid w:val="0090344A"/>
    <w:rsid w:val="00910055"/>
    <w:rsid w:val="00914D70"/>
    <w:rsid w:val="00917318"/>
    <w:rsid w:val="009228EF"/>
    <w:rsid w:val="00926C27"/>
    <w:rsid w:val="009273BC"/>
    <w:rsid w:val="00927EBC"/>
    <w:rsid w:val="00932706"/>
    <w:rsid w:val="00933F66"/>
    <w:rsid w:val="009370AA"/>
    <w:rsid w:val="00937B2D"/>
    <w:rsid w:val="00937E77"/>
    <w:rsid w:val="00937FC1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493"/>
    <w:rsid w:val="00952CE5"/>
    <w:rsid w:val="00954955"/>
    <w:rsid w:val="009551FD"/>
    <w:rsid w:val="00955D7A"/>
    <w:rsid w:val="00961021"/>
    <w:rsid w:val="00962D41"/>
    <w:rsid w:val="0097169D"/>
    <w:rsid w:val="0098001B"/>
    <w:rsid w:val="00981917"/>
    <w:rsid w:val="00991EF2"/>
    <w:rsid w:val="00992A6F"/>
    <w:rsid w:val="00992FA5"/>
    <w:rsid w:val="00993FF0"/>
    <w:rsid w:val="009A4372"/>
    <w:rsid w:val="009A7216"/>
    <w:rsid w:val="009C40AF"/>
    <w:rsid w:val="009D0429"/>
    <w:rsid w:val="009D0766"/>
    <w:rsid w:val="009D2B4A"/>
    <w:rsid w:val="009D4982"/>
    <w:rsid w:val="009D7F92"/>
    <w:rsid w:val="009F2FF4"/>
    <w:rsid w:val="009F3AAA"/>
    <w:rsid w:val="009F3E8C"/>
    <w:rsid w:val="009F64EE"/>
    <w:rsid w:val="009F67E6"/>
    <w:rsid w:val="00A008DA"/>
    <w:rsid w:val="00A0130B"/>
    <w:rsid w:val="00A034C7"/>
    <w:rsid w:val="00A04AFE"/>
    <w:rsid w:val="00A05889"/>
    <w:rsid w:val="00A079A5"/>
    <w:rsid w:val="00A101EC"/>
    <w:rsid w:val="00A11595"/>
    <w:rsid w:val="00A208F8"/>
    <w:rsid w:val="00A21435"/>
    <w:rsid w:val="00A2398C"/>
    <w:rsid w:val="00A2703C"/>
    <w:rsid w:val="00A3263A"/>
    <w:rsid w:val="00A33AAC"/>
    <w:rsid w:val="00A34A72"/>
    <w:rsid w:val="00A3721D"/>
    <w:rsid w:val="00A37650"/>
    <w:rsid w:val="00A41C8A"/>
    <w:rsid w:val="00A41F04"/>
    <w:rsid w:val="00A427AB"/>
    <w:rsid w:val="00A4315C"/>
    <w:rsid w:val="00A43C79"/>
    <w:rsid w:val="00A4466F"/>
    <w:rsid w:val="00A515F8"/>
    <w:rsid w:val="00A70BAC"/>
    <w:rsid w:val="00A743FB"/>
    <w:rsid w:val="00A774C4"/>
    <w:rsid w:val="00A8246B"/>
    <w:rsid w:val="00A82E67"/>
    <w:rsid w:val="00A85F9F"/>
    <w:rsid w:val="00A92EDC"/>
    <w:rsid w:val="00A9320D"/>
    <w:rsid w:val="00A9607C"/>
    <w:rsid w:val="00A96602"/>
    <w:rsid w:val="00AA06FA"/>
    <w:rsid w:val="00AA13D0"/>
    <w:rsid w:val="00AB3F51"/>
    <w:rsid w:val="00AB5E6F"/>
    <w:rsid w:val="00AB6872"/>
    <w:rsid w:val="00AC1994"/>
    <w:rsid w:val="00AC1D42"/>
    <w:rsid w:val="00AC6AAD"/>
    <w:rsid w:val="00AE5A35"/>
    <w:rsid w:val="00AE69B9"/>
    <w:rsid w:val="00AE7033"/>
    <w:rsid w:val="00AF31E8"/>
    <w:rsid w:val="00AF5255"/>
    <w:rsid w:val="00AF5A33"/>
    <w:rsid w:val="00B00FC3"/>
    <w:rsid w:val="00B03F5E"/>
    <w:rsid w:val="00B0537E"/>
    <w:rsid w:val="00B076D8"/>
    <w:rsid w:val="00B10157"/>
    <w:rsid w:val="00B103EC"/>
    <w:rsid w:val="00B1317E"/>
    <w:rsid w:val="00B131D4"/>
    <w:rsid w:val="00B1530E"/>
    <w:rsid w:val="00B15BDF"/>
    <w:rsid w:val="00B2016D"/>
    <w:rsid w:val="00B22BF0"/>
    <w:rsid w:val="00B27787"/>
    <w:rsid w:val="00B30BC8"/>
    <w:rsid w:val="00B335A5"/>
    <w:rsid w:val="00B3629E"/>
    <w:rsid w:val="00B36596"/>
    <w:rsid w:val="00B509C5"/>
    <w:rsid w:val="00B51D7C"/>
    <w:rsid w:val="00B54E1E"/>
    <w:rsid w:val="00B63893"/>
    <w:rsid w:val="00B67A6B"/>
    <w:rsid w:val="00B67C4E"/>
    <w:rsid w:val="00B718CC"/>
    <w:rsid w:val="00B7198A"/>
    <w:rsid w:val="00B7312F"/>
    <w:rsid w:val="00B763DA"/>
    <w:rsid w:val="00B82666"/>
    <w:rsid w:val="00B83289"/>
    <w:rsid w:val="00B83536"/>
    <w:rsid w:val="00B84EB3"/>
    <w:rsid w:val="00B86ADB"/>
    <w:rsid w:val="00B91B5D"/>
    <w:rsid w:val="00B91FB7"/>
    <w:rsid w:val="00B926F6"/>
    <w:rsid w:val="00B928D0"/>
    <w:rsid w:val="00B9349D"/>
    <w:rsid w:val="00B964AF"/>
    <w:rsid w:val="00B97970"/>
    <w:rsid w:val="00BA0091"/>
    <w:rsid w:val="00BA0A86"/>
    <w:rsid w:val="00BA0E19"/>
    <w:rsid w:val="00BA6C65"/>
    <w:rsid w:val="00BA7C81"/>
    <w:rsid w:val="00BB24F2"/>
    <w:rsid w:val="00BB3A05"/>
    <w:rsid w:val="00BB4DB7"/>
    <w:rsid w:val="00BB4F67"/>
    <w:rsid w:val="00BB5B2D"/>
    <w:rsid w:val="00BB632D"/>
    <w:rsid w:val="00BC3F0A"/>
    <w:rsid w:val="00BC3F4D"/>
    <w:rsid w:val="00BC4F0A"/>
    <w:rsid w:val="00BD0F45"/>
    <w:rsid w:val="00BD55A9"/>
    <w:rsid w:val="00BD65D8"/>
    <w:rsid w:val="00BD778C"/>
    <w:rsid w:val="00BE1810"/>
    <w:rsid w:val="00BE1F6C"/>
    <w:rsid w:val="00BE4489"/>
    <w:rsid w:val="00BE5513"/>
    <w:rsid w:val="00BE5DBE"/>
    <w:rsid w:val="00BF0763"/>
    <w:rsid w:val="00BF1BB1"/>
    <w:rsid w:val="00BF2EE2"/>
    <w:rsid w:val="00BF3C32"/>
    <w:rsid w:val="00BF761D"/>
    <w:rsid w:val="00C00A8A"/>
    <w:rsid w:val="00C03AB3"/>
    <w:rsid w:val="00C0450F"/>
    <w:rsid w:val="00C0619F"/>
    <w:rsid w:val="00C129E0"/>
    <w:rsid w:val="00C15FFA"/>
    <w:rsid w:val="00C2391D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580A"/>
    <w:rsid w:val="00C623F6"/>
    <w:rsid w:val="00C661D7"/>
    <w:rsid w:val="00C66CDA"/>
    <w:rsid w:val="00C71D75"/>
    <w:rsid w:val="00C72E9B"/>
    <w:rsid w:val="00C7360B"/>
    <w:rsid w:val="00C748E8"/>
    <w:rsid w:val="00C80854"/>
    <w:rsid w:val="00C814CE"/>
    <w:rsid w:val="00C84516"/>
    <w:rsid w:val="00C84F20"/>
    <w:rsid w:val="00C85B8F"/>
    <w:rsid w:val="00C86C3C"/>
    <w:rsid w:val="00C90DB1"/>
    <w:rsid w:val="00C945BD"/>
    <w:rsid w:val="00CA10A4"/>
    <w:rsid w:val="00CA5D02"/>
    <w:rsid w:val="00CB03F9"/>
    <w:rsid w:val="00CB0CFE"/>
    <w:rsid w:val="00CB163B"/>
    <w:rsid w:val="00CB1DB3"/>
    <w:rsid w:val="00CB6272"/>
    <w:rsid w:val="00CC3C2C"/>
    <w:rsid w:val="00CD1DE4"/>
    <w:rsid w:val="00CD29D7"/>
    <w:rsid w:val="00CD44C2"/>
    <w:rsid w:val="00CE1114"/>
    <w:rsid w:val="00CE3B53"/>
    <w:rsid w:val="00CF165A"/>
    <w:rsid w:val="00CF352B"/>
    <w:rsid w:val="00CF3B0D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12E50"/>
    <w:rsid w:val="00D13219"/>
    <w:rsid w:val="00D13ED8"/>
    <w:rsid w:val="00D1601D"/>
    <w:rsid w:val="00D203F5"/>
    <w:rsid w:val="00D21400"/>
    <w:rsid w:val="00D25D7C"/>
    <w:rsid w:val="00D30242"/>
    <w:rsid w:val="00D30B92"/>
    <w:rsid w:val="00D35338"/>
    <w:rsid w:val="00D36F19"/>
    <w:rsid w:val="00D37E8A"/>
    <w:rsid w:val="00D40613"/>
    <w:rsid w:val="00D44CE5"/>
    <w:rsid w:val="00D5113B"/>
    <w:rsid w:val="00D52E34"/>
    <w:rsid w:val="00D55A86"/>
    <w:rsid w:val="00D55E1B"/>
    <w:rsid w:val="00D609F0"/>
    <w:rsid w:val="00D61154"/>
    <w:rsid w:val="00D6437B"/>
    <w:rsid w:val="00D6512B"/>
    <w:rsid w:val="00D727EF"/>
    <w:rsid w:val="00D7296D"/>
    <w:rsid w:val="00D75C31"/>
    <w:rsid w:val="00D86EB7"/>
    <w:rsid w:val="00DA0E1A"/>
    <w:rsid w:val="00DA7219"/>
    <w:rsid w:val="00DB1134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3BB"/>
    <w:rsid w:val="00DF2097"/>
    <w:rsid w:val="00DF4777"/>
    <w:rsid w:val="00DF609A"/>
    <w:rsid w:val="00E01396"/>
    <w:rsid w:val="00E0286A"/>
    <w:rsid w:val="00E045BB"/>
    <w:rsid w:val="00E067D4"/>
    <w:rsid w:val="00E11E93"/>
    <w:rsid w:val="00E166E9"/>
    <w:rsid w:val="00E1718C"/>
    <w:rsid w:val="00E23555"/>
    <w:rsid w:val="00E25E59"/>
    <w:rsid w:val="00E3209E"/>
    <w:rsid w:val="00E3528D"/>
    <w:rsid w:val="00E4085F"/>
    <w:rsid w:val="00E41366"/>
    <w:rsid w:val="00E42DCD"/>
    <w:rsid w:val="00E5076F"/>
    <w:rsid w:val="00E64D01"/>
    <w:rsid w:val="00E71342"/>
    <w:rsid w:val="00E72262"/>
    <w:rsid w:val="00E723B4"/>
    <w:rsid w:val="00E73B3B"/>
    <w:rsid w:val="00E7471C"/>
    <w:rsid w:val="00E81537"/>
    <w:rsid w:val="00E85BF5"/>
    <w:rsid w:val="00E90708"/>
    <w:rsid w:val="00E955B2"/>
    <w:rsid w:val="00EB2B9B"/>
    <w:rsid w:val="00EB3DF8"/>
    <w:rsid w:val="00EC6D53"/>
    <w:rsid w:val="00ED23BD"/>
    <w:rsid w:val="00ED7149"/>
    <w:rsid w:val="00ED7A30"/>
    <w:rsid w:val="00EE0BE3"/>
    <w:rsid w:val="00EE157B"/>
    <w:rsid w:val="00EE556D"/>
    <w:rsid w:val="00EE704A"/>
    <w:rsid w:val="00EF2EAC"/>
    <w:rsid w:val="00EF75F5"/>
    <w:rsid w:val="00F01B57"/>
    <w:rsid w:val="00F032CD"/>
    <w:rsid w:val="00F12884"/>
    <w:rsid w:val="00F129FE"/>
    <w:rsid w:val="00F16E66"/>
    <w:rsid w:val="00F23616"/>
    <w:rsid w:val="00F302D6"/>
    <w:rsid w:val="00F3119C"/>
    <w:rsid w:val="00F36A37"/>
    <w:rsid w:val="00F40899"/>
    <w:rsid w:val="00F41B6A"/>
    <w:rsid w:val="00F462C4"/>
    <w:rsid w:val="00F56AA8"/>
    <w:rsid w:val="00F6145C"/>
    <w:rsid w:val="00F62D7A"/>
    <w:rsid w:val="00F651D7"/>
    <w:rsid w:val="00F65A5B"/>
    <w:rsid w:val="00F6675A"/>
    <w:rsid w:val="00F7107E"/>
    <w:rsid w:val="00F75710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5EF9"/>
    <w:rsid w:val="00FA6BE7"/>
    <w:rsid w:val="00FB1AE1"/>
    <w:rsid w:val="00FB26FE"/>
    <w:rsid w:val="00FB4FAC"/>
    <w:rsid w:val="00FB506F"/>
    <w:rsid w:val="00FB6EE9"/>
    <w:rsid w:val="00FC2FB0"/>
    <w:rsid w:val="00FC3B59"/>
    <w:rsid w:val="00FD1A5C"/>
    <w:rsid w:val="00FD402E"/>
    <w:rsid w:val="00FE07F2"/>
    <w:rsid w:val="00FE0FB6"/>
    <w:rsid w:val="00FE28F3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8253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 Spacing"/>
    <w:uiPriority w:val="1"/>
    <w:qFormat/>
    <w:rsid w:val="007D37F8"/>
    <w:pPr>
      <w:spacing w:after="0" w:line="240" w:lineRule="auto"/>
    </w:pPr>
  </w:style>
  <w:style w:type="paragraph" w:styleId="af1">
    <w:name w:val="Normal (Web)"/>
    <w:basedOn w:val="a"/>
    <w:uiPriority w:val="99"/>
    <w:unhideWhenUsed/>
    <w:rsid w:val="00112698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1126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78253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 Spacing"/>
    <w:uiPriority w:val="1"/>
    <w:qFormat/>
    <w:rsid w:val="007D37F8"/>
    <w:pPr>
      <w:spacing w:after="0" w:line="240" w:lineRule="auto"/>
    </w:pPr>
  </w:style>
  <w:style w:type="paragraph" w:styleId="af1">
    <w:name w:val="Normal (Web)"/>
    <w:basedOn w:val="a"/>
    <w:uiPriority w:val="99"/>
    <w:unhideWhenUsed/>
    <w:rsid w:val="00112698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1126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2F1C8-719D-4815-9A81-00FA4730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2121</Words>
  <Characters>12094</Characters>
  <Application>Microsoft Office Word</Application>
  <DocSecurity>4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2024-09-23T03:43:00Z</cp:lastPrinted>
  <dcterms:created xsi:type="dcterms:W3CDTF">2024-10-24T11:21:00Z</dcterms:created>
  <dcterms:modified xsi:type="dcterms:W3CDTF">2024-10-24T11:21:00Z</dcterms:modified>
</cp:coreProperties>
</file>