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81" w:rsidRPr="008D6E81" w:rsidRDefault="008D6E81" w:rsidP="008D6E81">
      <w:pPr>
        <w:keepNext/>
        <w:suppressAutoHyphens w:val="0"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8D6E81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8D6E81" w:rsidRPr="008D6E81" w:rsidRDefault="008D6E81" w:rsidP="008D6E81">
      <w:pPr>
        <w:keepNext/>
        <w:suppressAutoHyphens w:val="0"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8D6E81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615707" w:rsidRDefault="008D6E81" w:rsidP="008D6E81">
      <w:pPr>
        <w:jc w:val="center"/>
        <w:rPr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615707" w:rsidRDefault="00615707">
      <w:pPr>
        <w:jc w:val="both"/>
        <w:rPr>
          <w:sz w:val="28"/>
          <w:szCs w:val="28"/>
        </w:rPr>
      </w:pPr>
    </w:p>
    <w:p w:rsidR="00615707" w:rsidRDefault="00615707">
      <w:pPr>
        <w:jc w:val="both"/>
        <w:rPr>
          <w:sz w:val="28"/>
          <w:szCs w:val="28"/>
        </w:rPr>
      </w:pPr>
    </w:p>
    <w:p w:rsidR="008D6E81" w:rsidRDefault="008D6E81">
      <w:pPr>
        <w:jc w:val="both"/>
        <w:rPr>
          <w:sz w:val="28"/>
          <w:szCs w:val="28"/>
        </w:rPr>
      </w:pPr>
    </w:p>
    <w:p w:rsidR="008D6E81" w:rsidRDefault="008D6E81">
      <w:pPr>
        <w:jc w:val="both"/>
        <w:rPr>
          <w:sz w:val="28"/>
          <w:szCs w:val="28"/>
        </w:rPr>
      </w:pPr>
    </w:p>
    <w:p w:rsidR="00615707" w:rsidRDefault="008D6E81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30.09.2024</w:t>
      </w:r>
      <w:r>
        <w:rPr>
          <w:sz w:val="28"/>
          <w:szCs w:val="28"/>
        </w:rPr>
        <w:tab/>
        <w:t>№793-р</w:t>
      </w:r>
    </w:p>
    <w:p w:rsidR="00615707" w:rsidRDefault="00615707">
      <w:pPr>
        <w:jc w:val="both"/>
        <w:rPr>
          <w:sz w:val="28"/>
          <w:szCs w:val="28"/>
        </w:rPr>
      </w:pPr>
    </w:p>
    <w:p w:rsidR="00615707" w:rsidRDefault="00615707">
      <w:pPr>
        <w:jc w:val="both"/>
        <w:rPr>
          <w:sz w:val="28"/>
          <w:szCs w:val="28"/>
        </w:rPr>
      </w:pPr>
    </w:p>
    <w:p w:rsidR="00615707" w:rsidRDefault="008D6E81">
      <w:pPr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распоряжение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14.07.2021 № 456-р </w:t>
      </w:r>
    </w:p>
    <w:p w:rsidR="00615707" w:rsidRDefault="00615707">
      <w:pPr>
        <w:jc w:val="both"/>
        <w:rPr>
          <w:sz w:val="28"/>
          <w:szCs w:val="28"/>
        </w:rPr>
      </w:pPr>
    </w:p>
    <w:p w:rsidR="00615707" w:rsidRDefault="00615707">
      <w:pPr>
        <w:jc w:val="both"/>
        <w:rPr>
          <w:sz w:val="28"/>
          <w:szCs w:val="28"/>
        </w:rPr>
      </w:pPr>
    </w:p>
    <w:p w:rsidR="00615707" w:rsidRDefault="008D6E81">
      <w:pPr>
        <w:pStyle w:val="ConsPlusTitle"/>
        <w:ind w:firstLine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В соответствии с Федеральными законами от 06 октября 2003 года                  № 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</w:t>
      </w:r>
      <w:r>
        <w:rPr>
          <w:b w:val="0"/>
          <w:sz w:val="28"/>
          <w:szCs w:val="28"/>
        </w:rPr>
        <w:t>еятельности в Российской Федерации», Уставом муниципального образования «</w:t>
      </w:r>
      <w:proofErr w:type="spellStart"/>
      <w:r>
        <w:rPr>
          <w:b w:val="0"/>
          <w:sz w:val="28"/>
          <w:szCs w:val="28"/>
        </w:rPr>
        <w:t>Копейский</w:t>
      </w:r>
      <w:proofErr w:type="spellEnd"/>
      <w:r>
        <w:rPr>
          <w:b w:val="0"/>
          <w:sz w:val="28"/>
          <w:szCs w:val="28"/>
        </w:rPr>
        <w:t xml:space="preserve"> городской округ», в связи с кадровыми изменениями: </w:t>
      </w:r>
    </w:p>
    <w:p w:rsidR="00615707" w:rsidRDefault="008D6E81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распоряжение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от 14.07.2021 № 456-р «О с</w:t>
      </w:r>
      <w:r>
        <w:rPr>
          <w:sz w:val="28"/>
          <w:szCs w:val="28"/>
        </w:rPr>
        <w:t xml:space="preserve">оздании комиссии по разработке и утверждению Схемы торговых мест для размещения нестационарных объектов сезонной торговли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округа», изложив приложение 2 в новой редакции согласно приложению к настоящему распоряжению.</w:t>
      </w:r>
    </w:p>
    <w:p w:rsidR="00615707" w:rsidRDefault="008D6E81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</w:t>
      </w:r>
      <w:r>
        <w:rPr>
          <w:sz w:val="28"/>
          <w:szCs w:val="28"/>
        </w:rPr>
        <w:t xml:space="preserve">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615707" w:rsidRDefault="008D6E81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распоряжения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заместителя Главы гор</w:t>
      </w:r>
      <w:r>
        <w:rPr>
          <w:sz w:val="28"/>
          <w:szCs w:val="28"/>
        </w:rPr>
        <w:t xml:space="preserve">одского округа по финансам и экономике </w:t>
      </w:r>
      <w:proofErr w:type="spellStart"/>
      <w:r>
        <w:rPr>
          <w:sz w:val="28"/>
          <w:szCs w:val="28"/>
        </w:rPr>
        <w:t>Пескову</w:t>
      </w:r>
      <w:proofErr w:type="spellEnd"/>
      <w:r>
        <w:rPr>
          <w:sz w:val="28"/>
          <w:szCs w:val="28"/>
        </w:rPr>
        <w:t xml:space="preserve"> О.М.</w:t>
      </w:r>
    </w:p>
    <w:p w:rsidR="00615707" w:rsidRDefault="00615707">
      <w:pPr>
        <w:pStyle w:val="ae"/>
        <w:tabs>
          <w:tab w:val="left" w:pos="1134"/>
        </w:tabs>
        <w:ind w:left="0"/>
        <w:jc w:val="both"/>
        <w:rPr>
          <w:sz w:val="28"/>
          <w:szCs w:val="28"/>
        </w:rPr>
      </w:pPr>
    </w:p>
    <w:p w:rsidR="00615707" w:rsidRDefault="00615707">
      <w:pPr>
        <w:jc w:val="both"/>
        <w:rPr>
          <w:sz w:val="28"/>
          <w:szCs w:val="28"/>
        </w:rPr>
      </w:pPr>
    </w:p>
    <w:p w:rsidR="00615707" w:rsidRDefault="00615707">
      <w:pPr>
        <w:jc w:val="both"/>
        <w:rPr>
          <w:sz w:val="28"/>
          <w:szCs w:val="28"/>
        </w:rPr>
      </w:pPr>
    </w:p>
    <w:p w:rsidR="00615707" w:rsidRDefault="008D6E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     С.В. Логанова</w:t>
      </w:r>
    </w:p>
    <w:sectPr w:rsidR="00615707">
      <w:headerReference w:type="defaul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D6E81">
      <w:r>
        <w:separator/>
      </w:r>
    </w:p>
  </w:endnote>
  <w:endnote w:type="continuationSeparator" w:id="0">
    <w:p w:rsidR="00000000" w:rsidRDefault="008D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D6E81">
      <w:r>
        <w:separator/>
      </w:r>
    </w:p>
  </w:footnote>
  <w:footnote w:type="continuationSeparator" w:id="0">
    <w:p w:rsidR="00000000" w:rsidRDefault="008D6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369006"/>
      <w:docPartObj>
        <w:docPartGallery w:val="Page Numbers (Top of Page)"/>
        <w:docPartUnique/>
      </w:docPartObj>
    </w:sdtPr>
    <w:sdtEndPr/>
    <w:sdtContent>
      <w:p w:rsidR="00615707" w:rsidRDefault="008D6E81">
        <w:pPr>
          <w:pStyle w:val="a4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615707" w:rsidRDefault="00615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82FDB"/>
    <w:multiLevelType w:val="multilevel"/>
    <w:tmpl w:val="30663D0A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387E72FE"/>
    <w:multiLevelType w:val="multilevel"/>
    <w:tmpl w:val="9AFEB304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422C506B"/>
    <w:multiLevelType w:val="multilevel"/>
    <w:tmpl w:val="B1B04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60D1896"/>
    <w:multiLevelType w:val="multilevel"/>
    <w:tmpl w:val="E74E4132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521E079E"/>
    <w:multiLevelType w:val="multilevel"/>
    <w:tmpl w:val="B8B212EE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07"/>
    <w:rsid w:val="00615707"/>
    <w:rsid w:val="008D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F616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500F7F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82712C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F6160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B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802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F616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500F7F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82712C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802E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F6160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B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6B37C-2D2D-4B84-8E12-1EDE8432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Евгения Петровна</dc:creator>
  <cp:lastModifiedBy>Ануфриева Наталья Андреевна</cp:lastModifiedBy>
  <cp:revision>2</cp:revision>
  <cp:lastPrinted>2024-07-26T14:09:00Z</cp:lastPrinted>
  <dcterms:created xsi:type="dcterms:W3CDTF">2024-09-30T05:49:00Z</dcterms:created>
  <dcterms:modified xsi:type="dcterms:W3CDTF">2024-09-30T05:49:00Z</dcterms:modified>
  <dc:language>ru-RU</dc:language>
</cp:coreProperties>
</file>