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141446" w:rsidP="00AF6EEF">
      <w:pPr>
        <w:jc w:val="center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i/>
          <w:iCs/>
          <w:sz w:val="38"/>
          <w:szCs w:val="38"/>
        </w:rPr>
        <w:t>РАСПОРЯЖЕНИЕ</w:t>
      </w:r>
    </w:p>
    <w:p w:rsidR="00141446" w:rsidRDefault="00141446"/>
    <w:p w:rsidR="00141446" w:rsidRPr="00141446" w:rsidRDefault="00141446" w:rsidP="00141446"/>
    <w:p w:rsidR="00141446" w:rsidRDefault="00141446" w:rsidP="00141446"/>
    <w:p w:rsidR="00141446" w:rsidRDefault="00141446" w:rsidP="00141446">
      <w:pPr>
        <w:rPr>
          <w:b w:val="0"/>
          <w:sz w:val="28"/>
        </w:rPr>
      </w:pPr>
      <w:r w:rsidRPr="00141446">
        <w:rPr>
          <w:b w:val="0"/>
          <w:sz w:val="28"/>
        </w:rPr>
        <w:t>02.09.2024</w:t>
      </w:r>
      <w:r w:rsidRPr="00141446">
        <w:rPr>
          <w:b w:val="0"/>
          <w:sz w:val="28"/>
        </w:rPr>
        <w:tab/>
        <w:t>№674-р</w:t>
      </w:r>
    </w:p>
    <w:p w:rsidR="00141446" w:rsidRPr="00141446" w:rsidRDefault="00141446" w:rsidP="00141446">
      <w:pPr>
        <w:rPr>
          <w:sz w:val="28"/>
        </w:rPr>
      </w:pPr>
    </w:p>
    <w:p w:rsidR="00141446" w:rsidRDefault="00141446" w:rsidP="00141446">
      <w:pPr>
        <w:rPr>
          <w:sz w:val="28"/>
        </w:rPr>
      </w:pPr>
    </w:p>
    <w:p w:rsidR="00141446" w:rsidRPr="0085208B" w:rsidRDefault="00141446" w:rsidP="00141446">
      <w:pPr>
        <w:pStyle w:val="ConsPlusNormal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Об определении границ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 w:rsidRPr="0018412F">
        <w:rPr>
          <w:rFonts w:ascii="Times New Roman" w:hAnsi="Times New Roman" w:cs="Times New Roman"/>
          <w:sz w:val="28"/>
          <w:szCs w:val="28"/>
        </w:rPr>
        <w:t>«Асфальтирование межквартального проезда по 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412F">
        <w:rPr>
          <w:rFonts w:ascii="Times New Roman" w:hAnsi="Times New Roman" w:cs="Times New Roman"/>
          <w:sz w:val="28"/>
          <w:szCs w:val="28"/>
        </w:rPr>
        <w:t>Международная до здания амбулатории с обустройством тротуара, ливневой канализации»</w:t>
      </w:r>
    </w:p>
    <w:p w:rsidR="00141446" w:rsidRPr="0085208B" w:rsidRDefault="00141446" w:rsidP="00141446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141446" w:rsidRPr="0085208B" w:rsidRDefault="00141446" w:rsidP="001414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446" w:rsidRPr="0085208B" w:rsidRDefault="00141446" w:rsidP="001414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208B">
        <w:rPr>
          <w:rFonts w:ascii="Times New Roman" w:hAnsi="Times New Roman" w:cs="Times New Roman"/>
          <w:sz w:val="28"/>
          <w:szCs w:val="28"/>
        </w:rPr>
        <w:t xml:space="preserve">Законом Челябинской области от 22.12.2020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08B">
        <w:rPr>
          <w:rFonts w:ascii="Times New Roman" w:hAnsi="Times New Roman" w:cs="Times New Roman"/>
          <w:sz w:val="28"/>
          <w:szCs w:val="28"/>
        </w:rPr>
        <w:t>№ 288-ЗО «О 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решением Собрания депутатов </w:t>
      </w:r>
      <w:proofErr w:type="spellStart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от 23.12.2020 № 88-МО «Об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из областного бюджета</w:t>
      </w:r>
      <w:r w:rsidRPr="0085208B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округа», на основании заявления инициативной группы граждан от </w:t>
      </w:r>
      <w:r>
        <w:rPr>
          <w:rFonts w:ascii="Times New Roman" w:hAnsi="Times New Roman" w:cs="Times New Roman"/>
          <w:sz w:val="28"/>
          <w:szCs w:val="28"/>
        </w:rPr>
        <w:t>20.08.2024</w:t>
      </w:r>
      <w:r w:rsidRPr="0085208B">
        <w:rPr>
          <w:rFonts w:ascii="Times New Roman" w:hAnsi="Times New Roman" w:cs="Times New Roman"/>
          <w:sz w:val="28"/>
          <w:szCs w:val="28"/>
        </w:rPr>
        <w:t>:</w:t>
      </w:r>
    </w:p>
    <w:p w:rsidR="00141446" w:rsidRPr="0085208B" w:rsidRDefault="00141446" w:rsidP="0014144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1. Определить границы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 w:rsidRPr="0018412F">
        <w:rPr>
          <w:rFonts w:ascii="Times New Roman" w:hAnsi="Times New Roman" w:cs="Times New Roman"/>
          <w:sz w:val="28"/>
          <w:szCs w:val="28"/>
        </w:rPr>
        <w:t>«Асфальтирование межквартального проезда по 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412F">
        <w:rPr>
          <w:rFonts w:ascii="Times New Roman" w:hAnsi="Times New Roman" w:cs="Times New Roman"/>
          <w:sz w:val="28"/>
          <w:szCs w:val="28"/>
        </w:rPr>
        <w:t>Международная до здания амбулатории с обустройством тротуара, ливневой канализации»</w:t>
      </w:r>
      <w:r w:rsidRPr="00FF1798">
        <w:rPr>
          <w:rFonts w:ascii="Times New Roman" w:hAnsi="Times New Roman" w:cs="Times New Roman"/>
          <w:sz w:val="28"/>
          <w:szCs w:val="28"/>
        </w:rPr>
        <w:t xml:space="preserve"> и ремонт дороги по 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1798">
        <w:rPr>
          <w:rFonts w:ascii="Times New Roman" w:hAnsi="Times New Roman" w:cs="Times New Roman"/>
          <w:sz w:val="28"/>
          <w:szCs w:val="28"/>
        </w:rPr>
        <w:t>Чкалова с обустройством асфальтобетонного покрытия»</w:t>
      </w:r>
      <w:r w:rsidRPr="008520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41446" w:rsidRPr="0085208B" w:rsidRDefault="00141446" w:rsidP="001414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Челябинская</w:t>
      </w:r>
      <w:proofErr w:type="gramEnd"/>
      <w:r w:rsidRPr="0085208B">
        <w:rPr>
          <w:rFonts w:ascii="Times New Roman" w:hAnsi="Times New Roman" w:cs="Times New Roman"/>
          <w:sz w:val="28"/>
          <w:szCs w:val="28"/>
        </w:rPr>
        <w:t xml:space="preserve"> обл., г. Копейск, </w:t>
      </w:r>
      <w:r w:rsidRPr="0018412F">
        <w:rPr>
          <w:rFonts w:ascii="Times New Roman" w:hAnsi="Times New Roman" w:cs="Times New Roman"/>
          <w:sz w:val="28"/>
          <w:szCs w:val="28"/>
        </w:rPr>
        <w:t>от автодороги ул. Международная до д.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412F">
        <w:rPr>
          <w:rFonts w:ascii="Times New Roman" w:hAnsi="Times New Roman" w:cs="Times New Roman"/>
          <w:sz w:val="28"/>
          <w:szCs w:val="28"/>
        </w:rPr>
        <w:t>67г по ул. Международная</w:t>
      </w:r>
      <w:r w:rsidRPr="0085208B">
        <w:rPr>
          <w:rFonts w:ascii="Times New Roman" w:hAnsi="Times New Roman" w:cs="Times New Roman"/>
          <w:sz w:val="28"/>
          <w:szCs w:val="28"/>
        </w:rPr>
        <w:t>.</w:t>
      </w:r>
    </w:p>
    <w:p w:rsidR="00141446" w:rsidRPr="0085208B" w:rsidRDefault="00141446" w:rsidP="0014144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2. Отделу перспективного развития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направить копию настоящего распоряжения </w:t>
      </w:r>
      <w:r w:rsidRPr="0085208B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представителю инициативной группы 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Перегриной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141446" w:rsidRPr="0085208B" w:rsidRDefault="00141446" w:rsidP="0014144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официальном сайте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Интернет.</w:t>
      </w:r>
    </w:p>
    <w:p w:rsidR="00141446" w:rsidRPr="0085208B" w:rsidRDefault="00141446" w:rsidP="00141446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4. </w:t>
      </w:r>
      <w:r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 А.Н.</w:t>
      </w:r>
    </w:p>
    <w:p w:rsidR="00141446" w:rsidRPr="0085208B" w:rsidRDefault="00141446" w:rsidP="00141446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41446" w:rsidRPr="0085208B" w:rsidRDefault="00141446" w:rsidP="00141446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41446" w:rsidRPr="0085208B" w:rsidRDefault="00141446" w:rsidP="00141446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41446" w:rsidRPr="0085208B" w:rsidRDefault="00141446" w:rsidP="001414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С.В. Логанова</w:t>
      </w:r>
    </w:p>
    <w:p w:rsidR="00FB2924" w:rsidRPr="00141446" w:rsidRDefault="00FB2924" w:rsidP="00141446">
      <w:pPr>
        <w:rPr>
          <w:sz w:val="28"/>
        </w:rPr>
      </w:pPr>
      <w:bookmarkStart w:id="0" w:name="_GoBack"/>
      <w:bookmarkEnd w:id="0"/>
    </w:p>
    <w:sectPr w:rsidR="00FB2924" w:rsidRPr="0014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41446"/>
    <w:rsid w:val="00194E71"/>
    <w:rsid w:val="001D4598"/>
    <w:rsid w:val="00263D2E"/>
    <w:rsid w:val="006773AD"/>
    <w:rsid w:val="00AF6EEF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4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1414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4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1414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2024-09-10T05:26:00Z</dcterms:created>
  <dcterms:modified xsi:type="dcterms:W3CDTF">2024-09-10T05:26:00Z</dcterms:modified>
</cp:coreProperties>
</file>