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numPr>
          <w:ilvl w:val="0"/>
          <w:numId w:val="0"/>
        </w:numPr>
        <w:tabs>
          <w:tab w:val="clear" w:pos="708"/>
          <w:tab w:val="left" w:pos="4536" w:leader="none"/>
        </w:tabs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536" w:leader="none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01.07.2026   №2247-п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right="566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 внесении изменений                        в постановление администрации Копейского городского округа от 19.02.2025 № 542-п</w:t>
      </w:r>
    </w:p>
    <w:p>
      <w:pPr>
        <w:pStyle w:val="Normal"/>
        <w:ind w:right="566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Уголовно-исполнительным кодексом Российской Федерации, Уголовным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от 20 марта 2025 года № 33-ФЗ «Об общих принципах организации местного самоуправления в единой системе публичной власти», распоряжениями администрации Копейского городского округа от 25.02.2026 № 163-р                «О создании Муниципального учреждения «Дирекция городских парков              и культурных пространств» Копейского городского округа», от 16.03.2026           № 215-р «О ликвидации Муниципального казенного учреждения Копейского городского округа «Управление благоустройства», руководствуясь Уставом муниципального образования «Копейский городской округ», в целях обеспечения занятости лиц, которым назначено наказание в виде обязательных работ, формирования у осужденных уважительного отношения к нормам             и правилам общества, администрация Копейского городского округа</w:t>
      </w:r>
    </w:p>
    <w:p>
      <w:pPr>
        <w:pStyle w:val="Heading1"/>
        <w:shd w:val="clear" w:color="auto" w:fill="FFFFFF"/>
        <w:tabs>
          <w:tab w:val="clear" w:pos="708"/>
          <w:tab w:val="left" w:pos="709" w:leader="none"/>
        </w:tabs>
        <w:spacing w:beforeAutospacing="0" w:before="0" w:afterAutospacing="0" w:after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ПОСТАНОВЛЯЕТ:</w:t>
      </w:r>
    </w:p>
    <w:p>
      <w:pPr>
        <w:pStyle w:val="ConsPlusNormal"/>
        <w:widowControl/>
        <w:ind w:firstLine="720"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Перечень объектов, предоставляющих рабочие места для отбывания осужденными наказания в виде обязательных работ                           на безвозмездной основе, утвержденный постановлением администрации Копейского городского округа от 19.02.2025 № 542-п «Об определении работ (услуг) и объектов для отбывания осужденными наказания в виде обязательных работ на безвозмездной основе в учреждениях Копейского городского округа» (приложение) изменения, изложив строку 3 в следующей редакции:</w:t>
      </w:r>
    </w:p>
    <w:p>
      <w:pPr>
        <w:pStyle w:val="ConsPlusNormal"/>
        <w:widowControl/>
        <w:ind w:firstLine="720"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4109"/>
        <w:gridCol w:w="1701"/>
        <w:gridCol w:w="3261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учреждение «Дирекция городских парков           и культурных пространств» Копейского городского округа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  <w:highlight w:val="white"/>
              </w:rPr>
              <w:t>7449159776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456618, </w:t>
            </w:r>
          </w:p>
          <w:p>
            <w:pPr>
              <w:pStyle w:val="NoSpacing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Челябинская область,</w:t>
            </w:r>
          </w:p>
          <w:p>
            <w:pPr>
              <w:pStyle w:val="NoSpacing"/>
              <w:rPr>
                <w:sz w:val="28"/>
                <w:szCs w:val="28"/>
                <w:shd w:fill="FFFFFF" w:val="clear"/>
              </w:rPr>
            </w:pPr>
            <w:r>
              <w:rPr>
                <w:bCs/>
                <w:sz w:val="28"/>
                <w:szCs w:val="28"/>
                <w:shd w:fill="FFFFFF" w:val="clear"/>
              </w:rPr>
              <w:t>г</w:t>
            </w:r>
            <w:r>
              <w:rPr>
                <w:sz w:val="28"/>
                <w:szCs w:val="28"/>
                <w:shd w:fill="FFFFFF" w:val="clear"/>
              </w:rPr>
              <w:t xml:space="preserve">. </w:t>
            </w:r>
            <w:r>
              <w:rPr>
                <w:bCs/>
                <w:sz w:val="28"/>
                <w:szCs w:val="28"/>
                <w:shd w:fill="FFFFFF" w:val="clear"/>
              </w:rPr>
              <w:t>Копейск</w:t>
            </w:r>
            <w:r>
              <w:rPr>
                <w:sz w:val="28"/>
                <w:szCs w:val="28"/>
                <w:shd w:fill="FFFFFF" w:val="clear"/>
              </w:rPr>
              <w:t xml:space="preserve">, </w:t>
            </w:r>
          </w:p>
          <w:p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FFFFFF" w:val="clear"/>
              </w:rPr>
              <w:t>ул. Ленина, д. 29».</w:t>
            </w:r>
          </w:p>
        </w:tc>
      </w:tr>
    </w:tbl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2. </w:t>
      </w:r>
      <w:r>
        <w:rPr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3. Отделу бухгалтерского учета и отчетности администрации Копейского городского округа </w:t>
      </w:r>
      <w:r>
        <w:rPr>
          <w:sz w:val="28"/>
          <w:szCs w:val="28"/>
        </w:rPr>
        <w:t>(Шульгина И.Ю.) возместить расходы, связанные                     с опубликованием, за счет средств, предусмотренных на эти цели.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постановления оставляю за собой.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опубликования.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Глава </w:t>
      </w:r>
      <w:r>
        <w:rPr>
          <w:sz w:val="28"/>
          <w:szCs w:val="28"/>
        </w:rPr>
        <w:t>городского округа                                                  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237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link w:val="1"/>
    <w:uiPriority w:val="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8" w:customStyle="1">
    <w:name w:val="Название объекта Знак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uiPriority w:val="99"/>
    <w:qFormat/>
    <w:rPr>
      <w:sz w:val="24"/>
      <w:szCs w:val="24"/>
    </w:rPr>
  </w:style>
  <w:style w:type="character" w:styleId="Style15" w:customStyle="1">
    <w:name w:val="Нижний колонтитул Знак"/>
    <w:qFormat/>
    <w:rPr>
      <w:sz w:val="24"/>
      <w:szCs w:val="24"/>
    </w:rPr>
  </w:style>
  <w:style w:type="character" w:styleId="PageNumber">
    <w:name w:val="page number"/>
    <w:basedOn w:val="DefaultParagraphFont"/>
    <w:rPr/>
  </w:style>
  <w:style w:type="character" w:styleId="1" w:customStyle="1">
    <w:name w:val="Заголовок 1 Знак"/>
    <w:uiPriority w:val="9"/>
    <w:qFormat/>
    <w:rPr>
      <w:b/>
      <w:bCs/>
      <w:sz w:val="48"/>
      <w:szCs w:val="4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alloonText">
    <w:name w:val="Balloon Text"/>
    <w:basedOn w:val="Normal"/>
    <w:link w:val="Style13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ru-RU" w:val="ru-RU" w:bidi="ar-SA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314</Words>
  <Characters>2242</Characters>
  <CharactersWithSpaces>2738</CharactersWithSpaces>
  <Paragraphs>22</Paragraphs>
  <Company>ЗАГС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2026-07-01T05:38:00Z</dcterms:created>
  <dc:creator>Двизова</dc:creator>
  <dc:description/>
  <dc:language>ru-RU</dc:language>
  <cp:lastModifiedBy/>
  <dcterms:modified xsi:type="dcterms:W3CDTF">2026-07-01T10:40:38Z</dcterms:modified>
  <cp:revision>3</cp:revision>
  <dc:subject/>
  <dc:title>Об утверждении стоимости услуг,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