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8C" w:rsidRPr="00EB108C" w:rsidRDefault="00EB108C" w:rsidP="00EB108C">
      <w:pPr>
        <w:keepNext/>
        <w:suppressAutoHyphens w:val="0"/>
        <w:spacing w:before="240" w:after="6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EB108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EB108C" w:rsidRPr="00EB108C" w:rsidRDefault="00EB108C" w:rsidP="00EB108C">
      <w:pPr>
        <w:keepNext/>
        <w:suppressAutoHyphens w:val="0"/>
        <w:spacing w:before="240" w:after="6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EB108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EB108C" w:rsidRPr="00EB108C" w:rsidRDefault="00EB108C" w:rsidP="00EB108C">
      <w:pPr>
        <w:suppressAutoHyphens w:val="0"/>
        <w:jc w:val="center"/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</w:pPr>
      <w:r w:rsidRPr="00EB108C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:rsidR="00EE7321" w:rsidRPr="00EB108C" w:rsidRDefault="00EE7321">
      <w:pPr>
        <w:ind w:right="57"/>
      </w:pPr>
    </w:p>
    <w:p w:rsidR="00EE7321" w:rsidRPr="00EB108C" w:rsidRDefault="00EE7321"/>
    <w:p w:rsidR="00EE7321" w:rsidRPr="00EB108C" w:rsidRDefault="00EE7321"/>
    <w:p w:rsidR="00EE7321" w:rsidRPr="00EB108C" w:rsidRDefault="00EB108C">
      <w:pPr>
        <w:rPr>
          <w:sz w:val="28"/>
        </w:rPr>
      </w:pPr>
      <w:r w:rsidRPr="00EB108C">
        <w:rPr>
          <w:sz w:val="28"/>
        </w:rPr>
        <w:t>06.10.2025</w:t>
      </w:r>
      <w:r w:rsidRPr="00EB108C">
        <w:rPr>
          <w:sz w:val="28"/>
        </w:rPr>
        <w:tab/>
        <w:t>№3933-п</w:t>
      </w:r>
      <w:bookmarkStart w:id="0" w:name="_GoBack"/>
      <w:bookmarkEnd w:id="0"/>
    </w:p>
    <w:p w:rsidR="00EE7321" w:rsidRDefault="00EE7321"/>
    <w:p w:rsidR="00EE7321" w:rsidRDefault="00EE7321"/>
    <w:p w:rsidR="00EE7321" w:rsidRDefault="00EE7321"/>
    <w:p w:rsidR="00EE7321" w:rsidRPr="00EB108C" w:rsidRDefault="00EE7321"/>
    <w:p w:rsidR="00EE7321" w:rsidRDefault="00EB108C">
      <w:pPr>
        <w:ind w:right="5159"/>
        <w:jc w:val="both"/>
      </w:pPr>
      <w:r>
        <w:rPr>
          <w:sz w:val="28"/>
          <w:szCs w:val="28"/>
        </w:rPr>
        <w:t xml:space="preserve">Об установлении норматива стоимости одного квадратного метра общей площади жилого помещения по муниципальному образованию «Копейский городской округ» на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квартал 2025 года для расчета размера социальных выплат на приобретение жилого помещения или строительство индивидуального жилого дома молодым семьям </w:t>
      </w:r>
    </w:p>
    <w:p w:rsidR="00EE7321" w:rsidRDefault="00EE7321">
      <w:pPr>
        <w:rPr>
          <w:sz w:val="28"/>
          <w:szCs w:val="28"/>
        </w:rPr>
      </w:pPr>
    </w:p>
    <w:p w:rsidR="00EE7321" w:rsidRDefault="00EE7321">
      <w:pPr>
        <w:rPr>
          <w:sz w:val="28"/>
          <w:szCs w:val="28"/>
        </w:rPr>
      </w:pPr>
    </w:p>
    <w:p w:rsidR="00EE7321" w:rsidRDefault="00EB108C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rStyle w:val="af9"/>
          <w:color w:val="000000"/>
          <w:sz w:val="28"/>
          <w:szCs w:val="28"/>
        </w:rPr>
        <w:t>Жилищным кодексом Российской Федерации, Федеральными законами от 20 марта 2025 года №</w:t>
      </w:r>
      <w:r>
        <w:rPr>
          <w:rStyle w:val="af9"/>
          <w:color w:val="000000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государственной программой Российской Федер</w:t>
      </w:r>
      <w:r>
        <w:rPr>
          <w:sz w:val="28"/>
          <w:szCs w:val="28"/>
        </w:rPr>
        <w:t>ации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Правительства Российской Федерации от 30.12.2017 № 1710, Приказом Министерства строительства и жилищно-коммунального хозяйст</w:t>
      </w:r>
      <w:r>
        <w:rPr>
          <w:sz w:val="28"/>
          <w:szCs w:val="28"/>
        </w:rPr>
        <w:t>ва Российской Федерации от 22.09.2025 № 563/пр «О средней рыночной стоимости одного квадратного метра общей площади жилого помещения по субъектам Российской Федерации на IV квартал 2025 года», распоряжением администрации Копейского городского округа от 01.</w:t>
      </w:r>
      <w:r>
        <w:rPr>
          <w:sz w:val="28"/>
          <w:szCs w:val="28"/>
        </w:rPr>
        <w:t>11.2024 № 876-р            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Копейского городского округа</w:t>
      </w:r>
    </w:p>
    <w:p w:rsidR="00EE7321" w:rsidRDefault="00EB108C">
      <w:pPr>
        <w:widowControl w:val="0"/>
        <w:jc w:val="both"/>
      </w:pPr>
      <w:r>
        <w:rPr>
          <w:sz w:val="28"/>
          <w:szCs w:val="28"/>
        </w:rPr>
        <w:t>ПОСТАНОВЛЯЕТ:</w:t>
      </w:r>
    </w:p>
    <w:p w:rsidR="00EE7321" w:rsidRDefault="00EB108C">
      <w:pPr>
        <w:widowControl w:val="0"/>
        <w:tabs>
          <w:tab w:val="left" w:pos="1125"/>
        </w:tabs>
        <w:ind w:firstLine="850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Установить норма</w:t>
      </w:r>
      <w:r>
        <w:rPr>
          <w:sz w:val="28"/>
          <w:szCs w:val="28"/>
        </w:rPr>
        <w:t>тив стоимости одного квадратного метра общей площади жилого помещения по муниципальному образованию «Копейский городской округ» на IV квартал 2025 года в размере 93326 (девяносто три тысячи триста двадцать шесть) рублей для расчета размера социальных выпла</w:t>
      </w:r>
      <w:r>
        <w:rPr>
          <w:sz w:val="28"/>
          <w:szCs w:val="28"/>
        </w:rPr>
        <w:t xml:space="preserve">т на приобретение жилого помещения или строительство индивидуального </w:t>
      </w:r>
      <w:r>
        <w:rPr>
          <w:sz w:val="28"/>
          <w:szCs w:val="28"/>
        </w:rPr>
        <w:lastRenderedPageBreak/>
        <w:t xml:space="preserve">жилого дома молодым семьям – участникам муниципальной </w:t>
      </w:r>
      <w:hyperlink r:id="rId7" w:tooltip="consultantplus://offline/ref=B6C81C80FE718701D7CBF61242694125EACD5999F9C54BDA7EF63EAE6141098A21D6BE13B6418AC4C69368g9z3I">
        <w:r>
          <w:rPr>
            <w:rStyle w:val="ae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в Копейском городском округе». </w:t>
      </w:r>
    </w:p>
    <w:p w:rsidR="00EE7321" w:rsidRDefault="00EB108C">
      <w:pPr>
        <w:widowControl w:val="0"/>
        <w:tabs>
          <w:tab w:val="left" w:pos="1125"/>
        </w:tabs>
        <w:ind w:firstLine="850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Отделу жилищной политики администрации Копейского городского округа (Саевская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молодым </w:t>
      </w:r>
      <w:r>
        <w:rPr>
          <w:sz w:val="28"/>
          <w:szCs w:val="28"/>
        </w:rPr>
        <w:t>семьям – участникам муниципальной программы «Оказание молодым семьям государственной поддержки для улучшения жилищных условий в Копейском городском округе».</w:t>
      </w:r>
    </w:p>
    <w:p w:rsidR="00EE7321" w:rsidRDefault="00EB108C">
      <w:pPr>
        <w:tabs>
          <w:tab w:val="left" w:pos="1125"/>
        </w:tabs>
        <w:ind w:firstLine="850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Отделу пресс-службы администрации Копейского городского округа (Петренко Е.А.) опубликовать </w:t>
      </w:r>
      <w:r>
        <w:rPr>
          <w:sz w:val="28"/>
          <w:szCs w:val="28"/>
        </w:rPr>
        <w:t>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EE7321" w:rsidRDefault="00EB108C">
      <w:pPr>
        <w:tabs>
          <w:tab w:val="left" w:pos="1110"/>
        </w:tabs>
        <w:ind w:firstLine="850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Отделу бухгалтерского учета и отчетности администрации Копейс</w:t>
      </w:r>
      <w:r>
        <w:rPr>
          <w:sz w:val="28"/>
          <w:szCs w:val="28"/>
        </w:rPr>
        <w:t xml:space="preserve">кого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 </w:t>
      </w:r>
    </w:p>
    <w:p w:rsidR="00EE7321" w:rsidRDefault="00EB108C">
      <w:pPr>
        <w:tabs>
          <w:tab w:val="left" w:pos="1155"/>
        </w:tabs>
        <w:ind w:firstLine="850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Style w:val="af9"/>
          <w:rFonts w:eastAsia="Arial"/>
          <w:bCs/>
          <w:color w:val="000000"/>
          <w:sz w:val="28"/>
          <w:szCs w:val="28"/>
        </w:rPr>
        <w:t>Контроль исполнения настоящего постановления возложить на заместителя Главы Копейского городск</w:t>
      </w:r>
      <w:r>
        <w:rPr>
          <w:rStyle w:val="af9"/>
          <w:rFonts w:eastAsia="Arial"/>
          <w:bCs/>
          <w:color w:val="000000"/>
          <w:sz w:val="28"/>
          <w:szCs w:val="28"/>
        </w:rPr>
        <w:t>ого округа по имуществу, градостроительству и жилищной политике Рукавишникова А.Ю.</w:t>
      </w:r>
    </w:p>
    <w:p w:rsidR="00EE7321" w:rsidRDefault="00EB108C">
      <w:pPr>
        <w:tabs>
          <w:tab w:val="left" w:pos="1140"/>
        </w:tabs>
        <w:ind w:firstLine="850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EE7321" w:rsidRDefault="00EE7321">
      <w:pPr>
        <w:ind w:firstLine="720"/>
        <w:jc w:val="both"/>
        <w:rPr>
          <w:sz w:val="27"/>
          <w:szCs w:val="27"/>
        </w:rPr>
      </w:pPr>
    </w:p>
    <w:p w:rsidR="00EE7321" w:rsidRDefault="00EE7321">
      <w:pPr>
        <w:ind w:firstLine="720"/>
        <w:jc w:val="both"/>
        <w:rPr>
          <w:sz w:val="27"/>
          <w:szCs w:val="27"/>
        </w:rPr>
      </w:pPr>
    </w:p>
    <w:p w:rsidR="00EE7321" w:rsidRDefault="00EE7321">
      <w:pPr>
        <w:ind w:firstLine="720"/>
        <w:jc w:val="both"/>
        <w:rPr>
          <w:sz w:val="28"/>
          <w:szCs w:val="28"/>
        </w:rPr>
      </w:pPr>
    </w:p>
    <w:p w:rsidR="00EE7321" w:rsidRDefault="00EB108C">
      <w:pPr>
        <w:rPr>
          <w:sz w:val="26"/>
          <w:szCs w:val="26"/>
        </w:rPr>
      </w:pPr>
      <w:r>
        <w:rPr>
          <w:rStyle w:val="af9"/>
          <w:bCs/>
          <w:color w:val="000000"/>
          <w:sz w:val="28"/>
          <w:szCs w:val="28"/>
        </w:rPr>
        <w:t xml:space="preserve">Глава городского округа                                                                     </w:t>
      </w:r>
      <w:r>
        <w:rPr>
          <w:rStyle w:val="af9"/>
          <w:bCs/>
          <w:color w:val="000000"/>
          <w:sz w:val="28"/>
          <w:szCs w:val="28"/>
        </w:rPr>
        <w:t xml:space="preserve"> С.В. Логанова</w:t>
      </w:r>
      <w:r>
        <w:rPr>
          <w:sz w:val="26"/>
          <w:szCs w:val="26"/>
        </w:rPr>
        <w:t xml:space="preserve"> </w:t>
      </w:r>
    </w:p>
    <w:sectPr w:rsidR="00EE7321">
      <w:headerReference w:type="even" r:id="rId8"/>
      <w:headerReference w:type="default" r:id="rId9"/>
      <w:headerReference w:type="first" r:id="rId10"/>
      <w:pgSz w:w="11906" w:h="16838"/>
      <w:pgMar w:top="1134" w:right="620" w:bottom="1099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108C">
      <w:r>
        <w:separator/>
      </w:r>
    </w:p>
  </w:endnote>
  <w:endnote w:type="continuationSeparator" w:id="0">
    <w:p w:rsidR="00000000" w:rsidRDefault="00EB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108C">
      <w:r>
        <w:separator/>
      </w:r>
    </w:p>
  </w:footnote>
  <w:footnote w:type="continuationSeparator" w:id="0">
    <w:p w:rsidR="00000000" w:rsidRDefault="00EB1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21" w:rsidRDefault="00EE732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21" w:rsidRDefault="00EB108C">
    <w:pPr>
      <w:pStyle w:val="ac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125730" cy="213995"/>
              <wp:effectExtent l="0" t="0" r="7620" b="0"/>
              <wp:wrapSquare wrapText="bothSides"/>
              <wp:docPr id="2" name="Фигур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5730" cy="2139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7321" w:rsidRDefault="00EB108C">
                          <w:pPr>
                            <w:pStyle w:val="ac"/>
                          </w:pPr>
                          <w:r>
                            <w:rPr>
                              <w:rStyle w:val="af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7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f7"/>
                              <w:color w:val="000000"/>
                            </w:rPr>
                            <w:fldChar w:fldCharType="end"/>
                          </w:r>
                        </w:p>
                        <w:p w:rsidR="00EE7321" w:rsidRDefault="00EE7321">
                          <w:pPr>
                            <w:pStyle w:val="aff3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24840" tIns="24840" rIns="24840" bIns="2484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Фигура1" o:spid="_x0000_s1026" style="position:absolute;margin-left:0;margin-top:-5pt;width:9.9pt;height:16.85pt;z-index:-50331647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" o:allowincell="f" filled="f" stroked="f" strokeweight="0">
              <v:path arrowok="t"/>
              <v:textbox inset=".69mm,.69mm,.69mm,.69mm">
                <w:txbxContent>
                  <w:p w:rsidR="00EE7321" w:rsidRDefault="00EB108C">
                    <w:pPr>
                      <w:pStyle w:val="ac"/>
                    </w:pPr>
                    <w:r>
                      <w:rPr>
                        <w:rStyle w:val="af7"/>
                        <w:color w:val="000000"/>
                      </w:rPr>
                      <w:fldChar w:fldCharType="begin"/>
                    </w:r>
                    <w:r>
                      <w:rPr>
                        <w:rStyle w:val="af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7"/>
                        <w:color w:val="000000"/>
                      </w:rPr>
                      <w:fldChar w:fldCharType="separate"/>
                    </w:r>
                    <w:r>
                      <w:rPr>
                        <w:rStyle w:val="af7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f7"/>
                        <w:color w:val="000000"/>
                      </w:rPr>
                      <w:fldChar w:fldCharType="end"/>
                    </w:r>
                  </w:p>
                  <w:p w:rsidR="00EE7321" w:rsidRDefault="00EE7321">
                    <w:pPr>
                      <w:pStyle w:val="aff3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21" w:rsidRDefault="00EE732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21"/>
    <w:rsid w:val="00EB108C"/>
    <w:rsid w:val="00EE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3">
    <w:name w:val="Название объекта Знак"/>
    <w:basedOn w:val="a0"/>
    <w:link w:val="a4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6"/>
    <w:uiPriority w:val="10"/>
    <w:qFormat/>
    <w:rPr>
      <w:sz w:val="48"/>
      <w:szCs w:val="48"/>
    </w:rPr>
  </w:style>
  <w:style w:type="character" w:customStyle="1" w:styleId="a7">
    <w:name w:val="Подзаголовок Знак"/>
    <w:link w:val="a8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9">
    <w:name w:val="Выделенная цитата Знак"/>
    <w:link w:val="aa"/>
    <w:uiPriority w:val="30"/>
    <w:qFormat/>
    <w:rPr>
      <w:i/>
    </w:rPr>
  </w:style>
  <w:style w:type="character" w:customStyle="1" w:styleId="ab">
    <w:name w:val="Верхний колонтитул Знак"/>
    <w:link w:val="ac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1">
    <w:name w:val="Нижний колонтитул Знак1"/>
    <w:link w:val="ad"/>
    <w:uiPriority w:val="99"/>
    <w:qFormat/>
  </w:style>
  <w:style w:type="character" w:styleId="ae">
    <w:name w:val="Hyperlink"/>
    <w:rPr>
      <w:color w:val="000080"/>
      <w:u w:val="single"/>
      <w:lang w:val="en-US" w:bidi="en-US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af1">
    <w:name w:val="Символ сноски"/>
    <w:uiPriority w:val="99"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af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41">
    <w:name w:val="Основной шрифт абзаца4"/>
    <w:qFormat/>
  </w:style>
  <w:style w:type="character" w:customStyle="1" w:styleId="31">
    <w:name w:val="Основной шрифт абзаца3"/>
    <w:qFormat/>
  </w:style>
  <w:style w:type="character" w:customStyle="1" w:styleId="23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styleId="af7">
    <w:name w:val="page number"/>
    <w:basedOn w:val="12"/>
  </w:style>
  <w:style w:type="character" w:customStyle="1" w:styleId="af8">
    <w:name w:val="Нижний колонтитул Знак"/>
    <w:qFormat/>
    <w:rPr>
      <w:sz w:val="24"/>
      <w:szCs w:val="24"/>
    </w:rPr>
  </w:style>
  <w:style w:type="character" w:customStyle="1" w:styleId="af9">
    <w:name w:val="Основной текст_"/>
    <w:qFormat/>
    <w:rPr>
      <w:sz w:val="26"/>
      <w:szCs w:val="26"/>
      <w:lang w:bidi="ar-SA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fa"/>
  </w:style>
  <w:style w:type="paragraph" w:styleId="afe">
    <w:name w:val="List Paragraph"/>
    <w:uiPriority w:val="34"/>
    <w:qFormat/>
    <w:pPr>
      <w:ind w:left="720"/>
      <w:contextualSpacing/>
    </w:pPr>
  </w:style>
  <w:style w:type="paragraph" w:styleId="aff">
    <w:name w:val="No Spacing"/>
    <w:uiPriority w:val="1"/>
    <w:qFormat/>
  </w:style>
  <w:style w:type="paragraph" w:styleId="a6">
    <w:name w:val="Title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8">
    <w:name w:val="Subtitle"/>
    <w:link w:val="a7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a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paragraph" w:styleId="af0">
    <w:name w:val="footnote text"/>
    <w:link w:val="af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link w:val="af3"/>
    <w:uiPriority w:val="99"/>
    <w:semiHidden/>
    <w:unhideWhenUsed/>
  </w:style>
  <w:style w:type="paragraph" w:styleId="13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uiPriority w:val="99"/>
    <w:unhideWhenUsed/>
  </w:style>
  <w:style w:type="paragraph" w:customStyle="1" w:styleId="43">
    <w:name w:val="Указатель4"/>
    <w:basedOn w:val="a"/>
    <w:qFormat/>
    <w:pPr>
      <w:suppressLineNumbers/>
    </w:pPr>
  </w:style>
  <w:style w:type="paragraph" w:customStyle="1" w:styleId="33">
    <w:name w:val="Название объекта3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qFormat/>
    <w:pPr>
      <w:suppressLineNumbers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styleId="aff2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aff3">
    <w:name w:val="Содержимое врезки"/>
    <w:basedOn w:val="a"/>
    <w:qFormat/>
  </w:style>
  <w:style w:type="paragraph" w:customStyle="1" w:styleId="210">
    <w:name w:val="Основной текст с отступом 21"/>
    <w:qFormat/>
    <w:pPr>
      <w:spacing w:after="120" w:line="480" w:lineRule="auto"/>
      <w:ind w:left="283"/>
    </w:pPr>
    <w:rPr>
      <w:rFonts w:eastAsia="Times New Roman" w:cs="Times New Roman"/>
      <w:sz w:val="24"/>
      <w:szCs w:val="24"/>
    </w:rPr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 w:themeColor="text1"/>
        <w:sz w:val="22"/>
      </w:rPr>
      <w:tblPr/>
      <w:tcPr>
        <w:shd w:val="clear" w:color="BFBFB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3">
    <w:name w:val="Название объекта Знак"/>
    <w:basedOn w:val="a0"/>
    <w:link w:val="a4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6"/>
    <w:uiPriority w:val="10"/>
    <w:qFormat/>
    <w:rPr>
      <w:sz w:val="48"/>
      <w:szCs w:val="48"/>
    </w:rPr>
  </w:style>
  <w:style w:type="character" w:customStyle="1" w:styleId="a7">
    <w:name w:val="Подзаголовок Знак"/>
    <w:link w:val="a8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9">
    <w:name w:val="Выделенная цитата Знак"/>
    <w:link w:val="aa"/>
    <w:uiPriority w:val="30"/>
    <w:qFormat/>
    <w:rPr>
      <w:i/>
    </w:rPr>
  </w:style>
  <w:style w:type="character" w:customStyle="1" w:styleId="ab">
    <w:name w:val="Верхний колонтитул Знак"/>
    <w:link w:val="ac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1">
    <w:name w:val="Нижний колонтитул Знак1"/>
    <w:link w:val="ad"/>
    <w:uiPriority w:val="99"/>
    <w:qFormat/>
  </w:style>
  <w:style w:type="character" w:styleId="ae">
    <w:name w:val="Hyperlink"/>
    <w:rPr>
      <w:color w:val="000080"/>
      <w:u w:val="single"/>
      <w:lang w:val="en-US" w:bidi="en-US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af1">
    <w:name w:val="Символ сноски"/>
    <w:uiPriority w:val="99"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af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41">
    <w:name w:val="Основной шрифт абзаца4"/>
    <w:qFormat/>
  </w:style>
  <w:style w:type="character" w:customStyle="1" w:styleId="31">
    <w:name w:val="Основной шрифт абзаца3"/>
    <w:qFormat/>
  </w:style>
  <w:style w:type="character" w:customStyle="1" w:styleId="23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styleId="af7">
    <w:name w:val="page number"/>
    <w:basedOn w:val="12"/>
  </w:style>
  <w:style w:type="character" w:customStyle="1" w:styleId="af8">
    <w:name w:val="Нижний колонтитул Знак"/>
    <w:qFormat/>
    <w:rPr>
      <w:sz w:val="24"/>
      <w:szCs w:val="24"/>
    </w:rPr>
  </w:style>
  <w:style w:type="character" w:customStyle="1" w:styleId="af9">
    <w:name w:val="Основной текст_"/>
    <w:qFormat/>
    <w:rPr>
      <w:sz w:val="26"/>
      <w:szCs w:val="26"/>
      <w:lang w:bidi="ar-SA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fa"/>
  </w:style>
  <w:style w:type="paragraph" w:styleId="afe">
    <w:name w:val="List Paragraph"/>
    <w:uiPriority w:val="34"/>
    <w:qFormat/>
    <w:pPr>
      <w:ind w:left="720"/>
      <w:contextualSpacing/>
    </w:pPr>
  </w:style>
  <w:style w:type="paragraph" w:styleId="aff">
    <w:name w:val="No Spacing"/>
    <w:uiPriority w:val="1"/>
    <w:qFormat/>
  </w:style>
  <w:style w:type="paragraph" w:styleId="a6">
    <w:name w:val="Title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8">
    <w:name w:val="Subtitle"/>
    <w:link w:val="a7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a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paragraph" w:styleId="af0">
    <w:name w:val="footnote text"/>
    <w:link w:val="af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link w:val="af3"/>
    <w:uiPriority w:val="99"/>
    <w:semiHidden/>
    <w:unhideWhenUsed/>
  </w:style>
  <w:style w:type="paragraph" w:styleId="13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uiPriority w:val="99"/>
    <w:unhideWhenUsed/>
  </w:style>
  <w:style w:type="paragraph" w:customStyle="1" w:styleId="43">
    <w:name w:val="Указатель4"/>
    <w:basedOn w:val="a"/>
    <w:qFormat/>
    <w:pPr>
      <w:suppressLineNumbers/>
    </w:pPr>
  </w:style>
  <w:style w:type="paragraph" w:customStyle="1" w:styleId="33">
    <w:name w:val="Название объекта3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qFormat/>
    <w:pPr>
      <w:suppressLineNumbers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styleId="aff2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aff3">
    <w:name w:val="Содержимое врезки"/>
    <w:basedOn w:val="a"/>
    <w:qFormat/>
  </w:style>
  <w:style w:type="paragraph" w:customStyle="1" w:styleId="210">
    <w:name w:val="Основной текст с отступом 21"/>
    <w:qFormat/>
    <w:pPr>
      <w:spacing w:after="120" w:line="480" w:lineRule="auto"/>
      <w:ind w:left="283"/>
    </w:pPr>
    <w:rPr>
      <w:rFonts w:eastAsia="Times New Roman" w:cs="Times New Roman"/>
      <w:sz w:val="24"/>
      <w:szCs w:val="24"/>
    </w:rPr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 w:themeColor="text1"/>
        <w:sz w:val="22"/>
      </w:rPr>
      <w:tblPr/>
      <w:tcPr>
        <w:shd w:val="clear" w:color="BFBFB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81C80FE718701D7CBF61242694125EACD5999F9C54BDA7EF63EAE6141098A21D6BE13B6418AC4C69368g9z3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Пенчева Ирина Владимировна</dc:creator>
  <cp:lastModifiedBy>Ануфриева Наталья Андреевна</cp:lastModifiedBy>
  <cp:revision>2</cp:revision>
  <dcterms:created xsi:type="dcterms:W3CDTF">2025-10-06T08:33:00Z</dcterms:created>
  <dcterms:modified xsi:type="dcterms:W3CDTF">2025-10-06T08:33:00Z</dcterms:modified>
  <dc:language>ru-RU</dc:language>
</cp:coreProperties>
</file>