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3D" w:rsidRPr="007D2605" w:rsidRDefault="0045013D" w:rsidP="004501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5013D" w:rsidRPr="007D2605" w:rsidRDefault="0045013D" w:rsidP="004501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44A45" w:rsidRDefault="00944A45" w:rsidP="00944A45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944A45" w:rsidRDefault="00944A45" w:rsidP="00944A45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944A45" w:rsidRDefault="00944A45" w:rsidP="00944A45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45013D" w:rsidRPr="007D2605" w:rsidRDefault="0045013D" w:rsidP="004501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5013D" w:rsidRPr="007D2605" w:rsidRDefault="0045013D" w:rsidP="00CC61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5013D" w:rsidRPr="007D2605" w:rsidRDefault="0045013D" w:rsidP="004501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5013D" w:rsidRPr="007D2605" w:rsidRDefault="0045013D" w:rsidP="004501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746FC" w:rsidRDefault="00944A45" w:rsidP="004501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12.01.2024 № 48-п</w:t>
      </w:r>
      <w:bookmarkStart w:id="0" w:name="_GoBack"/>
      <w:bookmarkEnd w:id="0"/>
    </w:p>
    <w:p w:rsidR="003746FC" w:rsidRDefault="003746FC" w:rsidP="004501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5013D" w:rsidRPr="00873E9C" w:rsidRDefault="0045013D" w:rsidP="004501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5013D" w:rsidRPr="00AA7505" w:rsidRDefault="0045013D" w:rsidP="00873E9C">
      <w:pPr>
        <w:ind w:right="5386"/>
        <w:jc w:val="both"/>
        <w:rPr>
          <w:sz w:val="28"/>
          <w:szCs w:val="20"/>
        </w:rPr>
      </w:pPr>
      <w:r w:rsidRPr="00AA7505">
        <w:rPr>
          <w:sz w:val="28"/>
          <w:szCs w:val="20"/>
        </w:rPr>
        <w:t>О мерах по обеспечению безопасности людей, охране их жизни и здоровья</w:t>
      </w:r>
      <w:r>
        <w:rPr>
          <w:sz w:val="28"/>
          <w:szCs w:val="20"/>
        </w:rPr>
        <w:t xml:space="preserve"> </w:t>
      </w:r>
      <w:r w:rsidRPr="00AA7505">
        <w:rPr>
          <w:sz w:val="28"/>
          <w:szCs w:val="20"/>
        </w:rPr>
        <w:t>на водных объектах Копейского</w:t>
      </w:r>
      <w:r>
        <w:rPr>
          <w:sz w:val="28"/>
          <w:szCs w:val="20"/>
        </w:rPr>
        <w:t xml:space="preserve"> </w:t>
      </w:r>
      <w:r w:rsidRPr="00AA7505">
        <w:rPr>
          <w:sz w:val="28"/>
          <w:szCs w:val="20"/>
        </w:rPr>
        <w:t xml:space="preserve">городского округа </w:t>
      </w:r>
      <w:r>
        <w:rPr>
          <w:sz w:val="28"/>
          <w:szCs w:val="20"/>
        </w:rPr>
        <w:t>при проведении мероприятий, по</w:t>
      </w:r>
      <w:r w:rsidR="00873E9C">
        <w:rPr>
          <w:sz w:val="28"/>
          <w:szCs w:val="20"/>
        </w:rPr>
        <w:t>священных празднованию «Крещение господне</w:t>
      </w:r>
      <w:r>
        <w:rPr>
          <w:sz w:val="28"/>
          <w:szCs w:val="20"/>
        </w:rPr>
        <w:t>» в 2024 году</w:t>
      </w:r>
    </w:p>
    <w:p w:rsidR="0045013D" w:rsidRDefault="0045013D" w:rsidP="0045013D">
      <w:pPr>
        <w:rPr>
          <w:b/>
          <w:szCs w:val="20"/>
        </w:rPr>
      </w:pPr>
    </w:p>
    <w:p w:rsidR="00C039BC" w:rsidRPr="00AA7505" w:rsidRDefault="00C039BC" w:rsidP="0045013D">
      <w:pPr>
        <w:rPr>
          <w:b/>
          <w:szCs w:val="20"/>
        </w:rPr>
      </w:pPr>
    </w:p>
    <w:p w:rsidR="0045013D" w:rsidRDefault="00057FFA" w:rsidP="0055408B">
      <w:pPr>
        <w:ind w:right="-1" w:firstLine="708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 xml:space="preserve">В целях обеспечения безопасности людей на водных объектах Копейского городского округа при проведении в ночь </w:t>
      </w:r>
      <w:r w:rsidRPr="00BB0618">
        <w:rPr>
          <w:sz w:val="28"/>
          <w:szCs w:val="20"/>
        </w:rPr>
        <w:t xml:space="preserve">с </w:t>
      </w:r>
      <w:r w:rsidR="00BB0618">
        <w:rPr>
          <w:sz w:val="28"/>
          <w:szCs w:val="20"/>
        </w:rPr>
        <w:t xml:space="preserve">18 </w:t>
      </w:r>
      <w:r w:rsidRPr="00BB0618">
        <w:rPr>
          <w:sz w:val="28"/>
          <w:szCs w:val="20"/>
        </w:rPr>
        <w:t xml:space="preserve">по </w:t>
      </w:r>
      <w:r w:rsidR="00BB0618">
        <w:rPr>
          <w:sz w:val="28"/>
          <w:szCs w:val="20"/>
        </w:rPr>
        <w:t xml:space="preserve">19 </w:t>
      </w:r>
      <w:r>
        <w:rPr>
          <w:sz w:val="28"/>
          <w:szCs w:val="20"/>
        </w:rPr>
        <w:t xml:space="preserve">января 2024 года массовых мероприятий по празднованию </w:t>
      </w:r>
      <w:r w:rsidR="00314BF3">
        <w:rPr>
          <w:sz w:val="28"/>
          <w:szCs w:val="20"/>
        </w:rPr>
        <w:t>религиозного праздника «Крещение</w:t>
      </w:r>
      <w:r>
        <w:rPr>
          <w:sz w:val="28"/>
          <w:szCs w:val="20"/>
        </w:rPr>
        <w:t xml:space="preserve"> Господн</w:t>
      </w:r>
      <w:r w:rsidR="00314BF3">
        <w:rPr>
          <w:sz w:val="28"/>
          <w:szCs w:val="20"/>
        </w:rPr>
        <w:t>е</w:t>
      </w:r>
      <w:r w:rsidR="005B6473">
        <w:rPr>
          <w:sz w:val="28"/>
          <w:szCs w:val="20"/>
        </w:rPr>
        <w:t xml:space="preserve">» в соответствии с </w:t>
      </w:r>
      <w:r>
        <w:rPr>
          <w:sz w:val="28"/>
          <w:szCs w:val="20"/>
        </w:rPr>
        <w:t>Правилами охраны жизни людей на водных объектах в Челябинской области</w:t>
      </w:r>
      <w:r w:rsidR="005B6473">
        <w:rPr>
          <w:sz w:val="28"/>
          <w:szCs w:val="20"/>
        </w:rPr>
        <w:t>,</w:t>
      </w:r>
      <w:r>
        <w:rPr>
          <w:sz w:val="28"/>
          <w:szCs w:val="20"/>
        </w:rPr>
        <w:t xml:space="preserve"> утвержденны</w:t>
      </w:r>
      <w:r w:rsidR="005B6473">
        <w:rPr>
          <w:sz w:val="28"/>
          <w:szCs w:val="20"/>
        </w:rPr>
        <w:t>ми</w:t>
      </w:r>
      <w:r>
        <w:rPr>
          <w:sz w:val="28"/>
          <w:szCs w:val="20"/>
        </w:rPr>
        <w:t xml:space="preserve"> постановлением Губернатора Челябинской области</w:t>
      </w:r>
      <w:r w:rsidR="00DB4986">
        <w:rPr>
          <w:sz w:val="28"/>
          <w:szCs w:val="20"/>
        </w:rPr>
        <w:t xml:space="preserve"> от 19.09.2012 № 479-</w:t>
      </w:r>
      <w:r w:rsidR="00314BF3">
        <w:rPr>
          <w:sz w:val="28"/>
          <w:szCs w:val="20"/>
        </w:rPr>
        <w:t>П</w:t>
      </w:r>
      <w:r w:rsidR="005B6473">
        <w:rPr>
          <w:sz w:val="28"/>
          <w:szCs w:val="20"/>
        </w:rPr>
        <w:t>,</w:t>
      </w:r>
      <w:r w:rsidR="00DB4986">
        <w:rPr>
          <w:sz w:val="28"/>
          <w:szCs w:val="20"/>
        </w:rPr>
        <w:t xml:space="preserve"> и </w:t>
      </w:r>
      <w:r w:rsidR="00314BF3">
        <w:rPr>
          <w:sz w:val="28"/>
          <w:szCs w:val="20"/>
        </w:rPr>
        <w:t>постановлением</w:t>
      </w:r>
      <w:r w:rsidR="002C1817">
        <w:rPr>
          <w:sz w:val="28"/>
          <w:szCs w:val="20"/>
        </w:rPr>
        <w:t xml:space="preserve"> </w:t>
      </w:r>
      <w:r w:rsidR="00314BF3">
        <w:rPr>
          <w:sz w:val="28"/>
          <w:szCs w:val="20"/>
        </w:rPr>
        <w:t>администрации</w:t>
      </w:r>
      <w:r w:rsidR="00DB4986">
        <w:rPr>
          <w:sz w:val="28"/>
          <w:szCs w:val="20"/>
        </w:rPr>
        <w:t xml:space="preserve"> Копейского городского округа </w:t>
      </w:r>
      <w:r w:rsidR="00DB4986" w:rsidRPr="00314BF3">
        <w:rPr>
          <w:sz w:val="28"/>
          <w:szCs w:val="20"/>
        </w:rPr>
        <w:t xml:space="preserve">от </w:t>
      </w:r>
      <w:r w:rsidR="00F67B92">
        <w:rPr>
          <w:sz w:val="28"/>
          <w:szCs w:val="20"/>
        </w:rPr>
        <w:t>27.12.2023</w:t>
      </w:r>
      <w:r w:rsidR="00314BF3">
        <w:rPr>
          <w:sz w:val="28"/>
          <w:szCs w:val="20"/>
        </w:rPr>
        <w:t xml:space="preserve"> № </w:t>
      </w:r>
      <w:r w:rsidR="00F67B92">
        <w:rPr>
          <w:sz w:val="28"/>
          <w:szCs w:val="20"/>
        </w:rPr>
        <w:t>4221</w:t>
      </w:r>
      <w:r w:rsidR="00314BF3">
        <w:rPr>
          <w:sz w:val="28"/>
          <w:szCs w:val="20"/>
        </w:rPr>
        <w:t>-п</w:t>
      </w:r>
      <w:proofErr w:type="gramEnd"/>
      <w:r w:rsidR="00DB4986">
        <w:rPr>
          <w:sz w:val="28"/>
          <w:szCs w:val="20"/>
        </w:rPr>
        <w:t xml:space="preserve"> </w:t>
      </w:r>
      <w:r w:rsidR="005B6473">
        <w:rPr>
          <w:sz w:val="28"/>
          <w:szCs w:val="20"/>
        </w:rPr>
        <w:br/>
      </w:r>
      <w:r w:rsidR="00DB4986">
        <w:rPr>
          <w:sz w:val="28"/>
          <w:szCs w:val="20"/>
        </w:rPr>
        <w:t>«</w:t>
      </w:r>
      <w:r w:rsidR="00DB4986" w:rsidRPr="00686BEF">
        <w:rPr>
          <w:sz w:val="28"/>
          <w:szCs w:val="20"/>
        </w:rPr>
        <w:t>О мерах по обеспечению безопасности людей, охране их жизни и здоровья</w:t>
      </w:r>
      <w:r w:rsidR="00DB4986">
        <w:rPr>
          <w:sz w:val="28"/>
          <w:szCs w:val="20"/>
        </w:rPr>
        <w:t xml:space="preserve"> на водных объектах</w:t>
      </w:r>
      <w:r w:rsidR="00F67B92">
        <w:rPr>
          <w:sz w:val="28"/>
          <w:szCs w:val="20"/>
        </w:rPr>
        <w:t>, расположенных на территории</w:t>
      </w:r>
      <w:r w:rsidR="00DB4986">
        <w:rPr>
          <w:sz w:val="28"/>
          <w:szCs w:val="20"/>
        </w:rPr>
        <w:t xml:space="preserve"> Копе</w:t>
      </w:r>
      <w:r w:rsidR="00F67B92">
        <w:rPr>
          <w:sz w:val="28"/>
          <w:szCs w:val="20"/>
        </w:rPr>
        <w:t>йского городского округа, в 2024 году</w:t>
      </w:r>
      <w:r w:rsidR="00DB4986">
        <w:rPr>
          <w:sz w:val="28"/>
          <w:szCs w:val="20"/>
        </w:rPr>
        <w:t>»,</w:t>
      </w:r>
      <w:r w:rsidR="00314BF3">
        <w:rPr>
          <w:sz w:val="28"/>
          <w:szCs w:val="20"/>
        </w:rPr>
        <w:t xml:space="preserve"> администрация Копейского городского округа, </w:t>
      </w:r>
    </w:p>
    <w:p w:rsidR="0045013D" w:rsidRDefault="0045013D" w:rsidP="0055408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ПОСТАНОВЛЯЕТ: </w:t>
      </w:r>
    </w:p>
    <w:p w:rsidR="00BB0618" w:rsidRPr="00314BF3" w:rsidRDefault="00BB0618" w:rsidP="0055408B">
      <w:pPr>
        <w:ind w:firstLine="709"/>
        <w:contextualSpacing/>
        <w:jc w:val="both"/>
        <w:rPr>
          <w:color w:val="000000" w:themeColor="text1"/>
          <w:spacing w:val="-10"/>
          <w:sz w:val="28"/>
          <w:szCs w:val="28"/>
          <w:highlight w:val="yellow"/>
        </w:rPr>
      </w:pPr>
      <w:r w:rsidRPr="00314BF3">
        <w:rPr>
          <w:spacing w:val="-10"/>
          <w:sz w:val="28"/>
          <w:szCs w:val="20"/>
        </w:rPr>
        <w:t xml:space="preserve">1. </w:t>
      </w:r>
      <w:r w:rsidRPr="00314BF3">
        <w:rPr>
          <w:spacing w:val="-10"/>
          <w:sz w:val="28"/>
          <w:szCs w:val="28"/>
        </w:rPr>
        <w:t xml:space="preserve">Назначить ответственным при проведении массовых мероприятий </w:t>
      </w:r>
      <w:r w:rsidR="00DF6B75" w:rsidRPr="00314BF3">
        <w:rPr>
          <w:spacing w:val="-10"/>
          <w:sz w:val="28"/>
          <w:szCs w:val="28"/>
        </w:rPr>
        <w:t>на территории</w:t>
      </w:r>
      <w:r w:rsidRPr="00314BF3">
        <w:rPr>
          <w:spacing w:val="-10"/>
          <w:sz w:val="28"/>
          <w:szCs w:val="28"/>
        </w:rPr>
        <w:t xml:space="preserve"> Копейского городского округа </w:t>
      </w:r>
      <w:r w:rsidR="00DF6B75" w:rsidRPr="00314BF3">
        <w:rPr>
          <w:spacing w:val="-10"/>
          <w:sz w:val="28"/>
          <w:szCs w:val="28"/>
        </w:rPr>
        <w:t xml:space="preserve">заместителя </w:t>
      </w:r>
      <w:r w:rsidR="00D0637F" w:rsidRPr="00314BF3">
        <w:rPr>
          <w:spacing w:val="-10"/>
          <w:sz w:val="28"/>
          <w:szCs w:val="28"/>
        </w:rPr>
        <w:t>Главы Копейского городского округа по социальному развитию (Логанова С.В.)</w:t>
      </w:r>
      <w:r w:rsidR="00314BF3" w:rsidRPr="00314BF3">
        <w:rPr>
          <w:spacing w:val="-10"/>
          <w:sz w:val="28"/>
          <w:szCs w:val="28"/>
        </w:rPr>
        <w:t>.</w:t>
      </w:r>
    </w:p>
    <w:p w:rsidR="00925EEE" w:rsidRDefault="00925EEE" w:rsidP="00925E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15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Рекомендовать руководителям баз отдыха и водопользователям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Копейског</w:t>
      </w:r>
      <w:r w:rsidRPr="00015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городского округа, организующим праздничные мероприятия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015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15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религиозного праздника «Крещение Господне»</w:t>
      </w:r>
      <w:r w:rsidRPr="00015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организацией на льду водоемов купе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лей:</w:t>
      </w:r>
    </w:p>
    <w:p w:rsidR="00925EEE" w:rsidRDefault="00925EEE" w:rsidP="00925E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в срок до 15.01.2024</w:t>
      </w:r>
      <w:r w:rsidR="005B6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направить в а</w:t>
      </w:r>
      <w:r w:rsidRPr="00015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Копейск</w:t>
      </w:r>
      <w:r w:rsidRPr="00015F0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городского округа</w:t>
      </w:r>
      <w:r w:rsidRPr="00015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 проведении праздничных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5C6A" w:rsidRDefault="002F5C6A" w:rsidP="002F5C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</w:t>
      </w:r>
      <w:r w:rsidRPr="00015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проведении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праздничных </w:t>
      </w:r>
      <w:r w:rsidRPr="00015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руководствоваться </w:t>
      </w:r>
      <w:hyperlink r:id="rId7" w:tooltip="Постановление Правительства Челябинской области от 19.09.2012 N 479-П (ред. от 20.08.2014) &quot;О Правилах охраны жизни людей на водных объектах в Челябинской области&quot; (вместе с &quot;Правилами охраны жизни людей на водных объектах в Челябинской области&quot;) ------------ 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015F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Pr="00015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Челябинской области от 19.09.2012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479-П «</w:t>
      </w:r>
      <w:r w:rsidRPr="00015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правилах охраны жизни людей на водных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объектах в Челябинской области»;</w:t>
      </w:r>
    </w:p>
    <w:p w:rsidR="0055408B" w:rsidRDefault="002F5C6A" w:rsidP="002F5C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оборудование и оснащение мест Крещенских купаний на водных объектах </w:t>
      </w:r>
      <w:r w:rsidR="0055408B">
        <w:rPr>
          <w:rFonts w:ascii="Times New Roman" w:hAnsi="Times New Roman" w:cs="Times New Roman"/>
          <w:color w:val="000000" w:themeColor="text1"/>
          <w:sz w:val="28"/>
          <w:szCs w:val="28"/>
        </w:rPr>
        <w:t>Копейского городског</w:t>
      </w:r>
      <w:r w:rsidR="005B6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округа организовать согласно </w:t>
      </w:r>
      <w:r w:rsidR="0055408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</w:t>
      </w:r>
      <w:r w:rsidR="005B647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</w:t>
      </w:r>
      <w:r w:rsidR="005B6473">
        <w:rPr>
          <w:rFonts w:ascii="Times New Roman" w:hAnsi="Times New Roman" w:cs="Times New Roman"/>
          <w:color w:val="000000" w:themeColor="text1"/>
          <w:sz w:val="28"/>
          <w:szCs w:val="28"/>
        </w:rPr>
        <w:t>циям</w:t>
      </w:r>
      <w:r w:rsidR="005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организации обеспечения безопасности людей при проведении Крещенских купаний на водных объектах» МЧС Российской Федерации от 11.01.2019 № 2-4-71-1-29, в том числе:</w:t>
      </w:r>
    </w:p>
    <w:p w:rsidR="0055408B" w:rsidRPr="00A05B6D" w:rsidRDefault="002F5C6A" w:rsidP="005540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5408B" w:rsidRPr="00A05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выполнить очистку дорог до купели от снега и наледи</w:t>
      </w:r>
      <w:r w:rsidR="003746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408B" w:rsidRPr="00370B32" w:rsidRDefault="002F5C6A" w:rsidP="005540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5408B" w:rsidRPr="00A05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 и выполнить уборку территории после проведения мероприятия.</w:t>
      </w:r>
    </w:p>
    <w:p w:rsidR="0088554A" w:rsidRDefault="002F5C6A" w:rsidP="008855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B0618" w:rsidRPr="00D82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Рекомендовать </w:t>
      </w:r>
      <w:r w:rsidR="00D8267B">
        <w:rPr>
          <w:rFonts w:ascii="Times New Roman" w:hAnsi="Times New Roman" w:cs="Times New Roman"/>
          <w:color w:val="000000" w:themeColor="text1"/>
          <w:sz w:val="28"/>
          <w:szCs w:val="28"/>
        </w:rPr>
        <w:t>ОМВД России по городу Копейску Челябинской</w:t>
      </w:r>
      <w:r w:rsidR="004B6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4B6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(Горохов В.Г.) </w:t>
      </w:r>
      <w:r w:rsidR="00D82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</w:t>
      </w:r>
      <w:r w:rsidR="00F90EBC">
        <w:rPr>
          <w:rFonts w:ascii="Times New Roman" w:hAnsi="Times New Roman" w:cs="Times New Roman"/>
          <w:color w:val="000000" w:themeColor="text1"/>
          <w:sz w:val="28"/>
          <w:szCs w:val="28"/>
        </w:rPr>
        <w:t>6 ПСО ФПС ГПС ГУ МЧС России по Челябинской области</w:t>
      </w:r>
      <w:r w:rsidR="004B6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(Михеев М.Ю.)</w:t>
      </w:r>
      <w:r w:rsidR="00F90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патрульные группы</w:t>
      </w:r>
      <w:r w:rsidR="00F90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обеспечения безопасности участников и зрителей </w:t>
      </w:r>
      <w:r w:rsidR="005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месте проведения мероприятия </w:t>
      </w:r>
      <w:r w:rsidR="00F90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90EBC">
        <w:rPr>
          <w:rFonts w:ascii="Times New Roman" w:hAnsi="Times New Roman" w:cs="Times New Roman"/>
          <w:color w:val="000000" w:themeColor="text1"/>
          <w:sz w:val="28"/>
          <w:szCs w:val="28"/>
        </w:rPr>
        <w:t>Крещение Господне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90E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554A" w:rsidRDefault="002F5C6A" w:rsidP="008855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554A" w:rsidRPr="008855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5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AD3">
        <w:rPr>
          <w:rFonts w:ascii="Times New Roman" w:hAnsi="Times New Roman" w:cs="Times New Roman"/>
          <w:color w:val="000000" w:themeColor="text1"/>
          <w:sz w:val="28"/>
          <w:szCs w:val="28"/>
        </w:rPr>
        <w:t>ГБУЗ «Станция скорой медицинской помощи» (</w:t>
      </w:r>
      <w:r w:rsidR="00CF2C57">
        <w:rPr>
          <w:rFonts w:ascii="Times New Roman" w:hAnsi="Times New Roman" w:cs="Times New Roman"/>
          <w:color w:val="000000" w:themeColor="text1"/>
          <w:sz w:val="28"/>
          <w:szCs w:val="28"/>
        </w:rPr>
        <w:t>Осипов А.Н</w:t>
      </w:r>
      <w:r w:rsidR="00E5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обеспечить </w:t>
      </w:r>
      <w:r w:rsidR="00CF2C57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медицинской</w:t>
      </w:r>
      <w:r w:rsidR="00E5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C57">
        <w:rPr>
          <w:rFonts w:ascii="Times New Roman" w:hAnsi="Times New Roman" w:cs="Times New Roman"/>
          <w:color w:val="000000" w:themeColor="text1"/>
          <w:sz w:val="28"/>
          <w:szCs w:val="28"/>
        </w:rPr>
        <w:t>помощи пострадавшим</w:t>
      </w:r>
      <w:r w:rsidR="00E5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проведения</w:t>
      </w:r>
      <w:r w:rsidR="00CF2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религиозного праздника</w:t>
      </w:r>
      <w:r w:rsidR="00E50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C57">
        <w:rPr>
          <w:rFonts w:ascii="Times New Roman" w:hAnsi="Times New Roman" w:cs="Times New Roman"/>
          <w:color w:val="000000" w:themeColor="text1"/>
          <w:sz w:val="28"/>
          <w:szCs w:val="28"/>
        </w:rPr>
        <w:t>«Крещение Господне»</w:t>
      </w:r>
      <w:r w:rsidR="00E50A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7F05" w:rsidRPr="00015F0C" w:rsidRDefault="00CF2C57" w:rsidP="00BB06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 к</w:t>
      </w:r>
      <w:r w:rsidR="00457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приемке мест массового отдыха населения на водных объектах городского округа</w:t>
      </w:r>
      <w:r w:rsidR="00AC7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E51" w:rsidRPr="00AC7E51">
        <w:rPr>
          <w:rFonts w:ascii="Times New Roman" w:hAnsi="Times New Roman" w:cs="Times New Roman"/>
          <w:sz w:val="28"/>
          <w:szCs w:val="20"/>
        </w:rPr>
        <w:t>администрации Копейского городского округа от 27.12.2023 № 4221-п «О мерах по обеспечению безопасности людей, охране их жизни и здоровья на водных объектах, расположенных на территории Копейского городского округа, в 2024 году»</w:t>
      </w:r>
      <w:r w:rsidR="005B6473">
        <w:rPr>
          <w:rFonts w:ascii="Times New Roman" w:hAnsi="Times New Roman" w:cs="Times New Roman"/>
          <w:sz w:val="28"/>
          <w:szCs w:val="20"/>
        </w:rPr>
        <w:t>,</w:t>
      </w:r>
      <w:r w:rsidR="00AC7E51">
        <w:rPr>
          <w:rFonts w:ascii="Times New Roman" w:hAnsi="Times New Roman" w:cs="Times New Roman"/>
          <w:sz w:val="28"/>
          <w:szCs w:val="20"/>
        </w:rPr>
        <w:t xml:space="preserve"> </w:t>
      </w:r>
      <w:r w:rsidR="00457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комиссионное обследование мест проведения 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религиозного праздника «Крещение Господне» с целью определения их готовности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использованию по предназначению</w:t>
      </w:r>
      <w:r w:rsidR="00457F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31F7" w:rsidRPr="00242143" w:rsidRDefault="00CF2C57" w:rsidP="00CD31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31F7" w:rsidRPr="00242143">
        <w:rPr>
          <w:sz w:val="28"/>
          <w:szCs w:val="28"/>
        </w:rPr>
        <w:t xml:space="preserve">. Отделу </w:t>
      </w:r>
      <w:r w:rsidR="00CD31F7" w:rsidRPr="00242143">
        <w:rPr>
          <w:color w:val="000000"/>
          <w:sz w:val="28"/>
          <w:szCs w:val="28"/>
        </w:rPr>
        <w:t>пресс-службы администрации Копейского городского округа (</w:t>
      </w:r>
      <w:proofErr w:type="spellStart"/>
      <w:r w:rsidR="00CD31F7" w:rsidRPr="00242143">
        <w:rPr>
          <w:color w:val="000000"/>
          <w:sz w:val="28"/>
          <w:szCs w:val="28"/>
        </w:rPr>
        <w:t>Саламадин</w:t>
      </w:r>
      <w:proofErr w:type="spellEnd"/>
      <w:r w:rsidR="00CD31F7" w:rsidRPr="00242143">
        <w:rPr>
          <w:color w:val="000000"/>
          <w:sz w:val="28"/>
          <w:szCs w:val="28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</w:t>
      </w:r>
      <w:r w:rsidR="00CD31F7">
        <w:rPr>
          <w:color w:val="000000"/>
          <w:sz w:val="28"/>
          <w:szCs w:val="28"/>
        </w:rPr>
        <w:t>,</w:t>
      </w:r>
      <w:r w:rsidR="00CD31F7" w:rsidRPr="00242143">
        <w:rPr>
          <w:color w:val="000000"/>
          <w:sz w:val="28"/>
          <w:szCs w:val="28"/>
        </w:rPr>
        <w:t xml:space="preserve"> и разместить на </w:t>
      </w:r>
      <w:r w:rsidR="00CD31F7" w:rsidRPr="00242143">
        <w:rPr>
          <w:sz w:val="28"/>
          <w:szCs w:val="28"/>
        </w:rPr>
        <w:t>официальном сайте администрации Копейского городского округа в сети Интернет.</w:t>
      </w:r>
    </w:p>
    <w:p w:rsidR="00CD31F7" w:rsidRPr="00242143" w:rsidRDefault="004219C5" w:rsidP="00CD31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31F7" w:rsidRPr="00242143">
        <w:rPr>
          <w:sz w:val="28"/>
          <w:szCs w:val="28"/>
        </w:rPr>
        <w:t>. Отделу бухгалтерского учета и отчетности администрации Копейского</w:t>
      </w:r>
      <w:r w:rsidR="00CD31F7">
        <w:rPr>
          <w:sz w:val="28"/>
          <w:szCs w:val="28"/>
        </w:rPr>
        <w:t xml:space="preserve"> городского округа (Шульгина И.</w:t>
      </w:r>
      <w:r w:rsidR="00CD31F7" w:rsidRPr="00242143">
        <w:rPr>
          <w:sz w:val="28"/>
          <w:szCs w:val="28"/>
        </w:rPr>
        <w:t>Ю.) возместить расходы, связанные с опубликованием настоящего постановления, за счет средств, предусмотренных на эти цели.</w:t>
      </w:r>
    </w:p>
    <w:p w:rsidR="00CD31F7" w:rsidRDefault="004219C5" w:rsidP="00CD31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31F7" w:rsidRPr="00242143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5B6473">
        <w:rPr>
          <w:sz w:val="28"/>
          <w:szCs w:val="28"/>
        </w:rPr>
        <w:t>з</w:t>
      </w:r>
      <w:r w:rsidR="00CD31F7">
        <w:rPr>
          <w:sz w:val="28"/>
          <w:szCs w:val="28"/>
        </w:rPr>
        <w:t>аместителя Главы Копейского городского округа по социальному развитию</w:t>
      </w:r>
      <w:r w:rsidR="0055408B">
        <w:rPr>
          <w:sz w:val="28"/>
          <w:szCs w:val="28"/>
        </w:rPr>
        <w:t xml:space="preserve"> Логанову С.В</w:t>
      </w:r>
      <w:r w:rsidR="00CD31F7">
        <w:rPr>
          <w:sz w:val="28"/>
          <w:szCs w:val="28"/>
        </w:rPr>
        <w:t>.</w:t>
      </w:r>
    </w:p>
    <w:p w:rsidR="00C039BC" w:rsidRDefault="004219C5" w:rsidP="00965003">
      <w:pPr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9</w:t>
      </w:r>
      <w:r w:rsidR="00CD31F7" w:rsidRPr="00F565AD">
        <w:rPr>
          <w:spacing w:val="-6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65003" w:rsidRDefault="00965003" w:rsidP="00965003">
      <w:pPr>
        <w:ind w:firstLine="720"/>
        <w:jc w:val="both"/>
        <w:rPr>
          <w:sz w:val="28"/>
          <w:szCs w:val="28"/>
        </w:rPr>
      </w:pPr>
    </w:p>
    <w:p w:rsidR="00965003" w:rsidRDefault="00965003" w:rsidP="00965003">
      <w:pPr>
        <w:ind w:firstLine="720"/>
        <w:jc w:val="both"/>
        <w:rPr>
          <w:sz w:val="28"/>
          <w:szCs w:val="28"/>
        </w:rPr>
      </w:pPr>
    </w:p>
    <w:p w:rsidR="00A6769D" w:rsidRDefault="00A6769D" w:rsidP="00965003">
      <w:pPr>
        <w:ind w:firstLine="720"/>
        <w:jc w:val="both"/>
        <w:rPr>
          <w:sz w:val="28"/>
          <w:szCs w:val="28"/>
        </w:rPr>
      </w:pPr>
    </w:p>
    <w:p w:rsidR="00965003" w:rsidRPr="00965003" w:rsidRDefault="00965003" w:rsidP="00A6769D">
      <w:pPr>
        <w:pStyle w:val="ConsPlusNormal"/>
        <w:widowControl/>
        <w:ind w:right="-1"/>
        <w:rPr>
          <w:sz w:val="28"/>
          <w:szCs w:val="28"/>
        </w:rPr>
      </w:pPr>
      <w:r w:rsidRPr="007727CE">
        <w:rPr>
          <w:rFonts w:ascii="Times New Roman" w:hAnsi="Times New Roman" w:cs="Times New Roman"/>
          <w:sz w:val="28"/>
          <w:szCs w:val="28"/>
        </w:rPr>
        <w:t xml:space="preserve">Глава городского округа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727CE">
        <w:rPr>
          <w:rFonts w:ascii="Times New Roman" w:hAnsi="Times New Roman" w:cs="Times New Roman"/>
          <w:sz w:val="28"/>
          <w:szCs w:val="28"/>
        </w:rPr>
        <w:t xml:space="preserve">                    А.М. Фалейчик</w:t>
      </w:r>
    </w:p>
    <w:sectPr w:rsidR="00965003" w:rsidRPr="00965003" w:rsidSect="003746F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4B" w:rsidRDefault="00804E4B" w:rsidP="003746FC">
      <w:r>
        <w:separator/>
      </w:r>
    </w:p>
  </w:endnote>
  <w:endnote w:type="continuationSeparator" w:id="0">
    <w:p w:rsidR="00804E4B" w:rsidRDefault="00804E4B" w:rsidP="0037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4B" w:rsidRDefault="00804E4B" w:rsidP="003746FC">
      <w:r>
        <w:separator/>
      </w:r>
    </w:p>
  </w:footnote>
  <w:footnote w:type="continuationSeparator" w:id="0">
    <w:p w:rsidR="00804E4B" w:rsidRDefault="00804E4B" w:rsidP="0037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449981"/>
      <w:docPartObj>
        <w:docPartGallery w:val="Page Numbers (Top of Page)"/>
        <w:docPartUnique/>
      </w:docPartObj>
    </w:sdtPr>
    <w:sdtEndPr/>
    <w:sdtContent>
      <w:p w:rsidR="003746FC" w:rsidRDefault="003746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A45">
          <w:rPr>
            <w:noProof/>
          </w:rPr>
          <w:t>3</w:t>
        </w:r>
        <w:r>
          <w:fldChar w:fldCharType="end"/>
        </w:r>
      </w:p>
    </w:sdtContent>
  </w:sdt>
  <w:p w:rsidR="003746FC" w:rsidRDefault="003746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40"/>
    <w:rsid w:val="00015F0C"/>
    <w:rsid w:val="00057FFA"/>
    <w:rsid w:val="00120739"/>
    <w:rsid w:val="002C1817"/>
    <w:rsid w:val="002F5C6A"/>
    <w:rsid w:val="00314BF3"/>
    <w:rsid w:val="00370B32"/>
    <w:rsid w:val="003746FC"/>
    <w:rsid w:val="003E3A53"/>
    <w:rsid w:val="004219C5"/>
    <w:rsid w:val="0045013D"/>
    <w:rsid w:val="00457F05"/>
    <w:rsid w:val="004A2475"/>
    <w:rsid w:val="004B61DA"/>
    <w:rsid w:val="0055408B"/>
    <w:rsid w:val="005B6473"/>
    <w:rsid w:val="00643409"/>
    <w:rsid w:val="00682B32"/>
    <w:rsid w:val="00804E4B"/>
    <w:rsid w:val="00873E9C"/>
    <w:rsid w:val="0088554A"/>
    <w:rsid w:val="008A17F4"/>
    <w:rsid w:val="00910C67"/>
    <w:rsid w:val="00925EEE"/>
    <w:rsid w:val="00944A45"/>
    <w:rsid w:val="00963DA9"/>
    <w:rsid w:val="00965003"/>
    <w:rsid w:val="00A05B6D"/>
    <w:rsid w:val="00A6769D"/>
    <w:rsid w:val="00AA2640"/>
    <w:rsid w:val="00AC693F"/>
    <w:rsid w:val="00AC7E51"/>
    <w:rsid w:val="00B675AC"/>
    <w:rsid w:val="00BB0618"/>
    <w:rsid w:val="00C039BC"/>
    <w:rsid w:val="00C13FF9"/>
    <w:rsid w:val="00C71D45"/>
    <w:rsid w:val="00CC6182"/>
    <w:rsid w:val="00CD31F7"/>
    <w:rsid w:val="00CF2C57"/>
    <w:rsid w:val="00D0637F"/>
    <w:rsid w:val="00D8267B"/>
    <w:rsid w:val="00DB4986"/>
    <w:rsid w:val="00DE453D"/>
    <w:rsid w:val="00DF6B75"/>
    <w:rsid w:val="00E50AD3"/>
    <w:rsid w:val="00E62283"/>
    <w:rsid w:val="00E83368"/>
    <w:rsid w:val="00F67B92"/>
    <w:rsid w:val="00F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0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39BC"/>
    <w:pPr>
      <w:ind w:left="720"/>
      <w:contextualSpacing/>
    </w:pPr>
  </w:style>
  <w:style w:type="paragraph" w:customStyle="1" w:styleId="ConsPlusNormal">
    <w:name w:val="ConsPlusNormal"/>
    <w:rsid w:val="00BB06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46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46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6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0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39BC"/>
    <w:pPr>
      <w:ind w:left="720"/>
      <w:contextualSpacing/>
    </w:pPr>
  </w:style>
  <w:style w:type="paragraph" w:customStyle="1" w:styleId="ConsPlusNormal">
    <w:name w:val="ConsPlusNormal"/>
    <w:rsid w:val="00BB06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46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46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6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EA1AA9F7C22250B6842AC4D7F4E9F8A3CA268DF0D56CC4D5F0EA7BA6C210C3C1517909E2E168F826940742E693D31FD4PFo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 Сергей Валерьевич</dc:creator>
  <cp:lastModifiedBy>Лехновская Ирина Евгеньевна</cp:lastModifiedBy>
  <cp:revision>2</cp:revision>
  <cp:lastPrinted>2024-01-10T05:22:00Z</cp:lastPrinted>
  <dcterms:created xsi:type="dcterms:W3CDTF">2024-01-12T09:34:00Z</dcterms:created>
  <dcterms:modified xsi:type="dcterms:W3CDTF">2024-01-12T09:34:00Z</dcterms:modified>
</cp:coreProperties>
</file>