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C9" w:rsidRDefault="00AF73C9" w:rsidP="00AF73C9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73C9" w:rsidRDefault="00AF73C9" w:rsidP="00AF73C9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73C9" w:rsidRDefault="00AF73C9" w:rsidP="00AF73C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AF73C9" w:rsidP="00AF73C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13.09.2024</w:t>
      </w:r>
      <w:r>
        <w:rPr>
          <w:rFonts w:ascii="Times New Roman" w:hAnsi="Times New Roman" w:cs="Times New Roman"/>
          <w:sz w:val="26"/>
          <w:szCs w:val="26"/>
        </w:rPr>
        <w:tab/>
        <w:t>№709-р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00564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B70D99" w:rsidRPr="00B70D99">
        <w:rPr>
          <w:rFonts w:ascii="Times New Roman" w:hAnsi="Times New Roman" w:cs="Times New Roman"/>
          <w:sz w:val="28"/>
          <w:szCs w:val="28"/>
        </w:rPr>
        <w:t xml:space="preserve">«Ремонт автомобильной дороги общего пользования местного значения по улице Украинская </w:t>
      </w:r>
      <w:proofErr w:type="spellStart"/>
      <w:r w:rsidR="00B70D99" w:rsidRPr="00B70D9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70D99" w:rsidRPr="00B70D99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D2F1C">
        <w:rPr>
          <w:rFonts w:ascii="Times New Roman" w:hAnsi="Times New Roman" w:cs="Times New Roman"/>
          <w:sz w:val="28"/>
          <w:szCs w:val="28"/>
        </w:rPr>
        <w:t>04.09.2024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D2F1C" w:rsidRPr="00B70D99">
        <w:rPr>
          <w:rFonts w:ascii="Times New Roman" w:hAnsi="Times New Roman" w:cs="Times New Roman"/>
          <w:sz w:val="28"/>
          <w:szCs w:val="28"/>
        </w:rPr>
        <w:t xml:space="preserve">«Ремонт автомобильной дороги общего пользования местного значения по улице Украинская </w:t>
      </w:r>
      <w:proofErr w:type="spellStart"/>
      <w:r w:rsidR="007D2F1C" w:rsidRPr="00B70D9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D2F1C" w:rsidRPr="00B70D99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7D2F1C" w:rsidRPr="007D2F1C">
        <w:rPr>
          <w:rFonts w:ascii="Times New Roman" w:hAnsi="Times New Roman" w:cs="Times New Roman"/>
          <w:sz w:val="28"/>
          <w:szCs w:val="28"/>
        </w:rPr>
        <w:t>ул. Украинская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D2F1C">
        <w:rPr>
          <w:rFonts w:ascii="Times New Roman" w:hAnsi="Times New Roman" w:cs="Times New Roman"/>
          <w:sz w:val="28"/>
          <w:szCs w:val="28"/>
        </w:rPr>
        <w:t>Деньгину А.В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Копейского городского округа в сети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5B43FB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73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05644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4123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B43FB"/>
    <w:rsid w:val="005D3966"/>
    <w:rsid w:val="005D48D8"/>
    <w:rsid w:val="005D5701"/>
    <w:rsid w:val="005E06D5"/>
    <w:rsid w:val="00632BF6"/>
    <w:rsid w:val="00656D77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14524"/>
    <w:rsid w:val="007553C3"/>
    <w:rsid w:val="00777D50"/>
    <w:rsid w:val="0078476F"/>
    <w:rsid w:val="007B7758"/>
    <w:rsid w:val="007C2A34"/>
    <w:rsid w:val="007D1F9F"/>
    <w:rsid w:val="007D2F1C"/>
    <w:rsid w:val="007D5726"/>
    <w:rsid w:val="007E1DA8"/>
    <w:rsid w:val="007F1256"/>
    <w:rsid w:val="007F577A"/>
    <w:rsid w:val="00802560"/>
    <w:rsid w:val="008056A4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20AD"/>
    <w:rsid w:val="00A03303"/>
    <w:rsid w:val="00A17CBD"/>
    <w:rsid w:val="00A469C1"/>
    <w:rsid w:val="00A50432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AF73C9"/>
    <w:rsid w:val="00B11273"/>
    <w:rsid w:val="00B235E4"/>
    <w:rsid w:val="00B375F8"/>
    <w:rsid w:val="00B50DA9"/>
    <w:rsid w:val="00B70D9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72445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6726E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2024-09-06T09:10:00Z</cp:lastPrinted>
  <dcterms:created xsi:type="dcterms:W3CDTF">2024-09-24T06:43:00Z</dcterms:created>
  <dcterms:modified xsi:type="dcterms:W3CDTF">2024-09-24T06:43:00Z</dcterms:modified>
</cp:coreProperties>
</file>