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D2365" w:rsidRDefault="000D2365"/>
    <w:p w:rsidR="000D2365" w:rsidRDefault="000D2365" w:rsidP="000D2365"/>
    <w:p w:rsidR="000D2365" w:rsidRDefault="000D2365" w:rsidP="000D2365"/>
    <w:p w:rsidR="000D2365" w:rsidRDefault="000D2365" w:rsidP="000D2365">
      <w:pPr>
        <w:rPr>
          <w:b w:val="0"/>
          <w:sz w:val="28"/>
        </w:rPr>
      </w:pPr>
      <w:r w:rsidRPr="000D2365">
        <w:rPr>
          <w:b w:val="0"/>
          <w:sz w:val="28"/>
        </w:rPr>
        <w:t>13.09.2024</w:t>
      </w:r>
      <w:r w:rsidRPr="000D2365">
        <w:rPr>
          <w:b w:val="0"/>
          <w:sz w:val="28"/>
        </w:rPr>
        <w:tab/>
        <w:t>№2805-п</w:t>
      </w:r>
    </w:p>
    <w:p w:rsidR="000D2365" w:rsidRDefault="000D2365" w:rsidP="000D2365">
      <w:pPr>
        <w:rPr>
          <w:sz w:val="28"/>
        </w:rPr>
      </w:pPr>
    </w:p>
    <w:tbl>
      <w:tblPr>
        <w:tblW w:w="5778" w:type="dxa"/>
        <w:tblLayout w:type="fixed"/>
        <w:tblLook w:val="04A0" w:firstRow="1" w:lastRow="0" w:firstColumn="1" w:lastColumn="0" w:noHBand="0" w:noVBand="1"/>
      </w:tblPr>
      <w:tblGrid>
        <w:gridCol w:w="5778"/>
      </w:tblGrid>
      <w:tr w:rsidR="000D2365" w:rsidRPr="000D2365" w:rsidTr="0093068F">
        <w:tc>
          <w:tcPr>
            <w:tcW w:w="5778" w:type="dxa"/>
          </w:tcPr>
          <w:p w:rsidR="000D2365" w:rsidRPr="000D2365" w:rsidRDefault="000D2365" w:rsidP="000D2365">
            <w:pPr>
              <w:suppressAutoHyphens/>
              <w:jc w:val="both"/>
              <w:rPr>
                <w:rFonts w:eastAsia="Calibri"/>
                <w:b w:val="0"/>
                <w:bCs/>
                <w:sz w:val="28"/>
                <w:szCs w:val="27"/>
                <w:lang w:eastAsia="en-US"/>
              </w:rPr>
            </w:pPr>
            <w:r w:rsidRPr="000D2365">
              <w:rPr>
                <w:rFonts w:eastAsia="Calibri"/>
                <w:b w:val="0"/>
                <w:bCs/>
                <w:sz w:val="28"/>
                <w:szCs w:val="27"/>
                <w:lang w:eastAsia="en-US"/>
              </w:rPr>
              <w:t xml:space="preserve">Об утверждении Порядка предоставления торговых мест для размещения нестационарных объектов сезонной торговли на территории </w:t>
            </w:r>
            <w:proofErr w:type="spellStart"/>
            <w:r w:rsidRPr="000D2365">
              <w:rPr>
                <w:rFonts w:eastAsia="Calibri"/>
                <w:b w:val="0"/>
                <w:bCs/>
                <w:sz w:val="28"/>
                <w:szCs w:val="27"/>
                <w:lang w:eastAsia="en-US"/>
              </w:rPr>
              <w:t>Копейского</w:t>
            </w:r>
            <w:proofErr w:type="spellEnd"/>
            <w:r w:rsidRPr="000D2365">
              <w:rPr>
                <w:rFonts w:eastAsia="Calibri"/>
                <w:b w:val="0"/>
                <w:bCs/>
                <w:sz w:val="28"/>
                <w:szCs w:val="27"/>
                <w:lang w:eastAsia="en-US"/>
              </w:rPr>
              <w:t xml:space="preserve"> городского округа</w:t>
            </w:r>
          </w:p>
        </w:tc>
      </w:tr>
    </w:tbl>
    <w:p w:rsidR="000D2365" w:rsidRPr="000D2365" w:rsidRDefault="000D2365" w:rsidP="000D2365">
      <w:pPr>
        <w:tabs>
          <w:tab w:val="right" w:pos="9637"/>
        </w:tabs>
        <w:suppressAutoHyphens/>
        <w:jc w:val="center"/>
        <w:rPr>
          <w:b w:val="0"/>
          <w:sz w:val="20"/>
        </w:rPr>
      </w:pPr>
    </w:p>
    <w:p w:rsidR="000D2365" w:rsidRPr="000D2365" w:rsidRDefault="000D2365" w:rsidP="000D2365">
      <w:pPr>
        <w:suppressAutoHyphens/>
        <w:ind w:firstLine="709"/>
        <w:jc w:val="both"/>
        <w:rPr>
          <w:b w:val="0"/>
          <w:sz w:val="28"/>
          <w:szCs w:val="28"/>
        </w:rPr>
      </w:pPr>
    </w:p>
    <w:p w:rsidR="000D2365" w:rsidRPr="000D2365" w:rsidRDefault="000D2365" w:rsidP="000D2365">
      <w:pPr>
        <w:suppressAutoHyphens/>
        <w:ind w:firstLine="709"/>
        <w:jc w:val="both"/>
        <w:rPr>
          <w:b w:val="0"/>
          <w:sz w:val="28"/>
          <w:szCs w:val="28"/>
        </w:rPr>
      </w:pPr>
      <w:proofErr w:type="gramStart"/>
      <w:r w:rsidRPr="000D2365">
        <w:rPr>
          <w:b w:val="0"/>
          <w:sz w:val="28"/>
          <w:szCs w:val="28"/>
        </w:rPr>
        <w:t>В соответствии с Земельным кодексом Российской Федерации,  Федеральным  законом  от  6 октября 2003 года № 131-ФЗ «Об общих принципах организации местного самоуправления в Российской Федерации», со статьей  10  Федерального  закона  от 28  декабря  2009 года № 381-ФЗ «Об основах государственного регулирования торговой деятельности в Российской  Федерации»,  законом   Челябинской   области   от   09.04.2020 № 131-ЗО «</w:t>
      </w:r>
      <w:r w:rsidRPr="000D2365">
        <w:rPr>
          <w:b w:val="0"/>
          <w:color w:val="000000"/>
          <w:sz w:val="28"/>
          <w:szCs w:val="28"/>
        </w:rPr>
        <w:t>О порядке и условиях размещения нестационарных торговых объектов на землях</w:t>
      </w:r>
      <w:proofErr w:type="gramEnd"/>
      <w:r w:rsidRPr="000D2365">
        <w:rPr>
          <w:b w:val="0"/>
          <w:color w:val="000000"/>
          <w:sz w:val="28"/>
          <w:szCs w:val="28"/>
        </w:rPr>
        <w:t xml:space="preserve"> </w:t>
      </w:r>
      <w:proofErr w:type="gramStart"/>
      <w:r w:rsidRPr="000D2365">
        <w:rPr>
          <w:b w:val="0"/>
          <w:color w:val="000000"/>
          <w:sz w:val="28"/>
          <w:szCs w:val="28"/>
        </w:rPr>
        <w:t>или земельных участках, находящихся в государственной собственности Челябинской области или муниципальной собственности, землях или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 w:rsidRPr="000D2365">
        <w:rPr>
          <w:b w:val="0"/>
          <w:sz w:val="28"/>
          <w:szCs w:val="28"/>
        </w:rPr>
        <w:t xml:space="preserve">, в целях упорядочения размещения нестационарных объектов сезонной торговли на территории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 администрация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</w:t>
      </w:r>
      <w:proofErr w:type="gramEnd"/>
    </w:p>
    <w:p w:rsidR="000D2365" w:rsidRPr="000D2365" w:rsidRDefault="000D2365" w:rsidP="000D2365">
      <w:pPr>
        <w:suppressAutoHyphens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>ПОСТАНОВЛЯЕТ:</w:t>
      </w:r>
      <w:r w:rsidRPr="000D2365">
        <w:rPr>
          <w:b w:val="0"/>
          <w:sz w:val="28"/>
          <w:szCs w:val="28"/>
        </w:rPr>
        <w:tab/>
      </w:r>
    </w:p>
    <w:p w:rsidR="000D2365" w:rsidRPr="000D2365" w:rsidRDefault="000D2365" w:rsidP="000D2365">
      <w:pPr>
        <w:numPr>
          <w:ilvl w:val="0"/>
          <w:numId w:val="2"/>
        </w:numPr>
        <w:suppressAutoHyphens/>
        <w:ind w:firstLine="709"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>Утвердить прилагаемый Порядок</w:t>
      </w:r>
      <w:r w:rsidRPr="000D2365">
        <w:rPr>
          <w:rFonts w:eastAsia="Calibri"/>
          <w:b w:val="0"/>
          <w:sz w:val="28"/>
          <w:szCs w:val="28"/>
          <w:lang w:eastAsia="en-US"/>
        </w:rPr>
        <w:t xml:space="preserve"> предоставления торговых мест для размещения нестационарных объектов сезонной торговли на территории </w:t>
      </w:r>
      <w:proofErr w:type="spellStart"/>
      <w:r w:rsidRPr="000D236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0D2365">
        <w:rPr>
          <w:rFonts w:eastAsia="Calibri"/>
          <w:b w:val="0"/>
          <w:sz w:val="28"/>
          <w:szCs w:val="28"/>
          <w:lang w:eastAsia="en-US"/>
        </w:rPr>
        <w:t xml:space="preserve"> городского округа </w:t>
      </w:r>
      <w:r w:rsidRPr="000D2365">
        <w:rPr>
          <w:b w:val="0"/>
          <w:sz w:val="28"/>
          <w:szCs w:val="28"/>
        </w:rPr>
        <w:t>(приложение).</w:t>
      </w:r>
    </w:p>
    <w:p w:rsidR="000D2365" w:rsidRPr="000D2365" w:rsidRDefault="000D2365" w:rsidP="000D2365">
      <w:pPr>
        <w:numPr>
          <w:ilvl w:val="0"/>
          <w:numId w:val="3"/>
        </w:numPr>
        <w:suppressAutoHyphens/>
        <w:ind w:firstLine="709"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 xml:space="preserve">Отменить следующие постановления администрации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округа:</w:t>
      </w:r>
    </w:p>
    <w:p w:rsidR="000D2365" w:rsidRPr="000D2365" w:rsidRDefault="000D2365" w:rsidP="000D2365">
      <w:pPr>
        <w:numPr>
          <w:ilvl w:val="0"/>
          <w:numId w:val="1"/>
        </w:numPr>
        <w:suppressAutoHyphens/>
        <w:ind w:firstLine="709"/>
        <w:contextualSpacing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 xml:space="preserve">от 15.03.2022 № 670-п «Об организации предоставления торговых мест для размещения нестационарных объектов сезонной торговли на территории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округа»;</w:t>
      </w:r>
    </w:p>
    <w:p w:rsidR="000D2365" w:rsidRPr="000D2365" w:rsidRDefault="000D2365" w:rsidP="000D2365">
      <w:pPr>
        <w:numPr>
          <w:ilvl w:val="0"/>
          <w:numId w:val="1"/>
        </w:numPr>
        <w:suppressAutoHyphens/>
        <w:ind w:firstLine="709"/>
        <w:contextualSpacing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 xml:space="preserve">от 20.07.2022 № 1860-п «О внесении изменений в постановление администрации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 от15.03.2022 № 670-п»;</w:t>
      </w:r>
    </w:p>
    <w:p w:rsidR="000D2365" w:rsidRPr="000D2365" w:rsidRDefault="000D2365" w:rsidP="000D2365">
      <w:pPr>
        <w:numPr>
          <w:ilvl w:val="0"/>
          <w:numId w:val="1"/>
        </w:numPr>
        <w:suppressAutoHyphens/>
        <w:ind w:firstLine="709"/>
        <w:contextualSpacing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 xml:space="preserve">от 18.10.2022 № 2705-п «О внесении изменений в постановление администрации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 от 15.03.2022 № 670-п»;</w:t>
      </w:r>
    </w:p>
    <w:p w:rsidR="000D2365" w:rsidRPr="000D2365" w:rsidRDefault="000D2365" w:rsidP="000D2365">
      <w:pPr>
        <w:numPr>
          <w:ilvl w:val="0"/>
          <w:numId w:val="1"/>
        </w:numPr>
        <w:suppressAutoHyphens/>
        <w:ind w:firstLine="709"/>
        <w:contextualSpacing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lastRenderedPageBreak/>
        <w:t xml:space="preserve">от 15.02.2023 № 658-п «О внесении изменений в постановление администрации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 от 15.03.2022 № 670-п»;</w:t>
      </w:r>
    </w:p>
    <w:p w:rsidR="000D2365" w:rsidRPr="000D2365" w:rsidRDefault="000D2365" w:rsidP="000D2365">
      <w:pPr>
        <w:numPr>
          <w:ilvl w:val="0"/>
          <w:numId w:val="1"/>
        </w:numPr>
        <w:suppressAutoHyphens/>
        <w:ind w:firstLine="709"/>
        <w:contextualSpacing/>
        <w:jc w:val="both"/>
        <w:rPr>
          <w:b w:val="0"/>
          <w:sz w:val="28"/>
          <w:szCs w:val="28"/>
        </w:rPr>
      </w:pPr>
      <w:r w:rsidRPr="000D2365">
        <w:rPr>
          <w:b w:val="0"/>
          <w:sz w:val="28"/>
          <w:szCs w:val="28"/>
        </w:rPr>
        <w:t xml:space="preserve">от 13.06.2023 № 2092-п «О внесении изменений в постановление администрации </w:t>
      </w:r>
      <w:proofErr w:type="spellStart"/>
      <w:r w:rsidRPr="000D2365">
        <w:rPr>
          <w:b w:val="0"/>
          <w:sz w:val="28"/>
          <w:szCs w:val="28"/>
        </w:rPr>
        <w:t>Копейского</w:t>
      </w:r>
      <w:proofErr w:type="spellEnd"/>
      <w:r w:rsidRPr="000D2365">
        <w:rPr>
          <w:b w:val="0"/>
          <w:sz w:val="28"/>
          <w:szCs w:val="28"/>
        </w:rPr>
        <w:t xml:space="preserve"> городского округа от 15.03.2022 № 670-п».</w:t>
      </w:r>
    </w:p>
    <w:p w:rsidR="000D2365" w:rsidRPr="000D2365" w:rsidRDefault="000D2365" w:rsidP="000D2365">
      <w:pPr>
        <w:numPr>
          <w:ilvl w:val="0"/>
          <w:numId w:val="3"/>
        </w:numPr>
        <w:suppressAutoHyphens/>
        <w:ind w:firstLine="709"/>
        <w:contextualSpacing/>
        <w:jc w:val="both"/>
        <w:rPr>
          <w:rFonts w:eastAsia="Calibri"/>
          <w:b w:val="0"/>
          <w:sz w:val="28"/>
          <w:szCs w:val="28"/>
          <w:lang w:eastAsia="en-US"/>
        </w:rPr>
      </w:pPr>
      <w:r w:rsidRPr="000D2365">
        <w:rPr>
          <w:rFonts w:eastAsia="Calibri"/>
          <w:b w:val="0"/>
          <w:sz w:val="28"/>
          <w:szCs w:val="28"/>
          <w:lang w:eastAsia="en-US"/>
        </w:rPr>
        <w:t xml:space="preserve">Отделу пресс-службы администрации </w:t>
      </w:r>
      <w:proofErr w:type="spellStart"/>
      <w:r w:rsidRPr="000D236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0D2365">
        <w:rPr>
          <w:rFonts w:eastAsia="Calibri"/>
          <w:b w:val="0"/>
          <w:sz w:val="28"/>
          <w:szCs w:val="28"/>
          <w:lang w:eastAsia="en-US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0D236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0D2365">
        <w:rPr>
          <w:rFonts w:eastAsia="Calibri"/>
          <w:b w:val="0"/>
          <w:sz w:val="28"/>
          <w:szCs w:val="28"/>
          <w:lang w:eastAsia="en-US"/>
        </w:rPr>
        <w:t xml:space="preserve"> городского округа в сети Интернет.</w:t>
      </w:r>
    </w:p>
    <w:p w:rsidR="000D2365" w:rsidRPr="000D2365" w:rsidRDefault="000D2365" w:rsidP="000D2365">
      <w:pPr>
        <w:numPr>
          <w:ilvl w:val="0"/>
          <w:numId w:val="3"/>
        </w:numPr>
        <w:suppressAutoHyphens/>
        <w:ind w:firstLine="709"/>
        <w:contextualSpacing/>
        <w:jc w:val="both"/>
        <w:rPr>
          <w:rFonts w:eastAsia="Calibri"/>
          <w:b w:val="0"/>
          <w:sz w:val="28"/>
          <w:szCs w:val="28"/>
          <w:lang w:eastAsia="en-US"/>
        </w:rPr>
      </w:pPr>
      <w:r w:rsidRPr="000D2365">
        <w:rPr>
          <w:rFonts w:eastAsia="Calibri"/>
          <w:b w:val="0"/>
          <w:sz w:val="28"/>
          <w:szCs w:val="28"/>
          <w:lang w:eastAsia="en-US"/>
        </w:rPr>
        <w:t xml:space="preserve"> Отделу бухгалтерского учета и отчетности администрации </w:t>
      </w:r>
      <w:proofErr w:type="spellStart"/>
      <w:r w:rsidRPr="000D236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0D2365">
        <w:rPr>
          <w:rFonts w:eastAsia="Calibri"/>
          <w:b w:val="0"/>
          <w:sz w:val="28"/>
          <w:szCs w:val="28"/>
          <w:lang w:eastAsia="en-US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0D2365" w:rsidRPr="000D2365" w:rsidRDefault="000D2365" w:rsidP="000D2365">
      <w:pPr>
        <w:numPr>
          <w:ilvl w:val="0"/>
          <w:numId w:val="3"/>
        </w:numPr>
        <w:suppressAutoHyphens/>
        <w:ind w:firstLine="709"/>
        <w:contextualSpacing/>
        <w:jc w:val="both"/>
        <w:rPr>
          <w:rFonts w:eastAsia="Calibri"/>
          <w:b w:val="0"/>
          <w:sz w:val="28"/>
          <w:szCs w:val="28"/>
          <w:lang w:eastAsia="en-US"/>
        </w:rPr>
      </w:pPr>
      <w:proofErr w:type="gramStart"/>
      <w:r w:rsidRPr="000D2365">
        <w:rPr>
          <w:rFonts w:eastAsia="Calibri"/>
          <w:b w:val="0"/>
          <w:sz w:val="28"/>
          <w:szCs w:val="28"/>
          <w:lang w:eastAsia="en-US"/>
        </w:rPr>
        <w:t>Контроль за</w:t>
      </w:r>
      <w:proofErr w:type="gramEnd"/>
      <w:r w:rsidRPr="000D2365">
        <w:rPr>
          <w:rFonts w:eastAsia="Calibri"/>
          <w:b w:val="0"/>
          <w:sz w:val="28"/>
          <w:szCs w:val="28"/>
          <w:lang w:eastAsia="en-US"/>
        </w:rPr>
        <w:t xml:space="preserve"> выполнением настоящего постановления возложить на  заместителя   Главы   городского   округа   по   финансам и экономике О.М. </w:t>
      </w:r>
      <w:proofErr w:type="spellStart"/>
      <w:r w:rsidRPr="000D2365">
        <w:rPr>
          <w:rFonts w:eastAsia="Calibri"/>
          <w:b w:val="0"/>
          <w:sz w:val="28"/>
          <w:szCs w:val="28"/>
          <w:lang w:eastAsia="en-US"/>
        </w:rPr>
        <w:t>Пескову</w:t>
      </w:r>
      <w:proofErr w:type="spellEnd"/>
      <w:r w:rsidRPr="000D2365">
        <w:rPr>
          <w:rFonts w:eastAsia="Calibri"/>
          <w:b w:val="0"/>
          <w:sz w:val="28"/>
          <w:szCs w:val="28"/>
          <w:lang w:eastAsia="en-US"/>
        </w:rPr>
        <w:t>.</w:t>
      </w:r>
    </w:p>
    <w:p w:rsidR="000D2365" w:rsidRPr="000D2365" w:rsidRDefault="000D2365" w:rsidP="000D2365">
      <w:pPr>
        <w:numPr>
          <w:ilvl w:val="0"/>
          <w:numId w:val="3"/>
        </w:numPr>
        <w:suppressAutoHyphens/>
        <w:ind w:firstLine="709"/>
        <w:contextualSpacing/>
        <w:jc w:val="both"/>
        <w:rPr>
          <w:rFonts w:eastAsia="Calibri"/>
          <w:b w:val="0"/>
          <w:sz w:val="28"/>
          <w:szCs w:val="28"/>
          <w:lang w:eastAsia="en-US"/>
        </w:rPr>
      </w:pPr>
      <w:r w:rsidRPr="000D2365">
        <w:rPr>
          <w:rFonts w:eastAsia="Calibri"/>
          <w:b w:val="0"/>
          <w:sz w:val="28"/>
          <w:szCs w:val="28"/>
          <w:lang w:eastAsia="en-US"/>
        </w:rPr>
        <w:t>Настоящее постановление вступает в силу с момента его опубликования.</w:t>
      </w:r>
    </w:p>
    <w:p w:rsidR="000D2365" w:rsidRPr="000D2365" w:rsidRDefault="000D2365" w:rsidP="000D2365">
      <w:pPr>
        <w:suppressAutoHyphens/>
        <w:jc w:val="both"/>
        <w:outlineLvl w:val="0"/>
        <w:rPr>
          <w:b w:val="0"/>
          <w:sz w:val="28"/>
        </w:rPr>
      </w:pPr>
    </w:p>
    <w:p w:rsidR="000D2365" w:rsidRPr="000D2365" w:rsidRDefault="000D2365" w:rsidP="000D2365">
      <w:pPr>
        <w:suppressAutoHyphens/>
        <w:jc w:val="both"/>
        <w:outlineLvl w:val="0"/>
        <w:rPr>
          <w:b w:val="0"/>
          <w:sz w:val="28"/>
        </w:rPr>
      </w:pPr>
    </w:p>
    <w:p w:rsidR="000D2365" w:rsidRPr="000D2365" w:rsidRDefault="000D2365" w:rsidP="000D2365">
      <w:pPr>
        <w:suppressAutoHyphens/>
        <w:jc w:val="both"/>
        <w:outlineLvl w:val="0"/>
        <w:rPr>
          <w:b w:val="0"/>
          <w:sz w:val="28"/>
        </w:rPr>
      </w:pPr>
    </w:p>
    <w:p w:rsidR="000D2365" w:rsidRPr="000D2365" w:rsidRDefault="000D2365" w:rsidP="000D2365">
      <w:pPr>
        <w:suppressAutoHyphens/>
        <w:rPr>
          <w:b w:val="0"/>
          <w:szCs w:val="22"/>
        </w:rPr>
      </w:pPr>
      <w:r w:rsidRPr="000D2365">
        <w:rPr>
          <w:b w:val="0"/>
          <w:sz w:val="28"/>
          <w:szCs w:val="28"/>
        </w:rPr>
        <w:t>Глава городского округа                                                                   С.В. Логанова</w:t>
      </w:r>
    </w:p>
    <w:p w:rsidR="00FB2924" w:rsidRPr="000D2365" w:rsidRDefault="00FB2924" w:rsidP="000D2365">
      <w:pPr>
        <w:rPr>
          <w:sz w:val="28"/>
        </w:rPr>
      </w:pPr>
      <w:bookmarkStart w:id="0" w:name="_GoBack"/>
      <w:bookmarkEnd w:id="0"/>
    </w:p>
    <w:sectPr w:rsidR="00FB2924" w:rsidRPr="000D2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6B06"/>
    <w:multiLevelType w:val="multilevel"/>
    <w:tmpl w:val="0C24124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51921B96"/>
    <w:multiLevelType w:val="multilevel"/>
    <w:tmpl w:val="031CAE8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D2365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2024-09-16T04:47:00Z</dcterms:created>
  <dcterms:modified xsi:type="dcterms:W3CDTF">2024-09-16T04:47:00Z</dcterms:modified>
</cp:coreProperties>
</file>