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361F6F" w:rsidRPr="00361F6F" w:rsidRDefault="00AF6EEF" w:rsidP="00361F6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361F6F" w:rsidRDefault="00361F6F" w:rsidP="00361F6F"/>
    <w:p w:rsidR="00361F6F" w:rsidRDefault="00361F6F" w:rsidP="00361F6F">
      <w:pPr>
        <w:rPr>
          <w:b w:val="0"/>
          <w:sz w:val="28"/>
        </w:rPr>
      </w:pPr>
      <w:r w:rsidRPr="00361F6F">
        <w:rPr>
          <w:b w:val="0"/>
          <w:sz w:val="28"/>
        </w:rPr>
        <w:t>10.09.2024</w:t>
      </w:r>
      <w:r w:rsidRPr="00361F6F">
        <w:rPr>
          <w:b w:val="0"/>
          <w:sz w:val="28"/>
        </w:rPr>
        <w:tab/>
        <w:t>№2693-п</w:t>
      </w:r>
    </w:p>
    <w:p w:rsidR="00361F6F" w:rsidRDefault="00361F6F" w:rsidP="00361F6F">
      <w:pPr>
        <w:rPr>
          <w:sz w:val="28"/>
        </w:rPr>
      </w:pPr>
    </w:p>
    <w:p w:rsidR="00361F6F" w:rsidRPr="00361F6F" w:rsidRDefault="00361F6F" w:rsidP="00361F6F">
      <w:pPr>
        <w:tabs>
          <w:tab w:val="left" w:pos="4252"/>
        </w:tabs>
        <w:ind w:right="5386"/>
        <w:jc w:val="both"/>
        <w:rPr>
          <w:b w:val="0"/>
          <w:sz w:val="28"/>
          <w:szCs w:val="28"/>
        </w:rPr>
      </w:pPr>
      <w:r w:rsidRPr="00361F6F">
        <w:rPr>
          <w:b w:val="0"/>
          <w:sz w:val="28"/>
          <w:szCs w:val="28"/>
        </w:rPr>
        <w:t xml:space="preserve">Об утверждении муниципальной программы «Переселение граждан из аварийного жилищного фонда, признанного таковым в период                с 1 января 2017 года                                          до 1 января 2022 года,                                                                  </w:t>
      </w:r>
      <w:proofErr w:type="gramStart"/>
      <w:r w:rsidRPr="00361F6F">
        <w:rPr>
          <w:b w:val="0"/>
          <w:sz w:val="28"/>
          <w:szCs w:val="28"/>
        </w:rPr>
        <w:t>в</w:t>
      </w:r>
      <w:proofErr w:type="gramEnd"/>
      <w:r w:rsidRPr="00361F6F">
        <w:rPr>
          <w:b w:val="0"/>
          <w:sz w:val="28"/>
          <w:szCs w:val="28"/>
        </w:rPr>
        <w:t xml:space="preserve"> </w:t>
      </w:r>
      <w:proofErr w:type="gramStart"/>
      <w:r w:rsidRPr="00361F6F">
        <w:rPr>
          <w:b w:val="0"/>
          <w:sz w:val="28"/>
          <w:szCs w:val="28"/>
        </w:rPr>
        <w:t>Копейском</w:t>
      </w:r>
      <w:proofErr w:type="gramEnd"/>
      <w:r w:rsidRPr="00361F6F">
        <w:rPr>
          <w:b w:val="0"/>
          <w:sz w:val="28"/>
          <w:szCs w:val="28"/>
        </w:rPr>
        <w:t xml:space="preserve"> городском округе»</w:t>
      </w:r>
    </w:p>
    <w:p w:rsidR="00361F6F" w:rsidRPr="00361F6F" w:rsidRDefault="00361F6F" w:rsidP="00361F6F">
      <w:pPr>
        <w:rPr>
          <w:b w:val="0"/>
          <w:sz w:val="28"/>
          <w:szCs w:val="28"/>
        </w:rPr>
      </w:pPr>
    </w:p>
    <w:p w:rsidR="00361F6F" w:rsidRPr="00361F6F" w:rsidRDefault="00361F6F" w:rsidP="00361F6F">
      <w:pPr>
        <w:jc w:val="both"/>
        <w:rPr>
          <w:b w:val="0"/>
          <w:sz w:val="28"/>
          <w:szCs w:val="28"/>
        </w:rPr>
      </w:pPr>
      <w:r w:rsidRPr="00361F6F">
        <w:rPr>
          <w:b w:val="0"/>
          <w:sz w:val="28"/>
          <w:szCs w:val="28"/>
        </w:rPr>
        <w:tab/>
      </w:r>
      <w:proofErr w:type="gramStart"/>
      <w:r w:rsidRPr="00361F6F">
        <w:rPr>
          <w:b w:val="0"/>
          <w:sz w:val="28"/>
          <w:szCs w:val="28"/>
        </w:rPr>
        <w:t>В соответствии со статьей 179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«Областной адресной программой по переселению граждан из аварийного жилищного фонда, признанного таковым с 1 января 2017 года                до 1 января 2022 года, в Челябинской области», утвержденной постановлением Правительства Челябинской области от 27.06.2024 № 399-П, Уставом</w:t>
      </w:r>
      <w:proofErr w:type="gramEnd"/>
      <w:r w:rsidRPr="00361F6F">
        <w:rPr>
          <w:b w:val="0"/>
          <w:sz w:val="28"/>
          <w:szCs w:val="28"/>
        </w:rPr>
        <w:t xml:space="preserve"> муниципального образования «</w:t>
      </w:r>
      <w:proofErr w:type="spellStart"/>
      <w:r w:rsidRPr="00361F6F">
        <w:rPr>
          <w:b w:val="0"/>
          <w:sz w:val="28"/>
          <w:szCs w:val="28"/>
        </w:rPr>
        <w:t>Копейский</w:t>
      </w:r>
      <w:proofErr w:type="spellEnd"/>
      <w:r w:rsidRPr="00361F6F">
        <w:rPr>
          <w:b w:val="0"/>
          <w:sz w:val="28"/>
          <w:szCs w:val="28"/>
        </w:rPr>
        <w:t xml:space="preserve"> городской округ» администрация </w:t>
      </w:r>
      <w:proofErr w:type="spellStart"/>
      <w:r w:rsidRPr="00361F6F">
        <w:rPr>
          <w:b w:val="0"/>
          <w:sz w:val="28"/>
          <w:szCs w:val="28"/>
        </w:rPr>
        <w:t>Копейского</w:t>
      </w:r>
      <w:proofErr w:type="spellEnd"/>
      <w:r w:rsidRPr="00361F6F">
        <w:rPr>
          <w:b w:val="0"/>
          <w:sz w:val="28"/>
          <w:szCs w:val="28"/>
        </w:rPr>
        <w:t xml:space="preserve"> городского округа Челябинской области</w:t>
      </w:r>
    </w:p>
    <w:p w:rsidR="00361F6F" w:rsidRPr="00361F6F" w:rsidRDefault="00361F6F" w:rsidP="00361F6F">
      <w:pPr>
        <w:jc w:val="both"/>
        <w:rPr>
          <w:b w:val="0"/>
          <w:sz w:val="28"/>
          <w:szCs w:val="28"/>
        </w:rPr>
      </w:pPr>
      <w:r w:rsidRPr="00361F6F">
        <w:rPr>
          <w:b w:val="0"/>
          <w:sz w:val="28"/>
          <w:szCs w:val="28"/>
        </w:rPr>
        <w:t>ПОСТАНОВЛЯЕТ:</w:t>
      </w:r>
    </w:p>
    <w:p w:rsidR="00361F6F" w:rsidRDefault="00361F6F" w:rsidP="00361F6F">
      <w:pPr>
        <w:pStyle w:val="a3"/>
        <w:numPr>
          <w:ilvl w:val="0"/>
          <w:numId w:val="1"/>
        </w:numPr>
        <w:tabs>
          <w:tab w:val="left" w:pos="142"/>
          <w:tab w:val="left" w:pos="1134"/>
        </w:tabs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прилагаемую муниципальную программу «</w:t>
      </w:r>
      <w:r>
        <w:rPr>
          <w:rFonts w:ascii="Times New Roman" w:hAnsi="Times New Roman"/>
          <w:sz w:val="28"/>
          <w:szCs w:val="28"/>
        </w:rPr>
        <w:t xml:space="preserve">Переселение граждан из аварийного жилищного фонда, признанного таковым в период                                  с 1 января 2017 года до 1 января 2022 года,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Копейском</w:t>
      </w:r>
      <w:proofErr w:type="gramEnd"/>
      <w:r>
        <w:rPr>
          <w:rFonts w:ascii="Times New Roman" w:hAnsi="Times New Roman"/>
          <w:sz w:val="28"/>
          <w:szCs w:val="28"/>
        </w:rPr>
        <w:t xml:space="preserve"> городском округе».</w:t>
      </w:r>
    </w:p>
    <w:p w:rsidR="00361F6F" w:rsidRDefault="00361F6F" w:rsidP="00361F6F">
      <w:pPr>
        <w:pStyle w:val="a3"/>
        <w:numPr>
          <w:ilvl w:val="0"/>
          <w:numId w:val="1"/>
        </w:numPr>
        <w:tabs>
          <w:tab w:val="left" w:pos="142"/>
          <w:tab w:val="left" w:pos="1134"/>
        </w:tabs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Отделу пресс-службы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в сети Интернет.</w:t>
      </w:r>
    </w:p>
    <w:p w:rsidR="00361F6F" w:rsidRDefault="00361F6F" w:rsidP="00361F6F">
      <w:pPr>
        <w:pStyle w:val="a3"/>
        <w:numPr>
          <w:ilvl w:val="0"/>
          <w:numId w:val="1"/>
        </w:numPr>
        <w:tabs>
          <w:tab w:val="left" w:pos="142"/>
          <w:tab w:val="left" w:pos="1134"/>
        </w:tabs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Отделу бухгалтерского учета и отчетности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361F6F" w:rsidRDefault="00361F6F" w:rsidP="00361F6F">
      <w:pPr>
        <w:pStyle w:val="a3"/>
        <w:numPr>
          <w:ilvl w:val="0"/>
          <w:numId w:val="1"/>
        </w:numPr>
        <w:tabs>
          <w:tab w:val="left" w:pos="142"/>
          <w:tab w:val="left" w:pos="1134"/>
        </w:tabs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исполнения настоящего постановления возложить на первого заместителя Главы </w:t>
      </w:r>
      <w:proofErr w:type="spellStart"/>
      <w:r>
        <w:rPr>
          <w:rFonts w:ascii="Times New Roman" w:hAnsi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Сазонова Н.В.</w:t>
      </w:r>
    </w:p>
    <w:p w:rsidR="00361F6F" w:rsidRDefault="00361F6F" w:rsidP="00361F6F">
      <w:pPr>
        <w:pStyle w:val="a3"/>
        <w:numPr>
          <w:ilvl w:val="0"/>
          <w:numId w:val="1"/>
        </w:numPr>
        <w:tabs>
          <w:tab w:val="left" w:pos="142"/>
          <w:tab w:val="left" w:pos="1134"/>
        </w:tabs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со дня официального опубликования.</w:t>
      </w:r>
    </w:p>
    <w:p w:rsidR="00361F6F" w:rsidRDefault="00361F6F" w:rsidP="00361F6F">
      <w:pPr>
        <w:pStyle w:val="a3"/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B2924" w:rsidRPr="00361F6F" w:rsidRDefault="00361F6F" w:rsidP="00361F6F">
      <w:pPr>
        <w:pStyle w:val="a3"/>
        <w:tabs>
          <w:tab w:val="left" w:pos="142"/>
          <w:tab w:val="left" w:pos="1134"/>
        </w:tabs>
        <w:spacing w:after="0" w:line="240" w:lineRule="auto"/>
        <w:ind w:left="0"/>
        <w:jc w:val="both"/>
        <w:rPr>
          <w:sz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С.В. Логанова</w:t>
      </w:r>
      <w:bookmarkStart w:id="0" w:name="_GoBack"/>
      <w:bookmarkEnd w:id="0"/>
    </w:p>
    <w:sectPr w:rsidR="00FB2924" w:rsidRPr="00361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068DE"/>
    <w:multiLevelType w:val="hybridMultilevel"/>
    <w:tmpl w:val="D57A30F8"/>
    <w:lvl w:ilvl="0" w:tplc="097C3746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  <w:sz w:val="28"/>
        <w:szCs w:val="28"/>
      </w:rPr>
    </w:lvl>
    <w:lvl w:ilvl="1" w:tplc="C26659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B8834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FEC91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127E7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5F253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4020F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8AC16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F3E61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361F6F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61F6F"/>
    <w:pPr>
      <w:spacing w:after="200" w:line="276" w:lineRule="auto"/>
      <w:ind w:left="720"/>
      <w:contextualSpacing/>
    </w:pPr>
    <w:rPr>
      <w:rFonts w:ascii="Calibri" w:eastAsia="Calibri" w:hAnsi="Calibri"/>
      <w:b w:val="0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61F6F"/>
    <w:pPr>
      <w:spacing w:after="200" w:line="276" w:lineRule="auto"/>
      <w:ind w:left="720"/>
      <w:contextualSpacing/>
    </w:pPr>
    <w:rPr>
      <w:rFonts w:ascii="Calibri" w:eastAsia="Calibri" w:hAnsi="Calibri"/>
      <w:b w:val="0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2024-09-10T06:50:00Z</dcterms:created>
  <dcterms:modified xsi:type="dcterms:W3CDTF">2024-09-10T06:50:00Z</dcterms:modified>
</cp:coreProperties>
</file>