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22" w:rsidRPr="002F3B22" w:rsidRDefault="002F3B22" w:rsidP="002F3B22">
      <w:pPr>
        <w:keepNext/>
        <w:spacing w:before="240" w:after="60" w:line="240" w:lineRule="auto"/>
        <w:jc w:val="center"/>
        <w:outlineLvl w:val="0"/>
        <w:rPr>
          <w:b/>
          <w:bCs/>
          <w:kern w:val="32"/>
          <w:sz w:val="25"/>
          <w:szCs w:val="25"/>
          <w:lang w:eastAsia="ru-RU"/>
        </w:rPr>
      </w:pPr>
      <w:r w:rsidRPr="002F3B22">
        <w:rPr>
          <w:b/>
          <w:kern w:val="32"/>
          <w:sz w:val="25"/>
          <w:szCs w:val="25"/>
          <w:lang w:eastAsia="ru-RU"/>
        </w:rPr>
        <w:t>АДМИНИСТРАЦИЯ КОПЕЙСКОГО ГОРОДСКОГО ОКРУГА</w:t>
      </w:r>
    </w:p>
    <w:p w:rsidR="002F3B22" w:rsidRPr="002F3B22" w:rsidRDefault="002F3B22" w:rsidP="002F3B22">
      <w:pPr>
        <w:keepNext/>
        <w:spacing w:before="240" w:after="60" w:line="240" w:lineRule="auto"/>
        <w:jc w:val="center"/>
        <w:outlineLvl w:val="0"/>
        <w:rPr>
          <w:b/>
          <w:kern w:val="32"/>
          <w:sz w:val="25"/>
          <w:szCs w:val="25"/>
          <w:lang w:eastAsia="ru-RU"/>
        </w:rPr>
      </w:pPr>
      <w:r w:rsidRPr="002F3B22">
        <w:rPr>
          <w:b/>
          <w:kern w:val="32"/>
          <w:sz w:val="25"/>
          <w:szCs w:val="25"/>
          <w:lang w:eastAsia="ru-RU"/>
        </w:rPr>
        <w:t>ЧЕЛЯБИНСКОЙ ОБЛАСТИ</w:t>
      </w:r>
    </w:p>
    <w:p w:rsidR="002F3B22" w:rsidRPr="002F3B22" w:rsidRDefault="002F3B22" w:rsidP="002F3B22">
      <w:pPr>
        <w:spacing w:after="0" w:line="240" w:lineRule="auto"/>
        <w:jc w:val="center"/>
        <w:rPr>
          <w:sz w:val="28"/>
          <w:szCs w:val="28"/>
          <w:lang w:eastAsia="ru-RU"/>
        </w:rPr>
      </w:pPr>
      <w:proofErr w:type="gramStart"/>
      <w:r w:rsidRPr="002F3B22">
        <w:rPr>
          <w:b/>
          <w:i/>
          <w:iCs/>
          <w:sz w:val="38"/>
          <w:szCs w:val="38"/>
          <w:lang w:eastAsia="ru-RU"/>
        </w:rPr>
        <w:t>П</w:t>
      </w:r>
      <w:proofErr w:type="gramEnd"/>
      <w:r w:rsidRPr="002F3B22">
        <w:rPr>
          <w:b/>
          <w:i/>
          <w:iCs/>
          <w:sz w:val="38"/>
          <w:szCs w:val="38"/>
          <w:lang w:eastAsia="ru-RU"/>
        </w:rPr>
        <w:t xml:space="preserve"> О С Т А Н О В Л Е Н И Е</w:t>
      </w:r>
    </w:p>
    <w:p w:rsidR="00442E19" w:rsidRDefault="00442E19">
      <w:pPr>
        <w:spacing w:after="0" w:line="240" w:lineRule="auto"/>
        <w:ind w:right="651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E19" w:rsidRDefault="00442E19">
      <w:pPr>
        <w:spacing w:after="0" w:line="240" w:lineRule="auto"/>
        <w:ind w:right="651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E19" w:rsidRDefault="00442E19">
      <w:pPr>
        <w:spacing w:after="0" w:line="240" w:lineRule="auto"/>
        <w:ind w:right="651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E19" w:rsidRDefault="002F3B22">
      <w:pPr>
        <w:spacing w:after="0" w:line="240" w:lineRule="auto"/>
        <w:ind w:right="651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05.11.2024</w:t>
      </w:r>
      <w:r>
        <w:rPr>
          <w:rFonts w:ascii="Times New Roman" w:hAnsi="Times New Roman"/>
          <w:sz w:val="26"/>
          <w:szCs w:val="26"/>
          <w:lang w:eastAsia="ru-RU"/>
        </w:rPr>
        <w:tab/>
        <w:t>№3402-п</w:t>
      </w:r>
      <w:bookmarkStart w:id="0" w:name="_GoBack"/>
      <w:bookmarkEnd w:id="0"/>
    </w:p>
    <w:p w:rsidR="00442E19" w:rsidRDefault="00442E19">
      <w:pPr>
        <w:spacing w:after="0" w:line="240" w:lineRule="auto"/>
        <w:ind w:right="651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E19" w:rsidRDefault="00442E19">
      <w:pPr>
        <w:spacing w:after="0" w:line="240" w:lineRule="auto"/>
        <w:ind w:right="651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E19" w:rsidRDefault="002F3B22">
      <w:pPr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от 19.03.2024 № 635-п</w:t>
      </w:r>
    </w:p>
    <w:p w:rsidR="00442E19" w:rsidRDefault="00442E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42E19" w:rsidRDefault="002F3B22">
      <w:pPr>
        <w:pStyle w:val="msonormalcxspmiddle"/>
        <w:tabs>
          <w:tab w:val="left" w:pos="993"/>
        </w:tabs>
        <w:spacing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 соответствии   с   Федеральным   законом  от  04  декабря  2007  года № 329-ФЗ «О физической культуре и спорте в Российской Федерации»,</w:t>
      </w:r>
      <w:r>
        <w:rPr>
          <w:sz w:val="28"/>
          <w:szCs w:val="28"/>
        </w:rPr>
        <w:t xml:space="preserve"> со статьей 78.1 Бюджетного кодекса Российской Федерации,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</w:t>
      </w:r>
      <w:r>
        <w:rPr>
          <w:sz w:val="28"/>
          <w:szCs w:val="28"/>
        </w:rPr>
        <w:t>джетов  субъектов Российской Федерации, местных бюджетов субсидий, в том числе грантов в форме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субсидий, юридическим лицам, индивидуальным предпринимателям, а также физическим лицам – производителям товаров, работ, услуг и проведении отборов получателей ук</w:t>
      </w:r>
      <w:r>
        <w:rPr>
          <w:sz w:val="28"/>
          <w:szCs w:val="28"/>
        </w:rPr>
        <w:t>азанных субсидий, в том числе грантов в форме субсидий», Уставом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администрация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proofErr w:type="gramEnd"/>
    </w:p>
    <w:p w:rsidR="00442E19" w:rsidRDefault="002F3B22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442E19" w:rsidRDefault="002F3B22">
      <w:pPr>
        <w:pStyle w:val="msonormalcxspmiddle"/>
        <w:tabs>
          <w:tab w:val="left" w:pos="1134"/>
        </w:tabs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Порядок предоставления субсидии на содержание, развитие и поддержк</w:t>
      </w:r>
      <w:r>
        <w:rPr>
          <w:sz w:val="28"/>
          <w:szCs w:val="28"/>
        </w:rPr>
        <w:t xml:space="preserve">у автономной некоммерческой организации «Мини-футбольный клуб «Сигма-К», утвержденный постановлением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от 19.03.2024 № 635-п «Об утверждении Порядка предоставления субсидии на содержание, развитие и поддержку автоно</w:t>
      </w:r>
      <w:r>
        <w:rPr>
          <w:sz w:val="28"/>
          <w:szCs w:val="28"/>
        </w:rPr>
        <w:t>мной некоммерческой организации «Мини-футбольный клуб «Сигма-К» (далее – Порядок) изменения, изложив пункты 3, 4 Порядка в следующей редакции:</w:t>
      </w:r>
    </w:p>
    <w:p w:rsidR="00442E19" w:rsidRDefault="002F3B22">
      <w:pPr>
        <w:pStyle w:val="msonormalcxspmiddle"/>
        <w:tabs>
          <w:tab w:val="left" w:pos="1134"/>
        </w:tabs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 Результатом предоставления субсидии является участие автономной некоммерческой организации «Мини-футбольный к</w:t>
      </w:r>
      <w:r>
        <w:rPr>
          <w:sz w:val="28"/>
          <w:szCs w:val="28"/>
        </w:rPr>
        <w:t>луб «Сигма-К» в первенстве России в первой и высшей лиге.</w:t>
      </w:r>
    </w:p>
    <w:p w:rsidR="00442E19" w:rsidRDefault="002F3B22">
      <w:pPr>
        <w:pStyle w:val="msonormalcxspmiddle"/>
        <w:tabs>
          <w:tab w:val="left" w:pos="1134"/>
        </w:tabs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Показателем, необходимым для достижения результата предоставления субсидии, является количество игр в первой и высшей лиге, в которых автономная некоммерческая организация «Мини-футбольный клуб «</w:t>
      </w:r>
      <w:r>
        <w:rPr>
          <w:sz w:val="28"/>
          <w:szCs w:val="28"/>
        </w:rPr>
        <w:t>Сигма-К» приняла участие</w:t>
      </w:r>
      <w:proofErr w:type="gramStart"/>
      <w:r>
        <w:rPr>
          <w:sz w:val="28"/>
          <w:szCs w:val="28"/>
        </w:rPr>
        <w:t>.».</w:t>
      </w:r>
      <w:proofErr w:type="gramEnd"/>
    </w:p>
    <w:p w:rsidR="00442E19" w:rsidRDefault="002F3B22">
      <w:pPr>
        <w:pStyle w:val="msonormalcxspmiddle"/>
        <w:tabs>
          <w:tab w:val="left" w:pos="993"/>
        </w:tabs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color w:val="000000"/>
          <w:sz w:val="28"/>
          <w:szCs w:val="28"/>
        </w:rPr>
        <w:t xml:space="preserve">Отделу пресс-службы администрации </w:t>
      </w:r>
      <w:proofErr w:type="spellStart"/>
      <w:r>
        <w:rPr>
          <w:color w:val="000000"/>
          <w:sz w:val="28"/>
          <w:szCs w:val="28"/>
        </w:rPr>
        <w:t>Копейского</w:t>
      </w:r>
      <w:proofErr w:type="spellEnd"/>
      <w:r>
        <w:rPr>
          <w:color w:val="000000"/>
          <w:sz w:val="28"/>
          <w:szCs w:val="28"/>
        </w:rPr>
        <w:t xml:space="preserve"> городского округа (Петренко Е.А.) </w:t>
      </w:r>
      <w:r>
        <w:rPr>
          <w:color w:val="000000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>
        <w:rPr>
          <w:color w:val="000000"/>
          <w:sz w:val="28"/>
          <w:szCs w:val="28"/>
        </w:rPr>
        <w:t>Копейского</w:t>
      </w:r>
      <w:proofErr w:type="spellEnd"/>
      <w:r>
        <w:rPr>
          <w:color w:val="000000"/>
          <w:sz w:val="28"/>
          <w:szCs w:val="28"/>
        </w:rPr>
        <w:t xml:space="preserve"> городского округа в сети Интернет.</w:t>
      </w:r>
    </w:p>
    <w:p w:rsidR="00442E19" w:rsidRDefault="002F3B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Отделу бухгалтерского учета и отчетности админис</w:t>
      </w:r>
      <w:r>
        <w:rPr>
          <w:rFonts w:ascii="Times New Roman" w:hAnsi="Times New Roman"/>
          <w:color w:val="000000"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442E19" w:rsidRDefault="002F3B22">
      <w:pPr>
        <w:tabs>
          <w:tab w:val="left" w:pos="993"/>
          <w:tab w:val="left" w:pos="1276"/>
          <w:tab w:val="left" w:pos="2410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>Контроль исполнения настоящего постановления возложить на заместителя Главы городс</w:t>
      </w:r>
      <w:r>
        <w:rPr>
          <w:rFonts w:ascii="Times New Roman" w:hAnsi="Times New Roman"/>
          <w:color w:val="000000"/>
          <w:sz w:val="28"/>
          <w:szCs w:val="28"/>
        </w:rPr>
        <w:t>кого округа по социальному развитию.</w:t>
      </w:r>
    </w:p>
    <w:p w:rsidR="00442E19" w:rsidRDefault="002F3B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:rsidR="00442E19" w:rsidRDefault="00442E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42E19" w:rsidRDefault="00442E19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42E19" w:rsidRDefault="002F3B2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городского округа                                                                       С.В. Логанова</w:t>
      </w:r>
    </w:p>
    <w:sectPr w:rsidR="00442E1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3B22">
      <w:pPr>
        <w:spacing w:after="0" w:line="240" w:lineRule="auto"/>
      </w:pPr>
      <w:r>
        <w:separator/>
      </w:r>
    </w:p>
  </w:endnote>
  <w:endnote w:type="continuationSeparator" w:id="0">
    <w:p w:rsidR="00000000" w:rsidRDefault="002F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3B22">
      <w:pPr>
        <w:spacing w:after="0" w:line="240" w:lineRule="auto"/>
      </w:pPr>
      <w:r>
        <w:separator/>
      </w:r>
    </w:p>
  </w:footnote>
  <w:footnote w:type="continuationSeparator" w:id="0">
    <w:p w:rsidR="00000000" w:rsidRDefault="002F3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19" w:rsidRDefault="002F3B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E19" w:rsidRDefault="00442E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E19" w:rsidRDefault="002F3B2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42E19" w:rsidRDefault="00442E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9"/>
    <w:rsid w:val="002F3B22"/>
    <w:rsid w:val="0044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отмене постановлений администрации Копейского городского округа Челябинской области</vt:lpstr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отмене постановлений администрации Копейского городского округа Челябинской области</dc:title>
  <dc:creator>User</dc:creator>
  <cp:lastModifiedBy>Ануфриева Наталья Андреевна</cp:lastModifiedBy>
  <cp:revision>2</cp:revision>
  <dcterms:created xsi:type="dcterms:W3CDTF">2024-11-06T03:32:00Z</dcterms:created>
  <dcterms:modified xsi:type="dcterms:W3CDTF">2024-11-06T03:32:00Z</dcterms:modified>
  <cp:version>917504</cp:version>
</cp:coreProperties>
</file>