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C74350" w:rsidRDefault="00C74350"/>
    <w:p w:rsidR="00C74350" w:rsidRPr="00C74350" w:rsidRDefault="00C74350" w:rsidP="00C74350"/>
    <w:p w:rsidR="00C74350" w:rsidRDefault="00C74350" w:rsidP="00C74350"/>
    <w:p w:rsidR="00C74350" w:rsidRDefault="00C74350" w:rsidP="00C74350">
      <w:pPr>
        <w:rPr>
          <w:b w:val="0"/>
          <w:sz w:val="28"/>
        </w:rPr>
      </w:pPr>
      <w:r w:rsidRPr="00C74350">
        <w:rPr>
          <w:b w:val="0"/>
          <w:sz w:val="28"/>
        </w:rPr>
        <w:t>17.05.2024</w:t>
      </w:r>
      <w:r w:rsidRPr="00C74350">
        <w:rPr>
          <w:b w:val="0"/>
          <w:sz w:val="28"/>
        </w:rPr>
        <w:tab/>
        <w:t>№1354-п</w:t>
      </w:r>
    </w:p>
    <w:p w:rsidR="00C74350" w:rsidRPr="00C74350" w:rsidRDefault="00C74350" w:rsidP="00C74350">
      <w:pPr>
        <w:rPr>
          <w:sz w:val="28"/>
        </w:rPr>
      </w:pPr>
    </w:p>
    <w:p w:rsidR="00C74350" w:rsidRDefault="00C74350" w:rsidP="00C74350">
      <w:pPr>
        <w:rPr>
          <w:sz w:val="28"/>
        </w:rPr>
      </w:pPr>
    </w:p>
    <w:p w:rsidR="00C74350" w:rsidRPr="00C74350" w:rsidRDefault="00C74350" w:rsidP="00C74350">
      <w:pPr>
        <w:widowControl w:val="0"/>
        <w:autoSpaceDE w:val="0"/>
        <w:autoSpaceDN w:val="0"/>
        <w:adjustRightInd w:val="0"/>
        <w:ind w:right="4778"/>
        <w:jc w:val="both"/>
        <w:rPr>
          <w:b w:val="0"/>
          <w:sz w:val="28"/>
          <w:szCs w:val="28"/>
        </w:rPr>
      </w:pPr>
      <w:r w:rsidRPr="00C74350">
        <w:rPr>
          <w:b w:val="0"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 w:rsidRPr="00C74350">
        <w:rPr>
          <w:b w:val="0"/>
          <w:sz w:val="28"/>
          <w:szCs w:val="28"/>
        </w:rPr>
        <w:t>Копейского</w:t>
      </w:r>
      <w:proofErr w:type="spellEnd"/>
      <w:r w:rsidRPr="00C74350">
        <w:rPr>
          <w:b w:val="0"/>
          <w:sz w:val="28"/>
          <w:szCs w:val="28"/>
        </w:rPr>
        <w:t xml:space="preserve"> городского округа               от 28.12.2017 № 3285-п </w:t>
      </w:r>
    </w:p>
    <w:p w:rsidR="00C74350" w:rsidRPr="00C74350" w:rsidRDefault="00C74350" w:rsidP="00C74350">
      <w:pPr>
        <w:widowControl w:val="0"/>
        <w:autoSpaceDE w:val="0"/>
        <w:autoSpaceDN w:val="0"/>
        <w:adjustRightInd w:val="0"/>
        <w:ind w:right="-105" w:firstLine="720"/>
        <w:jc w:val="both"/>
        <w:rPr>
          <w:b w:val="0"/>
          <w:sz w:val="28"/>
          <w:szCs w:val="28"/>
        </w:rPr>
      </w:pPr>
    </w:p>
    <w:p w:rsidR="00C74350" w:rsidRPr="00C74350" w:rsidRDefault="00C74350" w:rsidP="00C74350">
      <w:pPr>
        <w:widowControl w:val="0"/>
        <w:autoSpaceDE w:val="0"/>
        <w:autoSpaceDN w:val="0"/>
        <w:adjustRightInd w:val="0"/>
        <w:ind w:right="-105" w:firstLine="720"/>
        <w:jc w:val="both"/>
        <w:rPr>
          <w:b w:val="0"/>
          <w:sz w:val="28"/>
          <w:szCs w:val="28"/>
        </w:rPr>
      </w:pPr>
    </w:p>
    <w:p w:rsidR="00C74350" w:rsidRPr="00C74350" w:rsidRDefault="00C74350" w:rsidP="00C74350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proofErr w:type="gramStart"/>
      <w:r w:rsidRPr="00C74350">
        <w:rPr>
          <w:b w:val="0"/>
          <w:sz w:val="28"/>
          <w:szCs w:val="28"/>
        </w:rPr>
        <w:t>В соответствии с Бюджетным кодексом Российской Федерации, Федеральным законом 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C74350">
        <w:rPr>
          <w:b w:val="0"/>
          <w:sz w:val="28"/>
          <w:szCs w:val="28"/>
        </w:rPr>
        <w:t>Копейский</w:t>
      </w:r>
      <w:proofErr w:type="spellEnd"/>
      <w:r w:rsidRPr="00C74350">
        <w:rPr>
          <w:b w:val="0"/>
          <w:sz w:val="28"/>
          <w:szCs w:val="28"/>
        </w:rPr>
        <w:t xml:space="preserve"> городской округ», 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04.12.2018 № 16 администрация</w:t>
      </w:r>
      <w:proofErr w:type="gramEnd"/>
      <w:r w:rsidRPr="00C74350">
        <w:rPr>
          <w:b w:val="0"/>
          <w:sz w:val="28"/>
          <w:szCs w:val="28"/>
        </w:rPr>
        <w:t xml:space="preserve"> </w:t>
      </w:r>
      <w:proofErr w:type="spellStart"/>
      <w:r w:rsidRPr="00C74350">
        <w:rPr>
          <w:b w:val="0"/>
          <w:sz w:val="28"/>
          <w:szCs w:val="28"/>
        </w:rPr>
        <w:t>Копейского</w:t>
      </w:r>
      <w:proofErr w:type="spellEnd"/>
      <w:r w:rsidRPr="00C74350">
        <w:rPr>
          <w:b w:val="0"/>
          <w:sz w:val="28"/>
          <w:szCs w:val="28"/>
        </w:rPr>
        <w:t xml:space="preserve"> городского округа</w:t>
      </w:r>
    </w:p>
    <w:p w:rsidR="00C74350" w:rsidRPr="00C74350" w:rsidRDefault="00C74350" w:rsidP="00C74350">
      <w:pPr>
        <w:widowControl w:val="0"/>
        <w:autoSpaceDE w:val="0"/>
        <w:autoSpaceDN w:val="0"/>
        <w:adjustRightInd w:val="0"/>
        <w:ind w:right="-105"/>
        <w:jc w:val="both"/>
        <w:rPr>
          <w:b w:val="0"/>
          <w:sz w:val="28"/>
          <w:szCs w:val="28"/>
        </w:rPr>
      </w:pPr>
      <w:r w:rsidRPr="00C74350">
        <w:rPr>
          <w:b w:val="0"/>
          <w:sz w:val="28"/>
          <w:szCs w:val="28"/>
        </w:rPr>
        <w:t>ПОСТАНОВЛЯЕТ:</w:t>
      </w:r>
    </w:p>
    <w:p w:rsidR="00C74350" w:rsidRPr="00C74350" w:rsidRDefault="00C74350" w:rsidP="00C74350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right="-105" w:firstLine="900"/>
        <w:jc w:val="both"/>
        <w:rPr>
          <w:b w:val="0"/>
          <w:sz w:val="28"/>
          <w:szCs w:val="28"/>
        </w:rPr>
      </w:pPr>
      <w:r w:rsidRPr="00C74350">
        <w:rPr>
          <w:b w:val="0"/>
          <w:sz w:val="28"/>
          <w:szCs w:val="28"/>
        </w:rPr>
        <w:t xml:space="preserve">Дополнить Положение о формировании муниципального задания в отношении муниципальных бюджетных, казенных и автономных учреждений и финансовом обеспечении выполнения муниципального задания, утвержденное постановлением администрации </w:t>
      </w:r>
      <w:proofErr w:type="spellStart"/>
      <w:r w:rsidRPr="00C74350">
        <w:rPr>
          <w:b w:val="0"/>
          <w:sz w:val="28"/>
          <w:szCs w:val="28"/>
        </w:rPr>
        <w:t>Копейского</w:t>
      </w:r>
      <w:proofErr w:type="spellEnd"/>
      <w:r w:rsidRPr="00C74350">
        <w:rPr>
          <w:b w:val="0"/>
          <w:sz w:val="28"/>
          <w:szCs w:val="28"/>
        </w:rPr>
        <w:t xml:space="preserve"> городского округа от 28.12.2017    № 3285-п «О </w:t>
      </w:r>
      <w:proofErr w:type="gramStart"/>
      <w:r w:rsidRPr="00C74350">
        <w:rPr>
          <w:b w:val="0"/>
          <w:sz w:val="28"/>
          <w:szCs w:val="28"/>
        </w:rPr>
        <w:t>Положении</w:t>
      </w:r>
      <w:proofErr w:type="gramEnd"/>
      <w:r w:rsidRPr="00C74350">
        <w:rPr>
          <w:b w:val="0"/>
          <w:sz w:val="28"/>
          <w:szCs w:val="28"/>
        </w:rPr>
        <w:t xml:space="preserve"> о формировании муниципального задания в отношении муниципальных бюджетных, казенных и автономных учреждений и финансовом обеспечении выполнения муниципального задания»                               (далее - Положение), пунктом 7-1 следующего содержания:</w:t>
      </w:r>
    </w:p>
    <w:p w:rsidR="00C74350" w:rsidRPr="00C74350" w:rsidRDefault="00C74350" w:rsidP="00C74350">
      <w:pPr>
        <w:ind w:right="-105" w:firstLine="720"/>
        <w:jc w:val="both"/>
        <w:rPr>
          <w:b w:val="0"/>
          <w:sz w:val="28"/>
          <w:szCs w:val="28"/>
        </w:rPr>
      </w:pPr>
      <w:r w:rsidRPr="00C74350">
        <w:rPr>
          <w:b w:val="0"/>
          <w:sz w:val="28"/>
          <w:szCs w:val="28"/>
        </w:rPr>
        <w:t>«7-1. При оказании муниципальных услуг в рамках персонифицированного финансирования дополнительного образования детей объемные показатели должны быть уточнены на основании данных о фактическом (прогнозном) объеме реализации образовательных услуг при  наличии отклонений от объемов установленного муниципального задания на       1 число каждого квартала и на 1 декабря текущего года, допустимое (</w:t>
      </w:r>
      <w:proofErr w:type="gramStart"/>
      <w:r w:rsidRPr="00C74350">
        <w:rPr>
          <w:b w:val="0"/>
          <w:sz w:val="28"/>
          <w:szCs w:val="28"/>
        </w:rPr>
        <w:t xml:space="preserve">возможное) </w:t>
      </w:r>
      <w:proofErr w:type="gramEnd"/>
      <w:r w:rsidRPr="00C74350">
        <w:rPr>
          <w:b w:val="0"/>
          <w:sz w:val="28"/>
          <w:szCs w:val="28"/>
        </w:rPr>
        <w:t>отклонение устанавливается равным нулю».</w:t>
      </w:r>
    </w:p>
    <w:p w:rsidR="00C74350" w:rsidRPr="00C74350" w:rsidRDefault="00C74350" w:rsidP="00C74350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right="-105" w:firstLine="900"/>
        <w:jc w:val="both"/>
        <w:rPr>
          <w:b w:val="0"/>
          <w:sz w:val="28"/>
          <w:szCs w:val="28"/>
        </w:rPr>
      </w:pPr>
      <w:r w:rsidRPr="00C74350">
        <w:rPr>
          <w:b w:val="0"/>
          <w:sz w:val="28"/>
          <w:szCs w:val="28"/>
        </w:rPr>
        <w:t xml:space="preserve">Отделу пресс - службы администрации </w:t>
      </w:r>
      <w:proofErr w:type="spellStart"/>
      <w:r w:rsidRPr="00C74350">
        <w:rPr>
          <w:b w:val="0"/>
          <w:sz w:val="28"/>
          <w:szCs w:val="28"/>
        </w:rPr>
        <w:t>Копейского</w:t>
      </w:r>
      <w:proofErr w:type="spellEnd"/>
      <w:r w:rsidRPr="00C74350">
        <w:rPr>
          <w:b w:val="0"/>
          <w:sz w:val="28"/>
          <w:szCs w:val="28"/>
        </w:rPr>
        <w:t xml:space="preserve"> городского округа (</w:t>
      </w:r>
      <w:proofErr w:type="spellStart"/>
      <w:r w:rsidRPr="00C74350">
        <w:rPr>
          <w:b w:val="0"/>
          <w:sz w:val="28"/>
          <w:szCs w:val="28"/>
        </w:rPr>
        <w:t>Саламадин</w:t>
      </w:r>
      <w:proofErr w:type="spellEnd"/>
      <w:r w:rsidRPr="00C74350">
        <w:rPr>
          <w:b w:val="0"/>
          <w:sz w:val="28"/>
          <w:szCs w:val="28"/>
        </w:rPr>
        <w:t xml:space="preserve"> П.А.) опубликовать настоящее постановление в порядке, </w:t>
      </w:r>
      <w:r w:rsidRPr="00C74350">
        <w:rPr>
          <w:b w:val="0"/>
          <w:sz w:val="28"/>
          <w:szCs w:val="28"/>
        </w:rPr>
        <w:lastRenderedPageBreak/>
        <w:t xml:space="preserve">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C74350">
        <w:rPr>
          <w:b w:val="0"/>
          <w:sz w:val="28"/>
          <w:szCs w:val="28"/>
        </w:rPr>
        <w:t>Копейского</w:t>
      </w:r>
      <w:proofErr w:type="spellEnd"/>
      <w:r w:rsidRPr="00C74350">
        <w:rPr>
          <w:b w:val="0"/>
          <w:sz w:val="28"/>
          <w:szCs w:val="28"/>
        </w:rPr>
        <w:t xml:space="preserve"> городского округа в сети Интернет.</w:t>
      </w:r>
    </w:p>
    <w:p w:rsidR="00C74350" w:rsidRPr="00C74350" w:rsidRDefault="00C74350" w:rsidP="00C74350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right="-105" w:firstLine="900"/>
        <w:jc w:val="both"/>
        <w:rPr>
          <w:b w:val="0"/>
          <w:sz w:val="28"/>
          <w:szCs w:val="28"/>
        </w:rPr>
      </w:pPr>
      <w:r w:rsidRPr="00C74350">
        <w:rPr>
          <w:b w:val="0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 w:rsidRPr="00C74350">
        <w:rPr>
          <w:b w:val="0"/>
          <w:sz w:val="28"/>
          <w:szCs w:val="28"/>
        </w:rPr>
        <w:t>Копейского</w:t>
      </w:r>
      <w:proofErr w:type="spellEnd"/>
      <w:r w:rsidRPr="00C74350">
        <w:rPr>
          <w:b w:val="0"/>
          <w:sz w:val="28"/>
          <w:szCs w:val="28"/>
        </w:rPr>
        <w:t xml:space="preserve">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C74350" w:rsidRPr="00C74350" w:rsidRDefault="00C74350" w:rsidP="00C74350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right="-105" w:firstLine="900"/>
        <w:jc w:val="both"/>
        <w:rPr>
          <w:b w:val="0"/>
          <w:sz w:val="28"/>
          <w:szCs w:val="28"/>
        </w:rPr>
      </w:pPr>
      <w:r w:rsidRPr="00C74350">
        <w:rPr>
          <w:b w:val="0"/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proofErr w:type="spellStart"/>
      <w:r w:rsidRPr="00C74350">
        <w:rPr>
          <w:b w:val="0"/>
          <w:sz w:val="28"/>
          <w:szCs w:val="28"/>
        </w:rPr>
        <w:t>Копейского</w:t>
      </w:r>
      <w:proofErr w:type="spellEnd"/>
      <w:r w:rsidRPr="00C74350">
        <w:rPr>
          <w:b w:val="0"/>
          <w:sz w:val="28"/>
          <w:szCs w:val="28"/>
        </w:rPr>
        <w:t xml:space="preserve"> городского округа по финансам и экономике      </w:t>
      </w:r>
      <w:proofErr w:type="spellStart"/>
      <w:r w:rsidRPr="00C74350">
        <w:rPr>
          <w:b w:val="0"/>
          <w:sz w:val="28"/>
          <w:szCs w:val="28"/>
        </w:rPr>
        <w:t>Пескову</w:t>
      </w:r>
      <w:proofErr w:type="spellEnd"/>
      <w:r w:rsidRPr="00C74350">
        <w:rPr>
          <w:b w:val="0"/>
          <w:sz w:val="28"/>
          <w:szCs w:val="28"/>
        </w:rPr>
        <w:t xml:space="preserve"> О.М.</w:t>
      </w:r>
    </w:p>
    <w:p w:rsidR="00C74350" w:rsidRPr="00C74350" w:rsidRDefault="00C74350" w:rsidP="00C74350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right="-105" w:firstLine="900"/>
        <w:jc w:val="both"/>
        <w:rPr>
          <w:b w:val="0"/>
          <w:sz w:val="28"/>
          <w:szCs w:val="28"/>
        </w:rPr>
      </w:pPr>
      <w:r w:rsidRPr="00C74350">
        <w:rPr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74350" w:rsidRPr="00C74350" w:rsidRDefault="00C74350" w:rsidP="00C74350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</w:p>
    <w:p w:rsidR="00C74350" w:rsidRPr="00C74350" w:rsidRDefault="00C74350" w:rsidP="00C74350">
      <w:pPr>
        <w:tabs>
          <w:tab w:val="num" w:pos="1080"/>
        </w:tabs>
        <w:ind w:right="-105"/>
        <w:jc w:val="both"/>
        <w:rPr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3"/>
        <w:gridCol w:w="4898"/>
      </w:tblGrid>
      <w:tr w:rsidR="00C74350" w:rsidRPr="00C74350" w:rsidTr="002313E3">
        <w:tc>
          <w:tcPr>
            <w:tcW w:w="4785" w:type="dxa"/>
          </w:tcPr>
          <w:p w:rsidR="00C74350" w:rsidRPr="00C74350" w:rsidRDefault="00C74350" w:rsidP="00C74350">
            <w:pPr>
              <w:widowControl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C74350">
              <w:rPr>
                <w:b w:val="0"/>
                <w:sz w:val="28"/>
                <w:szCs w:val="28"/>
              </w:rPr>
              <w:t xml:space="preserve">Временно </w:t>
            </w:r>
            <w:proofErr w:type="gramStart"/>
            <w:r w:rsidRPr="00C74350">
              <w:rPr>
                <w:b w:val="0"/>
                <w:sz w:val="28"/>
                <w:szCs w:val="28"/>
              </w:rPr>
              <w:t>исполняющий</w:t>
            </w:r>
            <w:proofErr w:type="gramEnd"/>
            <w:r w:rsidRPr="00C74350">
              <w:rPr>
                <w:b w:val="0"/>
                <w:sz w:val="28"/>
                <w:szCs w:val="28"/>
              </w:rPr>
              <w:t xml:space="preserve"> полномочия Главы городского округа</w:t>
            </w:r>
          </w:p>
        </w:tc>
        <w:tc>
          <w:tcPr>
            <w:tcW w:w="5043" w:type="dxa"/>
          </w:tcPr>
          <w:p w:rsidR="00C74350" w:rsidRPr="00C74350" w:rsidRDefault="00C74350" w:rsidP="00C74350">
            <w:pPr>
              <w:widowControl w:val="0"/>
              <w:adjustRightInd w:val="0"/>
              <w:ind w:firstLine="720"/>
              <w:jc w:val="right"/>
              <w:rPr>
                <w:b w:val="0"/>
                <w:sz w:val="28"/>
                <w:szCs w:val="28"/>
              </w:rPr>
            </w:pPr>
          </w:p>
          <w:p w:rsidR="00C74350" w:rsidRPr="00C74350" w:rsidRDefault="00C74350" w:rsidP="00C74350">
            <w:pPr>
              <w:widowControl w:val="0"/>
              <w:adjustRightInd w:val="0"/>
              <w:ind w:firstLine="720"/>
              <w:jc w:val="right"/>
              <w:rPr>
                <w:b w:val="0"/>
                <w:sz w:val="28"/>
                <w:szCs w:val="28"/>
              </w:rPr>
            </w:pPr>
            <w:r w:rsidRPr="00C74350">
              <w:rPr>
                <w:b w:val="0"/>
                <w:sz w:val="28"/>
                <w:szCs w:val="28"/>
              </w:rPr>
              <w:t>С.В. Логанова</w:t>
            </w:r>
          </w:p>
        </w:tc>
      </w:tr>
    </w:tbl>
    <w:p w:rsidR="00C74350" w:rsidRPr="00C74350" w:rsidRDefault="00C74350" w:rsidP="00C74350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FB2924" w:rsidRPr="00C74350" w:rsidRDefault="00FB2924" w:rsidP="00C74350">
      <w:pPr>
        <w:rPr>
          <w:sz w:val="28"/>
        </w:rPr>
      </w:pPr>
      <w:bookmarkStart w:id="0" w:name="_GoBack"/>
      <w:bookmarkEnd w:id="0"/>
    </w:p>
    <w:sectPr w:rsidR="00FB2924" w:rsidRPr="00C7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60BA"/>
    <w:multiLevelType w:val="hybridMultilevel"/>
    <w:tmpl w:val="BA9C68BC"/>
    <w:lvl w:ilvl="0" w:tplc="E52AFB14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AF0CD5FC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AF6EEF"/>
    <w:rsid w:val="00B86D54"/>
    <w:rsid w:val="00BB087E"/>
    <w:rsid w:val="00C74350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2024-05-20T09:52:00Z</dcterms:created>
  <dcterms:modified xsi:type="dcterms:W3CDTF">2024-05-20T09:52:00Z</dcterms:modified>
</cp:coreProperties>
</file>