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245707" w:rsidRDefault="00245707"/>
    <w:p w:rsidR="00245707" w:rsidRDefault="00245707" w:rsidP="00245707"/>
    <w:p w:rsidR="00245707" w:rsidRDefault="00245707" w:rsidP="00245707">
      <w:pPr>
        <w:rPr>
          <w:b w:val="0"/>
          <w:sz w:val="28"/>
        </w:rPr>
      </w:pPr>
      <w:r w:rsidRPr="00245707">
        <w:rPr>
          <w:b w:val="0"/>
          <w:sz w:val="28"/>
        </w:rPr>
        <w:t>12.07.2024</w:t>
      </w:r>
      <w:r w:rsidRPr="00245707">
        <w:rPr>
          <w:b w:val="0"/>
          <w:sz w:val="28"/>
        </w:rPr>
        <w:tab/>
        <w:t>№1984-п</w:t>
      </w:r>
    </w:p>
    <w:p w:rsidR="00245707" w:rsidRDefault="00245707" w:rsidP="0024570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245707" w:rsidRPr="00245707" w:rsidTr="005F3831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45707" w:rsidRPr="00245707" w:rsidRDefault="00245707" w:rsidP="00245707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245707">
              <w:rPr>
                <w:b w:val="0"/>
                <w:sz w:val="28"/>
                <w:szCs w:val="28"/>
              </w:rPr>
              <w:t xml:space="preserve">О внесении изменений в постановление  администрации </w:t>
            </w:r>
            <w:proofErr w:type="spellStart"/>
            <w:r w:rsidRPr="00245707">
              <w:rPr>
                <w:b w:val="0"/>
                <w:sz w:val="28"/>
                <w:szCs w:val="28"/>
              </w:rPr>
              <w:t>Копейского</w:t>
            </w:r>
            <w:proofErr w:type="spellEnd"/>
            <w:r w:rsidRPr="00245707">
              <w:rPr>
                <w:b w:val="0"/>
                <w:sz w:val="28"/>
                <w:szCs w:val="28"/>
              </w:rPr>
              <w:t xml:space="preserve"> городского округа от 30.08.2022 № 2267-п</w:t>
            </w:r>
          </w:p>
        </w:tc>
      </w:tr>
    </w:tbl>
    <w:p w:rsidR="00245707" w:rsidRPr="00245707" w:rsidRDefault="00245707" w:rsidP="00245707">
      <w:pPr>
        <w:widowControl w:val="0"/>
        <w:rPr>
          <w:b w:val="0"/>
          <w:sz w:val="28"/>
          <w:szCs w:val="28"/>
        </w:rPr>
      </w:pPr>
    </w:p>
    <w:p w:rsidR="00245707" w:rsidRPr="00245707" w:rsidRDefault="00245707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 w:val="0"/>
          <w:sz w:val="28"/>
          <w:szCs w:val="28"/>
        </w:rPr>
      </w:pPr>
      <w:proofErr w:type="gramStart"/>
      <w:r w:rsidRPr="00245707">
        <w:rPr>
          <w:b w:val="0"/>
          <w:sz w:val="28"/>
          <w:szCs w:val="28"/>
        </w:rPr>
        <w:t>В соответствии с Федеральными законами от 6 октября 2023 года            № 131-ФЗ «Об общих принципах организации местного самоуправления в Российской Федерации», от 19 декабря 2023 года № 608-ФЗ «О внесении изменений в Жилищный кодекс Российской Федерации и Федеральный закон «О государственной регистрации недвижимости», в целях совершенствования порядка работы с документами по выдаче документов по переустройству и (или) перепланировке помещения в многоквартирном доме</w:t>
      </w:r>
      <w:proofErr w:type="gramEnd"/>
      <w:r w:rsidRPr="00245707">
        <w:rPr>
          <w:b w:val="0"/>
          <w:sz w:val="28"/>
          <w:szCs w:val="28"/>
        </w:rPr>
        <w:t>, руководствуясь Уставом муниципального образования «</w:t>
      </w:r>
      <w:proofErr w:type="spellStart"/>
      <w:r w:rsidRPr="00245707">
        <w:rPr>
          <w:b w:val="0"/>
          <w:sz w:val="28"/>
          <w:szCs w:val="28"/>
        </w:rPr>
        <w:t>Копейский</w:t>
      </w:r>
      <w:proofErr w:type="spellEnd"/>
      <w:r w:rsidRPr="00245707">
        <w:rPr>
          <w:b w:val="0"/>
          <w:sz w:val="28"/>
          <w:szCs w:val="28"/>
        </w:rPr>
        <w:t xml:space="preserve"> городской округ», администрация </w:t>
      </w:r>
      <w:proofErr w:type="spellStart"/>
      <w:r w:rsidRPr="00245707">
        <w:rPr>
          <w:b w:val="0"/>
          <w:sz w:val="28"/>
          <w:szCs w:val="28"/>
        </w:rPr>
        <w:t>Копейского</w:t>
      </w:r>
      <w:proofErr w:type="spellEnd"/>
      <w:r w:rsidRPr="00245707">
        <w:rPr>
          <w:b w:val="0"/>
          <w:sz w:val="28"/>
          <w:szCs w:val="28"/>
        </w:rPr>
        <w:t xml:space="preserve"> городского округа</w:t>
      </w:r>
    </w:p>
    <w:p w:rsidR="00245707" w:rsidRPr="00245707" w:rsidRDefault="00245707" w:rsidP="00245707">
      <w:pPr>
        <w:widowControl w:val="0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 xml:space="preserve">ПОСТАНОВЛЯЕТ: </w:t>
      </w: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245707">
        <w:rPr>
          <w:rFonts w:eastAsia="Microsoft YaHei"/>
          <w:b w:val="0"/>
          <w:sz w:val="28"/>
          <w:szCs w:val="28"/>
          <w:lang w:eastAsia="zh-CN" w:bidi="hi-IN"/>
        </w:rPr>
        <w:t>Перевод жилого помещения в нежилое помещение и нежилого помещения в жилое помещение</w:t>
      </w:r>
      <w:r w:rsidRPr="00245707">
        <w:rPr>
          <w:b w:val="0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245707">
        <w:rPr>
          <w:b w:val="0"/>
          <w:sz w:val="28"/>
          <w:szCs w:val="28"/>
        </w:rPr>
        <w:t>Копейского</w:t>
      </w:r>
      <w:proofErr w:type="spellEnd"/>
      <w:r w:rsidRPr="00245707">
        <w:rPr>
          <w:b w:val="0"/>
          <w:sz w:val="28"/>
          <w:szCs w:val="28"/>
        </w:rPr>
        <w:t xml:space="preserve"> городского округа от 30.08.2022 № 2267-п «Об утверждении 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 (далее - Регламент), следующие изменения:</w:t>
      </w: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 xml:space="preserve">1) абзац 5 пункта 3 главы </w:t>
      </w:r>
      <w:r w:rsidRPr="00245707">
        <w:rPr>
          <w:b w:val="0"/>
          <w:sz w:val="28"/>
          <w:szCs w:val="28"/>
          <w:lang w:val="en-US"/>
        </w:rPr>
        <w:t>I</w:t>
      </w:r>
      <w:r w:rsidRPr="00245707">
        <w:rPr>
          <w:b w:val="0"/>
          <w:sz w:val="28"/>
          <w:szCs w:val="28"/>
        </w:rPr>
        <w:t xml:space="preserve"> Регламента изложить в следующей редакции:</w:t>
      </w:r>
    </w:p>
    <w:p w:rsidR="00245707" w:rsidRPr="00245707" w:rsidRDefault="00245707" w:rsidP="00245707">
      <w:pPr>
        <w:ind w:firstLine="709"/>
        <w:jc w:val="both"/>
        <w:rPr>
          <w:b w:val="0"/>
          <w:color w:val="000000"/>
          <w:sz w:val="28"/>
          <w:szCs w:val="28"/>
          <w:highlight w:val="green"/>
        </w:rPr>
      </w:pPr>
      <w:r w:rsidRPr="00245707">
        <w:rPr>
          <w:b w:val="0"/>
          <w:sz w:val="28"/>
          <w:szCs w:val="28"/>
        </w:rPr>
        <w:t xml:space="preserve">«Акт </w:t>
      </w:r>
      <w:r w:rsidRPr="00245707">
        <w:rPr>
          <w:b w:val="0"/>
          <w:color w:val="000000"/>
          <w:sz w:val="28"/>
          <w:szCs w:val="28"/>
        </w:rPr>
        <w:t xml:space="preserve">приемочной комиссии выполняется на основании уведомления о завершении </w:t>
      </w:r>
      <w:proofErr w:type="gramStart"/>
      <w:r w:rsidRPr="00245707">
        <w:rPr>
          <w:b w:val="0"/>
          <w:color w:val="000000"/>
          <w:sz w:val="28"/>
          <w:szCs w:val="28"/>
        </w:rPr>
        <w:t>указанных</w:t>
      </w:r>
      <w:proofErr w:type="gramEnd"/>
      <w:r w:rsidRPr="00245707">
        <w:rPr>
          <w:b w:val="0"/>
          <w:color w:val="000000"/>
          <w:sz w:val="28"/>
          <w:szCs w:val="28"/>
        </w:rPr>
        <w:t xml:space="preserve"> переустройства и (или) перепланировки </w:t>
      </w:r>
      <w:r w:rsidRPr="00245707">
        <w:rPr>
          <w:b w:val="0"/>
          <w:sz w:val="28"/>
          <w:szCs w:val="28"/>
        </w:rPr>
        <w:t>в соответствии с требованиями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доме».</w:t>
      </w:r>
      <w:r w:rsidRPr="00245707">
        <w:rPr>
          <w:b w:val="0"/>
          <w:color w:val="000000"/>
          <w:sz w:val="28"/>
          <w:szCs w:val="28"/>
        </w:rPr>
        <w:t xml:space="preserve"> </w:t>
      </w:r>
      <w:r w:rsidRPr="00245707">
        <w:rPr>
          <w:rFonts w:eastAsia="NSimSun"/>
          <w:b w:val="0"/>
          <w:color w:val="000000"/>
          <w:sz w:val="28"/>
          <w:szCs w:val="28"/>
          <w:lang w:eastAsia="zh-CN" w:bidi="hi-IN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ЕГРН о назначении помещения. </w:t>
      </w:r>
      <w:proofErr w:type="gramStart"/>
      <w:r w:rsidRPr="00245707">
        <w:rPr>
          <w:rFonts w:eastAsia="NSimSun"/>
          <w:b w:val="0"/>
          <w:color w:val="000000"/>
          <w:sz w:val="28"/>
          <w:szCs w:val="28"/>
          <w:lang w:eastAsia="zh-CN" w:bidi="hi-IN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</w:t>
      </w:r>
      <w:r w:rsidRPr="00245707">
        <w:rPr>
          <w:rFonts w:eastAsia="NSimSun"/>
          <w:b w:val="0"/>
          <w:color w:val="000000"/>
          <w:sz w:val="28"/>
          <w:szCs w:val="28"/>
          <w:lang w:eastAsia="zh-CN" w:bidi="hi-IN"/>
        </w:rPr>
        <w:lastRenderedPageBreak/>
        <w:t>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ЕГРН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</w:t>
      </w:r>
      <w:r w:rsidRPr="00245707">
        <w:rPr>
          <w:b w:val="0"/>
          <w:color w:val="000000"/>
          <w:sz w:val="28"/>
          <w:szCs w:val="28"/>
        </w:rPr>
        <w:t>;</w:t>
      </w:r>
      <w:proofErr w:type="gramEnd"/>
    </w:p>
    <w:p w:rsidR="00245707" w:rsidRPr="00245707" w:rsidRDefault="00245707" w:rsidP="002457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7"/>
        </w:tabs>
        <w:ind w:firstLine="709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>2) приложение 2 к Регламенту изложить в новой редакции согласно приложению к настоящему постановлению.</w:t>
      </w: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 xml:space="preserve">2. Управлению архитектуры и градостроительства администрации </w:t>
      </w:r>
      <w:proofErr w:type="spellStart"/>
      <w:r w:rsidRPr="00245707">
        <w:rPr>
          <w:b w:val="0"/>
          <w:sz w:val="28"/>
          <w:szCs w:val="28"/>
        </w:rPr>
        <w:t>Копейского</w:t>
      </w:r>
      <w:proofErr w:type="spellEnd"/>
      <w:r w:rsidRPr="00245707">
        <w:rPr>
          <w:b w:val="0"/>
          <w:sz w:val="28"/>
          <w:szCs w:val="28"/>
        </w:rPr>
        <w:t xml:space="preserve"> городского округа (</w:t>
      </w:r>
      <w:proofErr w:type="spellStart"/>
      <w:r w:rsidRPr="00245707">
        <w:rPr>
          <w:b w:val="0"/>
          <w:sz w:val="28"/>
          <w:szCs w:val="28"/>
        </w:rPr>
        <w:t>Шилина</w:t>
      </w:r>
      <w:proofErr w:type="spellEnd"/>
      <w:r w:rsidRPr="00245707">
        <w:rPr>
          <w:b w:val="0"/>
          <w:sz w:val="28"/>
          <w:szCs w:val="28"/>
        </w:rPr>
        <w:t xml:space="preserve"> И.Г.) при предоставлении муниципальной услуги обеспечить исполнение утвержденного административного регламента.</w:t>
      </w: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 xml:space="preserve">3. Отделу пресс-службы администрации </w:t>
      </w:r>
      <w:proofErr w:type="spellStart"/>
      <w:r w:rsidRPr="00245707">
        <w:rPr>
          <w:b w:val="0"/>
          <w:sz w:val="28"/>
          <w:szCs w:val="28"/>
        </w:rPr>
        <w:t>Копейского</w:t>
      </w:r>
      <w:proofErr w:type="spellEnd"/>
      <w:r w:rsidRPr="00245707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 опубликования муниципальных правовых актов, и разместить их на сайте администрации </w:t>
      </w:r>
      <w:proofErr w:type="spellStart"/>
      <w:r w:rsidRPr="00245707">
        <w:rPr>
          <w:b w:val="0"/>
          <w:sz w:val="28"/>
          <w:szCs w:val="28"/>
        </w:rPr>
        <w:t>Копейского</w:t>
      </w:r>
      <w:proofErr w:type="spellEnd"/>
      <w:r w:rsidRPr="00245707">
        <w:rPr>
          <w:b w:val="0"/>
          <w:sz w:val="28"/>
          <w:szCs w:val="28"/>
        </w:rPr>
        <w:t xml:space="preserve"> городского округа в сети Интернет в семидневный срок со дня подписания настоящего постановления.</w:t>
      </w: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 xml:space="preserve">4. Отделу бухгалтерского учета и отчетности администрации </w:t>
      </w:r>
      <w:proofErr w:type="spellStart"/>
      <w:r w:rsidRPr="00245707">
        <w:rPr>
          <w:b w:val="0"/>
          <w:sz w:val="28"/>
          <w:szCs w:val="28"/>
        </w:rPr>
        <w:t>Копейского</w:t>
      </w:r>
      <w:proofErr w:type="spellEnd"/>
      <w:r w:rsidRPr="00245707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 xml:space="preserve">5. Контроль исполнения  настоящего постановления возложить на первого заместителя Главы </w:t>
      </w:r>
      <w:proofErr w:type="spellStart"/>
      <w:r w:rsidRPr="00245707">
        <w:rPr>
          <w:b w:val="0"/>
          <w:sz w:val="28"/>
          <w:szCs w:val="28"/>
        </w:rPr>
        <w:t>Копейского</w:t>
      </w:r>
      <w:proofErr w:type="spellEnd"/>
      <w:r w:rsidRPr="00245707">
        <w:rPr>
          <w:b w:val="0"/>
          <w:sz w:val="28"/>
          <w:szCs w:val="28"/>
        </w:rPr>
        <w:t xml:space="preserve"> городского округа Сазонова Н.В.</w:t>
      </w: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  <w:r w:rsidRPr="00245707">
        <w:rPr>
          <w:b w:val="0"/>
          <w:sz w:val="28"/>
          <w:szCs w:val="28"/>
        </w:rPr>
        <w:t>6. Настоящее постановление вступает в силу со дня официального опубликования.</w:t>
      </w: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</w:p>
    <w:p w:rsidR="00245707" w:rsidRPr="00245707" w:rsidRDefault="00245707" w:rsidP="00245707">
      <w:pPr>
        <w:widowControl w:val="0"/>
        <w:ind w:firstLine="709"/>
        <w:jc w:val="both"/>
        <w:rPr>
          <w:b w:val="0"/>
          <w:sz w:val="28"/>
          <w:szCs w:val="28"/>
        </w:rPr>
      </w:pPr>
    </w:p>
    <w:p w:rsidR="00245707" w:rsidRPr="00245707" w:rsidRDefault="00245707" w:rsidP="00245707">
      <w:pPr>
        <w:widowControl w:val="0"/>
        <w:jc w:val="both"/>
        <w:rPr>
          <w:b w:val="0"/>
          <w:sz w:val="28"/>
          <w:szCs w:val="28"/>
        </w:rPr>
      </w:pPr>
      <w:r w:rsidRPr="00245707">
        <w:rPr>
          <w:b w:val="0"/>
          <w:color w:val="000000"/>
          <w:sz w:val="28"/>
          <w:szCs w:val="28"/>
        </w:rPr>
        <w:t>Глава городского округа                                                                  С.В. Логанова</w:t>
      </w:r>
    </w:p>
    <w:p w:rsidR="00FB2924" w:rsidRDefault="00FB2924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p w:rsidR="00096159" w:rsidRPr="00096159" w:rsidRDefault="00096159" w:rsidP="00096159">
      <w:pPr>
        <w:ind w:left="5102"/>
        <w:jc w:val="center"/>
        <w:rPr>
          <w:b w:val="0"/>
          <w:sz w:val="26"/>
          <w:szCs w:val="26"/>
        </w:rPr>
      </w:pPr>
      <w:r w:rsidRPr="00096159">
        <w:rPr>
          <w:b w:val="0"/>
          <w:sz w:val="26"/>
          <w:szCs w:val="26"/>
        </w:rPr>
        <w:lastRenderedPageBreak/>
        <w:t xml:space="preserve">ПРИЛОЖЕНИЕ </w:t>
      </w:r>
    </w:p>
    <w:p w:rsidR="00096159" w:rsidRPr="00096159" w:rsidRDefault="00096159" w:rsidP="00096159">
      <w:pPr>
        <w:ind w:left="5102"/>
        <w:jc w:val="center"/>
        <w:rPr>
          <w:b w:val="0"/>
          <w:sz w:val="26"/>
          <w:szCs w:val="26"/>
        </w:rPr>
      </w:pPr>
      <w:r w:rsidRPr="00096159">
        <w:rPr>
          <w:b w:val="0"/>
          <w:sz w:val="26"/>
          <w:szCs w:val="26"/>
        </w:rPr>
        <w:t xml:space="preserve"> к постановлению администрации </w:t>
      </w:r>
      <w:proofErr w:type="spellStart"/>
      <w:r w:rsidRPr="00096159">
        <w:rPr>
          <w:b w:val="0"/>
          <w:sz w:val="26"/>
          <w:szCs w:val="26"/>
        </w:rPr>
        <w:t>Копейского</w:t>
      </w:r>
      <w:proofErr w:type="spellEnd"/>
      <w:r w:rsidRPr="00096159">
        <w:rPr>
          <w:b w:val="0"/>
          <w:sz w:val="26"/>
          <w:szCs w:val="26"/>
        </w:rPr>
        <w:t xml:space="preserve"> городского округа </w:t>
      </w:r>
    </w:p>
    <w:p w:rsidR="00096159" w:rsidRPr="00096159" w:rsidRDefault="00096159" w:rsidP="00096159">
      <w:pPr>
        <w:ind w:left="5102"/>
        <w:jc w:val="center"/>
        <w:rPr>
          <w:b w:val="0"/>
          <w:sz w:val="20"/>
          <w:u w:val="single"/>
        </w:rPr>
      </w:pPr>
      <w:r w:rsidRPr="00096159">
        <w:rPr>
          <w:b w:val="0"/>
          <w:sz w:val="26"/>
          <w:szCs w:val="26"/>
        </w:rPr>
        <w:t>от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u w:val="single"/>
        </w:rPr>
        <w:t>12.07.2024</w:t>
      </w:r>
      <w:r w:rsidRPr="00096159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  <w:u w:val="single"/>
        </w:rPr>
        <w:t>1984-п</w:t>
      </w:r>
      <w:bookmarkStart w:id="0" w:name="_GoBack"/>
      <w:bookmarkEnd w:id="0"/>
    </w:p>
    <w:p w:rsidR="00096159" w:rsidRPr="00096159" w:rsidRDefault="00096159" w:rsidP="00096159">
      <w:pPr>
        <w:ind w:left="5102"/>
        <w:jc w:val="center"/>
        <w:rPr>
          <w:b w:val="0"/>
          <w:sz w:val="26"/>
          <w:szCs w:val="26"/>
        </w:rPr>
      </w:pPr>
    </w:p>
    <w:p w:rsidR="00096159" w:rsidRPr="00096159" w:rsidRDefault="00096159" w:rsidP="00096159">
      <w:pPr>
        <w:ind w:left="5102"/>
        <w:jc w:val="center"/>
        <w:rPr>
          <w:b w:val="0"/>
          <w:sz w:val="20"/>
        </w:rPr>
      </w:pPr>
      <w:r w:rsidRPr="00096159">
        <w:rPr>
          <w:b w:val="0"/>
          <w:sz w:val="20"/>
        </w:rPr>
        <w:t>«Приложение 2</w:t>
      </w:r>
      <w:r w:rsidRPr="00096159">
        <w:rPr>
          <w:b w:val="0"/>
          <w:sz w:val="20"/>
        </w:rPr>
        <w:br/>
        <w:t>к Административному регламенту</w:t>
      </w:r>
      <w:r w:rsidRPr="00096159">
        <w:rPr>
          <w:b w:val="0"/>
          <w:sz w:val="20"/>
        </w:rPr>
        <w:br/>
        <w:t>предоставления муниципальной</w:t>
      </w:r>
      <w:r w:rsidRPr="00096159">
        <w:rPr>
          <w:b w:val="0"/>
          <w:sz w:val="20"/>
        </w:rPr>
        <w:br/>
        <w:t>услуги «</w:t>
      </w:r>
      <w:r w:rsidRPr="00096159">
        <w:rPr>
          <w:rFonts w:eastAsia="Microsoft YaHei"/>
          <w:b w:val="0"/>
          <w:color w:val="000000"/>
          <w:sz w:val="26"/>
          <w:szCs w:val="26"/>
          <w:lang w:eastAsia="zh-CN" w:bidi="hi-IN"/>
        </w:rPr>
        <w:t>Перевод жилого помещения в нежилое помещение и нежилого помещения в жилое помещение</w:t>
      </w:r>
      <w:r w:rsidRPr="00096159">
        <w:rPr>
          <w:b w:val="0"/>
          <w:sz w:val="20"/>
        </w:rPr>
        <w:t>»</w:t>
      </w:r>
    </w:p>
    <w:p w:rsidR="00096159" w:rsidRPr="00096159" w:rsidRDefault="00096159" w:rsidP="00096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 w:val="20"/>
          <w:lang w:eastAsia="zh-CN" w:bidi="hi-IN"/>
        </w:rPr>
      </w:pPr>
    </w:p>
    <w:p w:rsidR="00096159" w:rsidRPr="00096159" w:rsidRDefault="00096159" w:rsidP="00096159">
      <w:pPr>
        <w:widowControl w:val="0"/>
        <w:rPr>
          <w:b w:val="0"/>
          <w:sz w:val="20"/>
        </w:rPr>
      </w:pPr>
    </w:p>
    <w:p w:rsidR="00096159" w:rsidRPr="00096159" w:rsidRDefault="00096159" w:rsidP="00096159">
      <w:pPr>
        <w:widowControl w:val="0"/>
        <w:rPr>
          <w:b w:val="0"/>
          <w:sz w:val="20"/>
        </w:rPr>
      </w:pPr>
      <w:r w:rsidRPr="00096159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FBB3C" wp14:editId="780EDEFC">
                <wp:simplePos x="0" y="0"/>
                <wp:positionH relativeFrom="column">
                  <wp:posOffset>3103880</wp:posOffset>
                </wp:positionH>
                <wp:positionV relativeFrom="paragraph">
                  <wp:posOffset>19050</wp:posOffset>
                </wp:positionV>
                <wp:extent cx="2967990" cy="806090"/>
                <wp:effectExtent l="6350" t="6350" r="6350" b="635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67989" cy="806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6159" w:rsidRDefault="00096159" w:rsidP="00096159">
                            <w:pPr>
                              <w:jc w:val="both"/>
                              <w:rPr>
                                <w:rFonts w:eastAsia="NSimSu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NSimSun"/>
                                <w:sz w:val="26"/>
                                <w:szCs w:val="26"/>
                                <w:lang w:eastAsia="zh-CN" w:bidi="hi-IN"/>
                              </w:rPr>
                              <w:t xml:space="preserve">Главе </w:t>
                            </w:r>
                            <w:proofErr w:type="spellStart"/>
                            <w:r>
                              <w:rPr>
                                <w:rFonts w:eastAsia="NSimSun"/>
                                <w:sz w:val="26"/>
                                <w:szCs w:val="26"/>
                                <w:lang w:eastAsia="zh-CN" w:bidi="hi-IN"/>
                              </w:rPr>
                              <w:t>Копейского</w:t>
                            </w:r>
                            <w:proofErr w:type="spellEnd"/>
                            <w:r>
                              <w:rPr>
                                <w:rFonts w:eastAsia="NSimSun"/>
                                <w:sz w:val="26"/>
                                <w:szCs w:val="26"/>
                                <w:lang w:eastAsia="zh-CN" w:bidi="hi-IN"/>
                              </w:rPr>
                              <w:t xml:space="preserve"> городского округа</w:t>
                            </w:r>
                          </w:p>
                          <w:p w:rsidR="00096159" w:rsidRDefault="00096159" w:rsidP="00096159">
                            <w:pPr>
                              <w:jc w:val="both"/>
                              <w:rPr>
                                <w:rFonts w:eastAsia="NSimSun"/>
                                <w:sz w:val="18"/>
                                <w:szCs w:val="18"/>
                                <w:lang w:eastAsia="zh-CN" w:bidi="hi-IN"/>
                              </w:rPr>
                            </w:pPr>
                            <w:r>
                              <w:rPr>
                                <w:rFonts w:eastAsia="NSimSun"/>
                                <w:sz w:val="18"/>
                                <w:szCs w:val="18"/>
                                <w:lang w:eastAsia="zh-CN" w:bidi="hi-IN"/>
                              </w:rPr>
                              <w:t xml:space="preserve"> </w:t>
                            </w:r>
                          </w:p>
                          <w:p w:rsidR="00096159" w:rsidRDefault="00096159" w:rsidP="00096159">
                            <w:pPr>
                              <w:jc w:val="both"/>
                              <w:rPr>
                                <w:rFonts w:eastAsia="NSimSun"/>
                                <w:sz w:val="18"/>
                                <w:szCs w:val="18"/>
                                <w:lang w:eastAsia="zh-CN" w:bidi="hi-IN"/>
                              </w:rPr>
                            </w:pPr>
                            <w:r>
                              <w:rPr>
                                <w:rFonts w:eastAsia="NSimSun"/>
                                <w:sz w:val="18"/>
                                <w:szCs w:val="18"/>
                                <w:lang w:eastAsia="zh-CN" w:bidi="hi-IN"/>
                              </w:rPr>
                              <w:t>___________________________________________________</w:t>
                            </w:r>
                          </w:p>
                          <w:p w:rsidR="00096159" w:rsidRDefault="00096159" w:rsidP="00096159">
                            <w:p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eastAsia="zh-CN" w:bidi="hi-I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 w:bidi="hi-IN"/>
                              </w:rPr>
                              <w:t xml:space="preserve">          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eastAsia="zh-CN" w:bidi="hi-IN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eastAsia="zh-CN" w:bidi="hi-IN"/>
                              </w:rPr>
                              <w:t>(Ф.И.О должностного лица)</w:t>
                            </w:r>
                            <w:proofErr w:type="gramEnd"/>
                          </w:p>
                          <w:p w:rsidR="00096159" w:rsidRDefault="00096159" w:rsidP="00096159">
                            <w:pPr>
                              <w:rPr>
                                <w:rFonts w:ascii="Liberation Serif" w:eastAsia="NSimSun" w:hAnsi="Liberation Serif" w:cs="Mangal" w:hint="eastAsia"/>
                              </w:rPr>
                            </w:pPr>
                          </w:p>
                          <w:p w:rsidR="00096159" w:rsidRDefault="00096159" w:rsidP="00096159">
                            <w:pPr>
                              <w:rPr>
                                <w:rFonts w:ascii="Liberation Serif" w:eastAsia="NSimSun" w:hAnsi="Liberation Serif" w:cs="Mangal" w:hint="eastAsia"/>
                              </w:rPr>
                            </w:pPr>
                          </w:p>
                          <w:p w:rsidR="00096159" w:rsidRDefault="00096159" w:rsidP="00096159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position:absolute;margin-left:244.4pt;margin-top:1.5pt;width:233.7pt;height:6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" filled="f" stroked="f">
                <v:textbox inset="0,0,0,0">
                  <w:txbxContent>
                    <w:p w:rsidR="00096159" w:rsidRDefault="00096159" w:rsidP="00096159">
                      <w:pPr>
                        <w:jc w:val="both"/>
                        <w:rPr>
                          <w:rFonts w:eastAsia="NSimSun"/>
                          <w:sz w:val="26"/>
                          <w:szCs w:val="26"/>
                        </w:rPr>
                      </w:pPr>
                      <w:r>
                        <w:rPr>
                          <w:rFonts w:eastAsia="NSimSun"/>
                          <w:sz w:val="26"/>
                          <w:szCs w:val="26"/>
                          <w:lang w:eastAsia="zh-CN" w:bidi="hi-IN"/>
                        </w:rPr>
                        <w:t xml:space="preserve">Главе </w:t>
                      </w:r>
                      <w:proofErr w:type="spellStart"/>
                      <w:r>
                        <w:rPr>
                          <w:rFonts w:eastAsia="NSimSun"/>
                          <w:sz w:val="26"/>
                          <w:szCs w:val="26"/>
                          <w:lang w:eastAsia="zh-CN" w:bidi="hi-IN"/>
                        </w:rPr>
                        <w:t>Копейского</w:t>
                      </w:r>
                      <w:proofErr w:type="spellEnd"/>
                      <w:r>
                        <w:rPr>
                          <w:rFonts w:eastAsia="NSimSun"/>
                          <w:sz w:val="26"/>
                          <w:szCs w:val="26"/>
                          <w:lang w:eastAsia="zh-CN" w:bidi="hi-IN"/>
                        </w:rPr>
                        <w:t xml:space="preserve"> городского округа</w:t>
                      </w:r>
                    </w:p>
                    <w:p w:rsidR="00096159" w:rsidRDefault="00096159" w:rsidP="00096159">
                      <w:pPr>
                        <w:jc w:val="both"/>
                        <w:rPr>
                          <w:rFonts w:eastAsia="NSimSun"/>
                          <w:sz w:val="18"/>
                          <w:szCs w:val="18"/>
                          <w:lang w:eastAsia="zh-CN" w:bidi="hi-IN"/>
                        </w:rPr>
                      </w:pPr>
                      <w:r>
                        <w:rPr>
                          <w:rFonts w:eastAsia="NSimSun"/>
                          <w:sz w:val="18"/>
                          <w:szCs w:val="18"/>
                          <w:lang w:eastAsia="zh-CN" w:bidi="hi-IN"/>
                        </w:rPr>
                        <w:t xml:space="preserve"> </w:t>
                      </w:r>
                    </w:p>
                    <w:p w:rsidR="00096159" w:rsidRDefault="00096159" w:rsidP="00096159">
                      <w:pPr>
                        <w:jc w:val="both"/>
                        <w:rPr>
                          <w:rFonts w:eastAsia="NSimSun"/>
                          <w:sz w:val="18"/>
                          <w:szCs w:val="18"/>
                          <w:lang w:eastAsia="zh-CN" w:bidi="hi-IN"/>
                        </w:rPr>
                      </w:pPr>
                      <w:r>
                        <w:rPr>
                          <w:rFonts w:eastAsia="NSimSun"/>
                          <w:sz w:val="18"/>
                          <w:szCs w:val="18"/>
                          <w:lang w:eastAsia="zh-CN" w:bidi="hi-IN"/>
                        </w:rPr>
                        <w:t>___________________________________________________</w:t>
                      </w:r>
                    </w:p>
                    <w:p w:rsidR="00096159" w:rsidRDefault="00096159" w:rsidP="00096159">
                      <w:pPr>
                        <w:jc w:val="both"/>
                        <w:rPr>
                          <w:i/>
                          <w:iCs/>
                          <w:sz w:val="18"/>
                          <w:szCs w:val="18"/>
                          <w:lang w:eastAsia="zh-CN" w:bidi="hi-IN"/>
                        </w:rPr>
                      </w:pPr>
                      <w:r>
                        <w:rPr>
                          <w:sz w:val="18"/>
                          <w:szCs w:val="18"/>
                          <w:lang w:eastAsia="zh-CN" w:bidi="hi-IN"/>
                        </w:rPr>
                        <w:t xml:space="preserve">                    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eastAsia="zh-CN" w:bidi="hi-IN"/>
                        </w:rPr>
                        <w:t xml:space="preserve">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  <w:szCs w:val="18"/>
                          <w:lang w:eastAsia="zh-CN" w:bidi="hi-IN"/>
                        </w:rPr>
                        <w:t>(Ф.И.О должностного лица)</w:t>
                      </w:r>
                      <w:proofErr w:type="gramEnd"/>
                    </w:p>
                    <w:p w:rsidR="00096159" w:rsidRDefault="00096159" w:rsidP="00096159">
                      <w:pPr>
                        <w:rPr>
                          <w:rFonts w:ascii="Liberation Serif" w:eastAsia="NSimSun" w:hAnsi="Liberation Serif" w:cs="Mangal" w:hint="eastAsia"/>
                        </w:rPr>
                      </w:pPr>
                    </w:p>
                    <w:p w:rsidR="00096159" w:rsidRDefault="00096159" w:rsidP="00096159">
                      <w:pPr>
                        <w:rPr>
                          <w:rFonts w:ascii="Liberation Serif" w:eastAsia="NSimSun" w:hAnsi="Liberation Serif" w:cs="Mangal" w:hint="eastAsia"/>
                        </w:rPr>
                      </w:pPr>
                    </w:p>
                    <w:p w:rsidR="00096159" w:rsidRDefault="00096159" w:rsidP="00096159"/>
                  </w:txbxContent>
                </v:textbox>
              </v:shape>
            </w:pict>
          </mc:Fallback>
        </mc:AlternateContent>
      </w:r>
    </w:p>
    <w:p w:rsidR="00096159" w:rsidRPr="00096159" w:rsidRDefault="00096159" w:rsidP="00096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eastAsia="SimSun"/>
          <w:b w:val="0"/>
          <w:szCs w:val="24"/>
          <w:lang w:eastAsia="zh-CN" w:bidi="hi-IN"/>
        </w:rPr>
      </w:pPr>
    </w:p>
    <w:p w:rsidR="00096159" w:rsidRPr="00096159" w:rsidRDefault="00096159" w:rsidP="00096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eastAsia="SimSun"/>
          <w:b w:val="0"/>
          <w:szCs w:val="24"/>
          <w:lang w:eastAsia="zh-CN" w:bidi="hi-IN"/>
        </w:rPr>
      </w:pPr>
    </w:p>
    <w:p w:rsidR="00096159" w:rsidRPr="00096159" w:rsidRDefault="00096159" w:rsidP="00096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eastAsia="SimSun"/>
          <w:b w:val="0"/>
          <w:szCs w:val="24"/>
          <w:lang w:eastAsia="zh-CN" w:bidi="hi-IN"/>
        </w:rPr>
      </w:pPr>
    </w:p>
    <w:p w:rsidR="00096159" w:rsidRPr="00096159" w:rsidRDefault="00096159" w:rsidP="00096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eastAsia="SimSun"/>
          <w:b w:val="0"/>
          <w:szCs w:val="24"/>
          <w:lang w:eastAsia="zh-CN" w:bidi="hi-IN"/>
        </w:rPr>
      </w:pPr>
    </w:p>
    <w:p w:rsidR="00096159" w:rsidRPr="00096159" w:rsidRDefault="00096159" w:rsidP="00096159">
      <w:pPr>
        <w:ind w:left="5102"/>
        <w:jc w:val="center"/>
        <w:rPr>
          <w:b w:val="0"/>
          <w:sz w:val="20"/>
        </w:rPr>
      </w:pPr>
      <w:r w:rsidRPr="00096159">
        <w:rPr>
          <w:b w:val="0"/>
          <w:sz w:val="26"/>
          <w:szCs w:val="26"/>
        </w:rPr>
        <w:t>Контактная информация:</w:t>
      </w:r>
    </w:p>
    <w:p w:rsidR="00096159" w:rsidRPr="00096159" w:rsidRDefault="00096159" w:rsidP="00096159">
      <w:pPr>
        <w:ind w:left="5102"/>
        <w:jc w:val="center"/>
        <w:rPr>
          <w:b w:val="0"/>
          <w:sz w:val="26"/>
          <w:szCs w:val="26"/>
        </w:rPr>
      </w:pPr>
    </w:p>
    <w:p w:rsidR="00096159" w:rsidRPr="00096159" w:rsidRDefault="00096159" w:rsidP="00096159">
      <w:pPr>
        <w:ind w:left="5102"/>
        <w:jc w:val="center"/>
        <w:rPr>
          <w:b w:val="0"/>
          <w:sz w:val="20"/>
          <w:u w:val="single"/>
        </w:rPr>
      </w:pPr>
      <w:r w:rsidRPr="00096159">
        <w:rPr>
          <w:b w:val="0"/>
          <w:sz w:val="26"/>
          <w:szCs w:val="26"/>
        </w:rPr>
        <w:t>тел.</w:t>
      </w:r>
      <w:r w:rsidRPr="00096159">
        <w:rPr>
          <w:b w:val="0"/>
          <w:sz w:val="26"/>
          <w:szCs w:val="26"/>
          <w:u w:val="single"/>
        </w:rPr>
        <w:tab/>
      </w:r>
      <w:r w:rsidRPr="00096159">
        <w:rPr>
          <w:b w:val="0"/>
          <w:sz w:val="26"/>
          <w:szCs w:val="26"/>
          <w:u w:val="single"/>
        </w:rPr>
        <w:tab/>
      </w:r>
      <w:r w:rsidRPr="00096159">
        <w:rPr>
          <w:b w:val="0"/>
          <w:sz w:val="20"/>
          <w:u w:val="single"/>
        </w:rPr>
        <w:tab/>
      </w:r>
      <w:r w:rsidRPr="00096159">
        <w:rPr>
          <w:b w:val="0"/>
          <w:sz w:val="20"/>
          <w:u w:val="single"/>
        </w:rPr>
        <w:tab/>
      </w:r>
      <w:r w:rsidRPr="00096159">
        <w:rPr>
          <w:b w:val="0"/>
          <w:sz w:val="20"/>
          <w:u w:val="single"/>
        </w:rPr>
        <w:tab/>
      </w:r>
    </w:p>
    <w:p w:rsidR="00096159" w:rsidRPr="00096159" w:rsidRDefault="00096159" w:rsidP="00096159">
      <w:pPr>
        <w:ind w:left="5102"/>
        <w:jc w:val="center"/>
        <w:rPr>
          <w:b w:val="0"/>
          <w:sz w:val="20"/>
          <w:u w:val="single"/>
        </w:rPr>
      </w:pPr>
    </w:p>
    <w:p w:rsidR="00096159" w:rsidRPr="00096159" w:rsidRDefault="00096159" w:rsidP="00096159">
      <w:pPr>
        <w:ind w:left="5102"/>
        <w:jc w:val="center"/>
        <w:rPr>
          <w:b w:val="0"/>
          <w:sz w:val="20"/>
          <w:u w:val="single"/>
        </w:rPr>
      </w:pPr>
      <w:r w:rsidRPr="00096159">
        <w:rPr>
          <w:b w:val="0"/>
          <w:sz w:val="26"/>
          <w:szCs w:val="26"/>
        </w:rPr>
        <w:t>эл. почта:</w:t>
      </w:r>
      <w:r w:rsidRPr="00096159">
        <w:rPr>
          <w:b w:val="0"/>
          <w:sz w:val="26"/>
          <w:szCs w:val="26"/>
          <w:u w:val="single"/>
        </w:rPr>
        <w:tab/>
      </w:r>
      <w:r w:rsidRPr="00096159">
        <w:rPr>
          <w:b w:val="0"/>
          <w:sz w:val="26"/>
          <w:szCs w:val="26"/>
          <w:u w:val="single"/>
        </w:rPr>
        <w:tab/>
      </w:r>
      <w:r w:rsidRPr="00096159">
        <w:rPr>
          <w:b w:val="0"/>
          <w:sz w:val="26"/>
          <w:szCs w:val="26"/>
          <w:u w:val="single"/>
        </w:rPr>
        <w:tab/>
      </w:r>
      <w:r w:rsidRPr="00096159">
        <w:rPr>
          <w:b w:val="0"/>
          <w:sz w:val="26"/>
          <w:szCs w:val="26"/>
          <w:u w:val="single"/>
        </w:rPr>
        <w:tab/>
      </w:r>
    </w:p>
    <w:p w:rsidR="00096159" w:rsidRPr="00096159" w:rsidRDefault="00096159" w:rsidP="00096159">
      <w:pPr>
        <w:ind w:left="5102"/>
        <w:jc w:val="center"/>
        <w:rPr>
          <w:b w:val="0"/>
          <w:sz w:val="20"/>
        </w:rPr>
      </w:pPr>
    </w:p>
    <w:p w:rsidR="00096159" w:rsidRPr="00096159" w:rsidRDefault="00096159" w:rsidP="00096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eastAsia="SimSun"/>
          <w:b w:val="0"/>
          <w:szCs w:val="24"/>
          <w:lang w:eastAsia="zh-CN" w:bidi="hi-IN"/>
        </w:rPr>
      </w:pPr>
    </w:p>
    <w:p w:rsidR="00096159" w:rsidRPr="00096159" w:rsidRDefault="00096159" w:rsidP="00096159">
      <w:pPr>
        <w:jc w:val="center"/>
        <w:rPr>
          <w:b w:val="0"/>
          <w:sz w:val="20"/>
        </w:rPr>
      </w:pPr>
      <w:r w:rsidRPr="00096159">
        <w:rPr>
          <w:b w:val="0"/>
          <w:sz w:val="28"/>
          <w:szCs w:val="28"/>
        </w:rPr>
        <w:t xml:space="preserve"> </w:t>
      </w:r>
      <w:r w:rsidRPr="00096159">
        <w:rPr>
          <w:color w:val="000000"/>
          <w:sz w:val="28"/>
          <w:szCs w:val="28"/>
        </w:rPr>
        <w:t>ЗАЯВЛЕНИЕ</w:t>
      </w:r>
    </w:p>
    <w:p w:rsidR="00096159" w:rsidRPr="00096159" w:rsidRDefault="00096159" w:rsidP="00096159">
      <w:pPr>
        <w:widowControl w:val="0"/>
        <w:jc w:val="center"/>
        <w:rPr>
          <w:b w:val="0"/>
          <w:sz w:val="20"/>
        </w:rPr>
      </w:pPr>
      <w:r w:rsidRPr="00096159">
        <w:rPr>
          <w:color w:val="000000"/>
          <w:sz w:val="28"/>
          <w:szCs w:val="28"/>
        </w:rPr>
        <w:t xml:space="preserve">о переводе жилого помещения в нежилое помещение </w:t>
      </w:r>
    </w:p>
    <w:p w:rsidR="00096159" w:rsidRPr="00096159" w:rsidRDefault="00096159" w:rsidP="00096159">
      <w:pPr>
        <w:widowControl w:val="0"/>
        <w:jc w:val="center"/>
        <w:rPr>
          <w:b w:val="0"/>
          <w:sz w:val="20"/>
        </w:rPr>
      </w:pPr>
      <w:r w:rsidRPr="00096159">
        <w:rPr>
          <w:color w:val="000000"/>
          <w:sz w:val="28"/>
          <w:szCs w:val="28"/>
        </w:rPr>
        <w:t>и нежилого помещения в жилое помещение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9244"/>
      </w:tblGrid>
      <w:tr w:rsidR="00096159" w:rsidRPr="00096159" w:rsidTr="005F3831">
        <w:trPr>
          <w:trHeight w:val="397"/>
        </w:trPr>
        <w:tc>
          <w:tcPr>
            <w:tcW w:w="387" w:type="dxa"/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20"/>
              </w:rPr>
            </w:pPr>
            <w:r w:rsidRPr="00096159">
              <w:rPr>
                <w:b w:val="0"/>
                <w:sz w:val="28"/>
                <w:szCs w:val="28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proofErr w:type="gramStart"/>
            <w:r w:rsidRPr="00096159">
              <w:rPr>
                <w:b w:val="0"/>
                <w:sz w:val="18"/>
                <w:szCs w:val="18"/>
              </w:rPr>
              <w:t xml:space="preserve">(указывается собственник </w:t>
            </w:r>
            <w:r w:rsidRPr="00096159">
              <w:rPr>
                <w:rFonts w:eastAsia="SimSun"/>
                <w:b w:val="0"/>
                <w:sz w:val="18"/>
                <w:szCs w:val="18"/>
                <w:lang w:eastAsia="zh-CN" w:bidi="hi-IN"/>
              </w:rPr>
              <w:t>жилого (нежилого) помещения</w:t>
            </w:r>
            <w:proofErr w:type="gramEnd"/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 xml:space="preserve">либо собственники </w:t>
            </w:r>
            <w:r w:rsidRPr="00096159">
              <w:rPr>
                <w:rFonts w:eastAsia="SimSun"/>
                <w:b w:val="0"/>
                <w:sz w:val="18"/>
                <w:szCs w:val="18"/>
                <w:lang w:eastAsia="zh-CN" w:bidi="hi-IN"/>
              </w:rPr>
              <w:t>жилого (нежилого) помещения</w:t>
            </w:r>
            <w:r w:rsidRPr="00096159">
              <w:rPr>
                <w:b w:val="0"/>
                <w:sz w:val="18"/>
                <w:szCs w:val="18"/>
              </w:rPr>
              <w:t>, находящегося в общей собственности двух и более лиц,</w:t>
            </w: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 xml:space="preserve"> в случае</w:t>
            </w:r>
            <w:proofErr w:type="gramStart"/>
            <w:r w:rsidRPr="00096159">
              <w:rPr>
                <w:b w:val="0"/>
                <w:sz w:val="18"/>
                <w:szCs w:val="18"/>
              </w:rPr>
              <w:t>,</w:t>
            </w:r>
            <w:proofErr w:type="gramEnd"/>
            <w:r w:rsidRPr="00096159">
              <w:rPr>
                <w:b w:val="0"/>
                <w:sz w:val="18"/>
                <w:szCs w:val="18"/>
              </w:rPr>
              <w:t xml:space="preserve"> если ни один из собственников либо иных лиц не уполномочен в установленном порядке </w:t>
            </w: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>представлять их интересы)</w:t>
            </w: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96159" w:rsidRPr="00096159" w:rsidTr="005F3831">
        <w:trPr>
          <w:trHeight w:val="397"/>
        </w:trPr>
        <w:tc>
          <w:tcPr>
            <w:tcW w:w="9631" w:type="dxa"/>
            <w:gridSpan w:val="2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096159" w:rsidRPr="00096159" w:rsidRDefault="00096159" w:rsidP="00096159">
      <w:pPr>
        <w:widowControl w:val="0"/>
        <w:tabs>
          <w:tab w:val="left" w:pos="1650"/>
        </w:tabs>
        <w:ind w:left="1652" w:hanging="1652"/>
        <w:jc w:val="both"/>
        <w:rPr>
          <w:b w:val="0"/>
          <w:sz w:val="20"/>
        </w:rPr>
      </w:pPr>
      <w:r w:rsidRPr="00096159">
        <w:rPr>
          <w:b w:val="0"/>
          <w:color w:val="000000"/>
          <w:sz w:val="18"/>
          <w:szCs w:val="18"/>
          <w:u w:val="single"/>
        </w:rPr>
        <w:t>Примечание</w:t>
      </w:r>
      <w:proofErr w:type="gramStart"/>
      <w:r w:rsidRPr="00096159">
        <w:rPr>
          <w:b w:val="0"/>
          <w:color w:val="000000"/>
          <w:sz w:val="18"/>
          <w:szCs w:val="18"/>
        </w:rPr>
        <w:tab/>
      </w:r>
      <w:r w:rsidRPr="00096159">
        <w:rPr>
          <w:b w:val="0"/>
          <w:sz w:val="18"/>
          <w:szCs w:val="18"/>
        </w:rPr>
        <w:t>Д</w:t>
      </w:r>
      <w:proofErr w:type="gramEnd"/>
      <w:r w:rsidRPr="00096159">
        <w:rPr>
          <w:b w:val="0"/>
          <w:sz w:val="18"/>
          <w:szCs w:val="18"/>
        </w:rPr>
        <w:t>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96159" w:rsidRPr="00096159" w:rsidRDefault="00096159" w:rsidP="00096159">
      <w:pPr>
        <w:widowControl w:val="0"/>
        <w:ind w:left="1652"/>
        <w:jc w:val="both"/>
        <w:rPr>
          <w:b w:val="0"/>
          <w:sz w:val="20"/>
        </w:rPr>
      </w:pPr>
      <w:r w:rsidRPr="00096159">
        <w:rPr>
          <w:b w:val="0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96159" w:rsidRPr="00096159" w:rsidRDefault="00096159" w:rsidP="00096159">
      <w:pPr>
        <w:widowControl w:val="0"/>
        <w:ind w:left="1652"/>
        <w:jc w:val="both"/>
        <w:rPr>
          <w:b w:val="0"/>
          <w:sz w:val="18"/>
          <w:szCs w:val="1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096159" w:rsidRPr="00096159" w:rsidTr="005F3831">
        <w:trPr>
          <w:trHeight w:val="390"/>
        </w:trPr>
        <w:tc>
          <w:tcPr>
            <w:tcW w:w="9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26"/>
                <w:szCs w:val="26"/>
              </w:rPr>
            </w:pPr>
            <w:r w:rsidRPr="00096159">
              <w:rPr>
                <w:b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5200" distR="115200" simplePos="0" relativeHeight="251660288" behindDoc="0" locked="0" layoutInCell="1" allowOverlap="1" wp14:anchorId="1BA6AA6B" wp14:editId="63E48550">
                      <wp:simplePos x="0" y="0"/>
                      <wp:positionH relativeFrom="column">
                        <wp:posOffset>2700972</wp:posOffset>
                      </wp:positionH>
                      <wp:positionV relativeFrom="paragraph">
                        <wp:posOffset>-610223</wp:posOffset>
                      </wp:positionV>
                      <wp:extent cx="485775" cy="390525"/>
                      <wp:effectExtent l="0" t="0" r="0" b="0"/>
                      <wp:wrapNone/>
                      <wp:docPr id="2" name="Овальная вынос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85775" cy="390524"/>
                              </a:xfrm>
                              <a:prstGeom prst="wedgeEllipse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159" w:rsidRDefault="00096159" w:rsidP="00096159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2" o:spid="_x0000_s1027" type="#_x0000_t63" style="position:absolute;margin-left:212.65pt;margin-top:-48.05pt;width:38.25pt;height:30.7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" adj="6300,24300" strokecolor="white" strokeweight="2pt">
                      <v:textbox>
                        <w:txbxContent>
                          <w:p w:rsidR="00096159" w:rsidRDefault="00096159" w:rsidP="0009615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6159">
              <w:rPr>
                <w:b w:val="0"/>
                <w:sz w:val="26"/>
                <w:szCs w:val="26"/>
              </w:rPr>
              <w:t>Прошу перевести жилое (нежилое) помещение (ненужное зачеркнуть), расположенное по адресу:</w:t>
            </w:r>
          </w:p>
        </w:tc>
      </w:tr>
      <w:tr w:rsidR="00096159" w:rsidRPr="00096159" w:rsidTr="005F3831">
        <w:trPr>
          <w:trHeight w:val="468"/>
        </w:trPr>
        <w:tc>
          <w:tcPr>
            <w:tcW w:w="9645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28"/>
                <w:szCs w:val="28"/>
              </w:rPr>
            </w:pPr>
          </w:p>
        </w:tc>
      </w:tr>
      <w:tr w:rsidR="00096159" w:rsidRPr="00096159" w:rsidTr="005F3831">
        <w:tc>
          <w:tcPr>
            <w:tcW w:w="9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proofErr w:type="gramStart"/>
            <w:r w:rsidRPr="00096159">
              <w:rPr>
                <w:b w:val="0"/>
                <w:sz w:val="18"/>
                <w:szCs w:val="18"/>
              </w:rPr>
              <w:t xml:space="preserve">(указывается полный адрес: субъект Российской Федерации, муниципальное образование, </w:t>
            </w:r>
            <w:proofErr w:type="gramEnd"/>
          </w:p>
        </w:tc>
      </w:tr>
      <w:tr w:rsidR="00096159" w:rsidRPr="00096159" w:rsidTr="005F3831">
        <w:trPr>
          <w:trHeight w:val="416"/>
        </w:trPr>
        <w:tc>
          <w:tcPr>
            <w:tcW w:w="9645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</w:tr>
      <w:tr w:rsidR="00096159" w:rsidRPr="00096159" w:rsidTr="005F3831">
        <w:tc>
          <w:tcPr>
            <w:tcW w:w="9645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proofErr w:type="spellStart"/>
            <w:r w:rsidRPr="00096159">
              <w:rPr>
                <w:b w:val="0"/>
                <w:sz w:val="18"/>
                <w:szCs w:val="18"/>
              </w:rPr>
              <w:t>поселение</w:t>
            </w:r>
            <w:proofErr w:type="gramStart"/>
            <w:r w:rsidRPr="00096159">
              <w:rPr>
                <w:b w:val="0"/>
                <w:sz w:val="18"/>
                <w:szCs w:val="18"/>
              </w:rPr>
              <w:t>,у</w:t>
            </w:r>
            <w:proofErr w:type="gramEnd"/>
            <w:r w:rsidRPr="00096159">
              <w:rPr>
                <w:b w:val="0"/>
                <w:sz w:val="18"/>
                <w:szCs w:val="18"/>
              </w:rPr>
              <w:t>лица</w:t>
            </w:r>
            <w:proofErr w:type="spellEnd"/>
            <w:r w:rsidRPr="00096159">
              <w:rPr>
                <w:b w:val="0"/>
                <w:sz w:val="18"/>
                <w:szCs w:val="18"/>
              </w:rPr>
              <w:t>, дом, корпус, строение, квартира (комната), подъезд, этаж)</w:t>
            </w:r>
          </w:p>
        </w:tc>
      </w:tr>
      <w:tr w:rsidR="00096159" w:rsidRPr="00096159" w:rsidTr="005F3831">
        <w:trPr>
          <w:trHeight w:val="455"/>
        </w:trPr>
        <w:tc>
          <w:tcPr>
            <w:tcW w:w="9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26"/>
                <w:szCs w:val="26"/>
              </w:rPr>
            </w:pPr>
            <w:r w:rsidRPr="00096159">
              <w:rPr>
                <w:rFonts w:eastAsia="SimSun"/>
                <w:b w:val="0"/>
                <w:sz w:val="26"/>
                <w:szCs w:val="26"/>
                <w:lang w:eastAsia="zh-CN" w:bidi="hi-IN"/>
              </w:rPr>
              <w:t>в</w:t>
            </w:r>
            <w:r w:rsidRPr="00096159">
              <w:rPr>
                <w:b w:val="0"/>
                <w:sz w:val="26"/>
                <w:szCs w:val="26"/>
              </w:rPr>
              <w:t xml:space="preserve"> нежилое (жилое)</w:t>
            </w:r>
            <w:r w:rsidRPr="00096159">
              <w:rPr>
                <w:b w:val="0"/>
                <w:sz w:val="28"/>
                <w:szCs w:val="28"/>
              </w:rPr>
              <w:t xml:space="preserve"> </w:t>
            </w:r>
            <w:r w:rsidRPr="00096159">
              <w:rPr>
                <w:b w:val="0"/>
                <w:sz w:val="18"/>
                <w:szCs w:val="18"/>
              </w:rPr>
              <w:t xml:space="preserve">(ненужное зачеркнуть)  </w:t>
            </w:r>
            <w:r w:rsidRPr="00096159">
              <w:rPr>
                <w:b w:val="0"/>
                <w:sz w:val="26"/>
                <w:szCs w:val="26"/>
              </w:rPr>
              <w:t>помещение для организации:</w:t>
            </w:r>
          </w:p>
        </w:tc>
      </w:tr>
      <w:tr w:rsidR="00096159" w:rsidRPr="00096159" w:rsidTr="005F3831">
        <w:trPr>
          <w:trHeight w:val="450"/>
        </w:trPr>
        <w:tc>
          <w:tcPr>
            <w:tcW w:w="9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</w:tr>
      <w:tr w:rsidR="00096159" w:rsidRPr="00096159" w:rsidTr="005F3831">
        <w:trPr>
          <w:trHeight w:val="225"/>
        </w:trPr>
        <w:tc>
          <w:tcPr>
            <w:tcW w:w="9645" w:type="dxa"/>
            <w:tcBorders>
              <w:top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>(указывается назначение переоборудуемого помещения)</w:t>
            </w:r>
          </w:p>
        </w:tc>
      </w:tr>
    </w:tbl>
    <w:p w:rsidR="00096159" w:rsidRPr="00096159" w:rsidRDefault="00096159" w:rsidP="00096159">
      <w:pPr>
        <w:widowControl w:val="0"/>
        <w:rPr>
          <w:b w:val="0"/>
          <w:sz w:val="20"/>
        </w:rPr>
      </w:pPr>
    </w:p>
    <w:p w:rsidR="00096159" w:rsidRPr="00096159" w:rsidRDefault="00096159" w:rsidP="00096159">
      <w:pPr>
        <w:widowControl w:val="0"/>
        <w:rPr>
          <w:b w:val="0"/>
          <w:sz w:val="26"/>
          <w:szCs w:val="26"/>
        </w:rPr>
      </w:pPr>
      <w:r w:rsidRPr="00096159">
        <w:rPr>
          <w:b w:val="0"/>
          <w:sz w:val="26"/>
          <w:szCs w:val="26"/>
        </w:rPr>
        <w:t>К заявлению прилагаются следующие документы:</w:t>
      </w:r>
    </w:p>
    <w:p w:rsidR="00096159" w:rsidRPr="00096159" w:rsidRDefault="00096159" w:rsidP="00096159">
      <w:pPr>
        <w:widowControl w:val="0"/>
        <w:rPr>
          <w:b w:val="0"/>
          <w:sz w:val="20"/>
        </w:rPr>
      </w:pP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color w:val="000000"/>
          <w:sz w:val="22"/>
          <w:szCs w:val="22"/>
        </w:rPr>
      </w:pPr>
      <w:r w:rsidRPr="00096159">
        <w:rPr>
          <w:b w:val="0"/>
          <w:sz w:val="26"/>
          <w:szCs w:val="26"/>
        </w:rPr>
        <w:t>1)</w:t>
      </w:r>
      <w:r w:rsidRPr="00096159">
        <w:rPr>
          <w:b w:val="0"/>
          <w:sz w:val="26"/>
          <w:szCs w:val="26"/>
        </w:rPr>
        <w:tab/>
      </w:r>
      <w:r w:rsidRPr="00096159">
        <w:rPr>
          <w:b w:val="0"/>
          <w:color w:val="000000"/>
          <w:sz w:val="26"/>
          <w:szCs w:val="26"/>
        </w:rPr>
        <w:t>правоустанавливающие документы на переводимое помещение</w:t>
      </w:r>
      <w:r w:rsidRPr="00096159">
        <w:rPr>
          <w:b w:val="0"/>
          <w:color w:val="000000"/>
          <w:sz w:val="28"/>
          <w:szCs w:val="28"/>
        </w:rPr>
        <w:t xml:space="preserve"> </w:t>
      </w:r>
      <w:r w:rsidRPr="00096159">
        <w:rPr>
          <w:b w:val="0"/>
          <w:color w:val="000000"/>
          <w:sz w:val="22"/>
          <w:szCs w:val="22"/>
        </w:rPr>
        <w:t xml:space="preserve">(подлинники или засвидетельствованные в нотариальном порядке копии, </w:t>
      </w:r>
      <w:r w:rsidRPr="00096159">
        <w:rPr>
          <w:rFonts w:eastAsia="SimSun"/>
          <w:b w:val="0"/>
          <w:color w:val="000000"/>
          <w:sz w:val="22"/>
          <w:szCs w:val="26"/>
          <w:lang w:eastAsia="zh-CN" w:bidi="hi-IN"/>
        </w:rPr>
        <w:t>в случае, если право на помещение не зарегистрировано</w:t>
      </w:r>
      <w:r w:rsidRPr="00096159">
        <w:rPr>
          <w:b w:val="0"/>
          <w:color w:val="000000"/>
          <w:sz w:val="22"/>
          <w:szCs w:val="22"/>
        </w:rPr>
        <w:t xml:space="preserve"> в ЕГРН)______________________________________________________________</w:t>
      </w:r>
    </w:p>
    <w:p w:rsidR="00096159" w:rsidRPr="00096159" w:rsidRDefault="00096159" w:rsidP="00096159">
      <w:pPr>
        <w:tabs>
          <w:tab w:val="left" w:pos="390"/>
        </w:tabs>
        <w:jc w:val="center"/>
        <w:rPr>
          <w:b w:val="0"/>
          <w:sz w:val="20"/>
        </w:rPr>
      </w:pPr>
      <w:r w:rsidRPr="00096159">
        <w:rPr>
          <w:b w:val="0"/>
          <w:szCs w:val="24"/>
        </w:rPr>
        <w:t xml:space="preserve">                                              </w:t>
      </w:r>
      <w:r w:rsidRPr="00096159">
        <w:rPr>
          <w:b w:val="0"/>
          <w:sz w:val="18"/>
          <w:szCs w:val="18"/>
        </w:rPr>
        <w:t>(указывается вид и реквизиты правоустанавливающего документа</w:t>
      </w:r>
      <w:r w:rsidRPr="00096159">
        <w:rPr>
          <w:rFonts w:eastAsia="SimSun"/>
          <w:b w:val="0"/>
          <w:sz w:val="18"/>
          <w:szCs w:val="18"/>
          <w:lang w:eastAsia="zh-CN" w:bidi="hi-IN"/>
        </w:rPr>
        <w:t>)</w:t>
      </w: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Cs w:val="22"/>
        </w:rPr>
      </w:pPr>
      <w:r w:rsidRPr="00096159">
        <w:rPr>
          <w:b w:val="0"/>
          <w:sz w:val="26"/>
          <w:szCs w:val="26"/>
        </w:rPr>
        <w:t>на ________ листах;</w:t>
      </w: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Cs w:val="22"/>
        </w:rPr>
      </w:pP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Cs w:val="22"/>
        </w:rPr>
      </w:pPr>
      <w:r w:rsidRPr="00096159">
        <w:rPr>
          <w:rFonts w:eastAsia="SimSun"/>
          <w:b w:val="0"/>
          <w:sz w:val="28"/>
          <w:szCs w:val="28"/>
          <w:lang w:eastAsia="zh-CN" w:bidi="hi-IN"/>
        </w:rPr>
        <w:t>2</w:t>
      </w:r>
      <w:r w:rsidRPr="00096159">
        <w:rPr>
          <w:b w:val="0"/>
          <w:sz w:val="28"/>
          <w:szCs w:val="28"/>
        </w:rPr>
        <w:t>)</w:t>
      </w:r>
      <w:r w:rsidRPr="00096159">
        <w:rPr>
          <w:b w:val="0"/>
          <w:sz w:val="28"/>
          <w:szCs w:val="28"/>
        </w:rPr>
        <w:tab/>
      </w:r>
      <w:r w:rsidRPr="00096159">
        <w:rPr>
          <w:b w:val="0"/>
          <w:sz w:val="26"/>
          <w:szCs w:val="26"/>
        </w:rPr>
        <w:t>план переводимого помещения с его техническим описанием</w:t>
      </w:r>
      <w:r w:rsidRPr="00096159">
        <w:rPr>
          <w:b w:val="0"/>
          <w:sz w:val="28"/>
          <w:szCs w:val="28"/>
        </w:rPr>
        <w:t xml:space="preserve"> </w:t>
      </w:r>
      <w:r w:rsidRPr="00096159">
        <w:rPr>
          <w:b w:val="0"/>
          <w:sz w:val="22"/>
          <w:szCs w:val="22"/>
        </w:rPr>
        <w:t>(в случае, если переводимое помещение является жилым, технический паспорт такого помещения)</w:t>
      </w:r>
      <w:r w:rsidRPr="00096159">
        <w:rPr>
          <w:b w:val="0"/>
          <w:sz w:val="28"/>
          <w:szCs w:val="28"/>
        </w:rPr>
        <w:t xml:space="preserve">                              на ________ </w:t>
      </w:r>
      <w:r w:rsidRPr="00096159">
        <w:rPr>
          <w:b w:val="0"/>
          <w:sz w:val="26"/>
          <w:szCs w:val="26"/>
        </w:rPr>
        <w:t>листах;</w:t>
      </w: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 w:val="28"/>
          <w:szCs w:val="28"/>
        </w:rPr>
      </w:pP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Cs w:val="22"/>
        </w:rPr>
      </w:pPr>
      <w:r w:rsidRPr="00096159">
        <w:rPr>
          <w:rFonts w:eastAsia="SimSun"/>
          <w:b w:val="0"/>
          <w:sz w:val="28"/>
          <w:szCs w:val="28"/>
          <w:lang w:eastAsia="zh-CN" w:bidi="hi-IN"/>
        </w:rPr>
        <w:t>3</w:t>
      </w:r>
      <w:r w:rsidRPr="00096159">
        <w:rPr>
          <w:b w:val="0"/>
          <w:sz w:val="28"/>
          <w:szCs w:val="28"/>
        </w:rPr>
        <w:t>)</w:t>
      </w:r>
      <w:r w:rsidRPr="00096159">
        <w:rPr>
          <w:b w:val="0"/>
          <w:sz w:val="28"/>
          <w:szCs w:val="28"/>
        </w:rPr>
        <w:tab/>
      </w:r>
      <w:r w:rsidRPr="00096159">
        <w:rPr>
          <w:b w:val="0"/>
          <w:sz w:val="26"/>
          <w:szCs w:val="26"/>
        </w:rPr>
        <w:t>поэтажный план дома, в котором находится переводимое помещение                              на ______ листах</w:t>
      </w:r>
      <w:r w:rsidRPr="00096159">
        <w:rPr>
          <w:b w:val="0"/>
          <w:sz w:val="28"/>
          <w:szCs w:val="28"/>
        </w:rPr>
        <w:t>;</w:t>
      </w: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 w:val="28"/>
          <w:szCs w:val="28"/>
        </w:rPr>
      </w:pP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 w:val="26"/>
          <w:szCs w:val="26"/>
        </w:rPr>
      </w:pPr>
      <w:r w:rsidRPr="00096159">
        <w:rPr>
          <w:rFonts w:eastAsia="SimSun"/>
          <w:b w:val="0"/>
          <w:sz w:val="28"/>
          <w:szCs w:val="28"/>
          <w:lang w:eastAsia="zh-CN" w:bidi="hi-IN"/>
        </w:rPr>
        <w:t>4</w:t>
      </w:r>
      <w:r w:rsidRPr="00096159">
        <w:rPr>
          <w:b w:val="0"/>
          <w:sz w:val="28"/>
          <w:szCs w:val="28"/>
        </w:rPr>
        <w:t>)</w:t>
      </w:r>
      <w:r w:rsidRPr="00096159">
        <w:rPr>
          <w:b w:val="0"/>
          <w:sz w:val="28"/>
          <w:szCs w:val="28"/>
        </w:rPr>
        <w:tab/>
      </w:r>
      <w:r w:rsidRPr="00096159">
        <w:rPr>
          <w:rFonts w:eastAsia="SimSun"/>
          <w:b w:val="0"/>
          <w:sz w:val="26"/>
          <w:szCs w:val="26"/>
          <w:lang w:eastAsia="zh-CN" w:bidi="hi-IN"/>
        </w:rPr>
        <w:t>подготовленный и оформленный в установленном порядке проект</w:t>
      </w:r>
      <w:r w:rsidRPr="00096159">
        <w:rPr>
          <w:b w:val="0"/>
          <w:sz w:val="26"/>
          <w:szCs w:val="26"/>
        </w:rPr>
        <w:t xml:space="preserve">                            на _______ листах;</w:t>
      </w:r>
    </w:p>
    <w:p w:rsidR="00096159" w:rsidRPr="00096159" w:rsidRDefault="00096159" w:rsidP="00096159">
      <w:pPr>
        <w:jc w:val="both"/>
        <w:rPr>
          <w:b w:val="0"/>
          <w:sz w:val="28"/>
          <w:szCs w:val="28"/>
        </w:rPr>
      </w:pP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 w:val="26"/>
          <w:szCs w:val="26"/>
        </w:rPr>
      </w:pPr>
      <w:r w:rsidRPr="00096159">
        <w:rPr>
          <w:rFonts w:eastAsia="SimSun"/>
          <w:b w:val="0"/>
          <w:sz w:val="28"/>
          <w:szCs w:val="28"/>
          <w:lang w:eastAsia="zh-CN" w:bidi="hi-IN"/>
        </w:rPr>
        <w:t>5</w:t>
      </w:r>
      <w:r w:rsidRPr="00096159">
        <w:rPr>
          <w:b w:val="0"/>
          <w:sz w:val="28"/>
          <w:szCs w:val="28"/>
        </w:rPr>
        <w:t>)</w:t>
      </w:r>
      <w:r w:rsidRPr="00096159">
        <w:rPr>
          <w:b w:val="0"/>
          <w:sz w:val="28"/>
          <w:szCs w:val="28"/>
        </w:rPr>
        <w:tab/>
      </w:r>
      <w:r w:rsidRPr="00096159">
        <w:rPr>
          <w:b w:val="0"/>
          <w:color w:val="000000"/>
          <w:sz w:val="26"/>
          <w:szCs w:val="26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 w:val="26"/>
          <w:szCs w:val="26"/>
        </w:rPr>
      </w:pP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 w:val="26"/>
          <w:szCs w:val="26"/>
        </w:rPr>
      </w:pPr>
      <w:r w:rsidRPr="00096159">
        <w:rPr>
          <w:rFonts w:eastAsia="SimSun"/>
          <w:b w:val="0"/>
          <w:sz w:val="26"/>
          <w:szCs w:val="26"/>
          <w:lang w:eastAsia="zh-CN" w:bidi="hi-IN"/>
        </w:rPr>
        <w:t>6</w:t>
      </w:r>
      <w:r w:rsidRPr="00096159">
        <w:rPr>
          <w:b w:val="0"/>
          <w:sz w:val="26"/>
          <w:szCs w:val="26"/>
        </w:rPr>
        <w:t>)</w:t>
      </w:r>
      <w:r w:rsidRPr="00096159">
        <w:rPr>
          <w:b w:val="0"/>
          <w:sz w:val="26"/>
          <w:szCs w:val="26"/>
        </w:rPr>
        <w:tab/>
      </w:r>
      <w:r w:rsidRPr="00096159">
        <w:rPr>
          <w:b w:val="0"/>
          <w:color w:val="000000"/>
          <w:sz w:val="26"/>
          <w:szCs w:val="26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 w:val="26"/>
          <w:szCs w:val="26"/>
        </w:rPr>
      </w:pPr>
    </w:p>
    <w:p w:rsidR="00096159" w:rsidRPr="00096159" w:rsidRDefault="00096159" w:rsidP="00096159">
      <w:pPr>
        <w:tabs>
          <w:tab w:val="left" w:pos="390"/>
        </w:tabs>
        <w:jc w:val="both"/>
        <w:rPr>
          <w:b w:val="0"/>
          <w:sz w:val="26"/>
          <w:szCs w:val="26"/>
        </w:rPr>
      </w:pPr>
      <w:r w:rsidRPr="00096159">
        <w:rPr>
          <w:rFonts w:eastAsia="SimSun"/>
          <w:b w:val="0"/>
          <w:sz w:val="26"/>
          <w:szCs w:val="26"/>
          <w:lang w:eastAsia="zh-CN" w:bidi="hi-IN"/>
        </w:rPr>
        <w:t>7</w:t>
      </w:r>
      <w:r w:rsidRPr="00096159">
        <w:rPr>
          <w:b w:val="0"/>
          <w:sz w:val="26"/>
          <w:szCs w:val="26"/>
        </w:rPr>
        <w:t>)</w:t>
      </w:r>
      <w:r w:rsidRPr="00096159">
        <w:rPr>
          <w:b w:val="0"/>
          <w:sz w:val="26"/>
          <w:szCs w:val="26"/>
        </w:rPr>
        <w:tab/>
        <w:t>иные документы: __________________________________________________</w:t>
      </w:r>
    </w:p>
    <w:p w:rsidR="00096159" w:rsidRPr="00096159" w:rsidRDefault="00096159" w:rsidP="00096159">
      <w:pPr>
        <w:tabs>
          <w:tab w:val="left" w:pos="390"/>
        </w:tabs>
        <w:jc w:val="center"/>
        <w:rPr>
          <w:b w:val="0"/>
          <w:sz w:val="20"/>
        </w:rPr>
      </w:pPr>
      <w:r w:rsidRPr="00096159">
        <w:rPr>
          <w:b w:val="0"/>
          <w:sz w:val="18"/>
          <w:szCs w:val="18"/>
        </w:rPr>
        <w:t xml:space="preserve">                                                           (доверенности, выписки из уставов и др.)</w:t>
      </w:r>
    </w:p>
    <w:p w:rsidR="00096159" w:rsidRPr="00096159" w:rsidRDefault="00096159" w:rsidP="00096159">
      <w:pPr>
        <w:widowControl w:val="0"/>
        <w:jc w:val="both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406"/>
        <w:gridCol w:w="210"/>
        <w:gridCol w:w="1596"/>
        <w:gridCol w:w="14"/>
        <w:gridCol w:w="504"/>
        <w:gridCol w:w="434"/>
        <w:gridCol w:w="420"/>
        <w:gridCol w:w="2295"/>
        <w:gridCol w:w="224"/>
        <w:gridCol w:w="3309"/>
      </w:tblGrid>
      <w:tr w:rsidR="00096159" w:rsidRPr="00096159" w:rsidTr="005F3831">
        <w:tc>
          <w:tcPr>
            <w:tcW w:w="238" w:type="dxa"/>
            <w:vAlign w:val="bottom"/>
          </w:tcPr>
          <w:p w:rsidR="00096159" w:rsidRPr="00096159" w:rsidRDefault="00096159" w:rsidP="00096159">
            <w:pPr>
              <w:widowControl w:val="0"/>
              <w:jc w:val="right"/>
              <w:rPr>
                <w:b w:val="0"/>
                <w:sz w:val="20"/>
              </w:rPr>
            </w:pPr>
            <w:r w:rsidRPr="00096159">
              <w:rPr>
                <w:b w:val="0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20"/>
              </w:rPr>
            </w:pPr>
            <w:r w:rsidRPr="00096159">
              <w:rPr>
                <w:b w:val="0"/>
                <w:szCs w:val="24"/>
              </w:rPr>
              <w:t>»</w:t>
            </w:r>
          </w:p>
        </w:tc>
        <w:tc>
          <w:tcPr>
            <w:tcW w:w="1610" w:type="dxa"/>
            <w:gridSpan w:val="2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096159" w:rsidRPr="00096159" w:rsidRDefault="00096159" w:rsidP="00096159">
            <w:pPr>
              <w:widowControl w:val="0"/>
              <w:jc w:val="right"/>
              <w:rPr>
                <w:b w:val="0"/>
                <w:sz w:val="20"/>
              </w:rPr>
            </w:pPr>
            <w:r w:rsidRPr="00096159">
              <w:rPr>
                <w:b w:val="0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20"/>
              </w:rPr>
            </w:pPr>
            <w:r w:rsidRPr="00096159">
              <w:rPr>
                <w:b w:val="0"/>
                <w:szCs w:val="24"/>
              </w:rPr>
              <w:t xml:space="preserve"> </w:t>
            </w:r>
            <w:proofErr w:type="gramStart"/>
            <w:r w:rsidRPr="00096159">
              <w:rPr>
                <w:b w:val="0"/>
                <w:szCs w:val="24"/>
              </w:rPr>
              <w:t>г</w:t>
            </w:r>
            <w:proofErr w:type="gramEnd"/>
            <w:r w:rsidRPr="00096159">
              <w:rPr>
                <w:b w:val="0"/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</w:tr>
      <w:tr w:rsidR="00096159" w:rsidRPr="00096159" w:rsidTr="005F3831">
        <w:tc>
          <w:tcPr>
            <w:tcW w:w="238" w:type="dxa"/>
          </w:tcPr>
          <w:p w:rsidR="00096159" w:rsidRPr="00096159" w:rsidRDefault="00096159" w:rsidP="00096159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0" w:type="dxa"/>
          </w:tcPr>
          <w:p w:rsidR="00096159" w:rsidRPr="00096159" w:rsidRDefault="00096159" w:rsidP="00096159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>(дата)</w:t>
            </w:r>
          </w:p>
        </w:tc>
        <w:tc>
          <w:tcPr>
            <w:tcW w:w="504" w:type="dxa"/>
          </w:tcPr>
          <w:p w:rsidR="00096159" w:rsidRPr="00096159" w:rsidRDefault="00096159" w:rsidP="00096159">
            <w:pPr>
              <w:widowControl w:val="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096159" w:rsidRPr="00096159" w:rsidRDefault="00096159" w:rsidP="00096159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>(подпись заявителя)</w:t>
            </w:r>
          </w:p>
        </w:tc>
        <w:tc>
          <w:tcPr>
            <w:tcW w:w="224" w:type="dxa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>(расшифровка подписи заявителя)</w:t>
            </w:r>
          </w:p>
        </w:tc>
      </w:tr>
      <w:tr w:rsidR="00096159" w:rsidRPr="00096159" w:rsidTr="005F3831">
        <w:trPr>
          <w:trHeight w:val="295"/>
        </w:trPr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096159" w:rsidRPr="00096159" w:rsidTr="005F3831">
        <w:tc>
          <w:tcPr>
            <w:tcW w:w="238" w:type="dxa"/>
            <w:vAlign w:val="bottom"/>
          </w:tcPr>
          <w:p w:rsidR="00096159" w:rsidRPr="00096159" w:rsidRDefault="00096159" w:rsidP="00096159">
            <w:pPr>
              <w:widowControl w:val="0"/>
              <w:jc w:val="right"/>
              <w:rPr>
                <w:b w:val="0"/>
                <w:sz w:val="20"/>
              </w:rPr>
            </w:pPr>
            <w:r w:rsidRPr="00096159">
              <w:rPr>
                <w:b w:val="0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20"/>
              </w:rPr>
            </w:pPr>
            <w:r w:rsidRPr="00096159">
              <w:rPr>
                <w:b w:val="0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096159" w:rsidRPr="00096159" w:rsidRDefault="00096159" w:rsidP="00096159">
            <w:pPr>
              <w:widowControl w:val="0"/>
              <w:jc w:val="right"/>
              <w:rPr>
                <w:b w:val="0"/>
                <w:sz w:val="20"/>
              </w:rPr>
            </w:pPr>
            <w:r w:rsidRPr="00096159">
              <w:rPr>
                <w:b w:val="0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96159" w:rsidRPr="00096159" w:rsidRDefault="00096159" w:rsidP="00096159">
            <w:pPr>
              <w:widowControl w:val="0"/>
              <w:rPr>
                <w:b w:val="0"/>
                <w:sz w:val="20"/>
              </w:rPr>
            </w:pPr>
            <w:r w:rsidRPr="00096159">
              <w:rPr>
                <w:b w:val="0"/>
                <w:szCs w:val="24"/>
              </w:rPr>
              <w:t xml:space="preserve"> </w:t>
            </w:r>
            <w:proofErr w:type="gramStart"/>
            <w:r w:rsidRPr="00096159">
              <w:rPr>
                <w:b w:val="0"/>
                <w:szCs w:val="24"/>
              </w:rPr>
              <w:t>г</w:t>
            </w:r>
            <w:proofErr w:type="gramEnd"/>
            <w:r w:rsidRPr="00096159">
              <w:rPr>
                <w:b w:val="0"/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vAlign w:val="bottom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Cs w:val="24"/>
              </w:rPr>
            </w:pPr>
          </w:p>
        </w:tc>
      </w:tr>
      <w:tr w:rsidR="00096159" w:rsidRPr="00096159" w:rsidTr="005F3831">
        <w:tc>
          <w:tcPr>
            <w:tcW w:w="238" w:type="dxa"/>
          </w:tcPr>
          <w:p w:rsidR="00096159" w:rsidRPr="00096159" w:rsidRDefault="00096159" w:rsidP="00096159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0" w:type="dxa"/>
          </w:tcPr>
          <w:p w:rsidR="00096159" w:rsidRPr="00096159" w:rsidRDefault="00096159" w:rsidP="00096159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>(дата)</w:t>
            </w:r>
          </w:p>
        </w:tc>
        <w:tc>
          <w:tcPr>
            <w:tcW w:w="518" w:type="dxa"/>
            <w:gridSpan w:val="2"/>
          </w:tcPr>
          <w:p w:rsidR="00096159" w:rsidRPr="00096159" w:rsidRDefault="00096159" w:rsidP="00096159">
            <w:pPr>
              <w:widowControl w:val="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096159" w:rsidRPr="00096159" w:rsidRDefault="00096159" w:rsidP="00096159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>(подпись заявителя)</w:t>
            </w:r>
          </w:p>
        </w:tc>
        <w:tc>
          <w:tcPr>
            <w:tcW w:w="224" w:type="dxa"/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000000"/>
            </w:tcBorders>
          </w:tcPr>
          <w:p w:rsidR="00096159" w:rsidRPr="00096159" w:rsidRDefault="00096159" w:rsidP="00096159">
            <w:pPr>
              <w:widowControl w:val="0"/>
              <w:jc w:val="center"/>
              <w:rPr>
                <w:b w:val="0"/>
                <w:sz w:val="20"/>
              </w:rPr>
            </w:pPr>
            <w:r w:rsidRPr="00096159">
              <w:rPr>
                <w:b w:val="0"/>
                <w:sz w:val="18"/>
                <w:szCs w:val="18"/>
              </w:rPr>
              <w:t>(расшифровка подписи заявителя)»</w:t>
            </w:r>
          </w:p>
        </w:tc>
      </w:tr>
    </w:tbl>
    <w:p w:rsidR="00096159" w:rsidRPr="00096159" w:rsidRDefault="00096159" w:rsidP="00096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Cs w:val="24"/>
          <w:lang w:eastAsia="zh-CN" w:bidi="hi-IN"/>
        </w:rPr>
      </w:pPr>
    </w:p>
    <w:p w:rsidR="00096159" w:rsidRPr="00245707" w:rsidRDefault="00096159" w:rsidP="002457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</w:rPr>
      </w:pPr>
    </w:p>
    <w:sectPr w:rsidR="00096159" w:rsidRPr="0024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096159"/>
    <w:rsid w:val="00194E71"/>
    <w:rsid w:val="001D4598"/>
    <w:rsid w:val="00245707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3</cp:revision>
  <dcterms:created xsi:type="dcterms:W3CDTF">2024-07-12T03:39:00Z</dcterms:created>
  <dcterms:modified xsi:type="dcterms:W3CDTF">2024-07-12T03:52:00Z</dcterms:modified>
</cp:coreProperties>
</file>