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AF6EEF" w:rsidRDefault="00AF6EEF" w:rsidP="00AF6EEF">
      <w:pPr>
        <w:jc w:val="center"/>
        <w:rPr>
          <w:rFonts w:ascii="Calibri" w:hAnsi="Calibri"/>
          <w:b w:val="0"/>
          <w:sz w:val="28"/>
          <w:szCs w:val="28"/>
        </w:rPr>
      </w:pPr>
      <w:proofErr w:type="gramStart"/>
      <w:r>
        <w:rPr>
          <w:rFonts w:ascii="Calibri" w:hAnsi="Calibri"/>
          <w:i/>
          <w:iCs/>
          <w:sz w:val="38"/>
          <w:szCs w:val="38"/>
        </w:rPr>
        <w:t>П</w:t>
      </w:r>
      <w:proofErr w:type="gramEnd"/>
      <w:r>
        <w:rPr>
          <w:rFonts w:ascii="Calibri" w:hAnsi="Calibri"/>
          <w:i/>
          <w:iCs/>
          <w:sz w:val="38"/>
          <w:szCs w:val="38"/>
        </w:rPr>
        <w:t xml:space="preserve"> О С Т А Н О В Л Е Н И Е</w:t>
      </w:r>
    </w:p>
    <w:p w:rsidR="00E4022A" w:rsidRDefault="00E4022A"/>
    <w:p w:rsidR="00E4022A" w:rsidRDefault="00E4022A" w:rsidP="00E4022A"/>
    <w:p w:rsidR="00E4022A" w:rsidRDefault="00E4022A" w:rsidP="00E4022A">
      <w:pPr>
        <w:rPr>
          <w:b w:val="0"/>
          <w:sz w:val="28"/>
        </w:rPr>
      </w:pPr>
      <w:r w:rsidRPr="00E4022A">
        <w:rPr>
          <w:b w:val="0"/>
          <w:sz w:val="28"/>
        </w:rPr>
        <w:t>24.07.2024</w:t>
      </w:r>
      <w:r w:rsidRPr="00E4022A">
        <w:rPr>
          <w:b w:val="0"/>
          <w:sz w:val="28"/>
        </w:rPr>
        <w:tab/>
        <w:t>№2119-п</w:t>
      </w:r>
    </w:p>
    <w:p w:rsidR="00E4022A" w:rsidRDefault="00E4022A" w:rsidP="00E4022A">
      <w:pPr>
        <w:rPr>
          <w:sz w:val="28"/>
        </w:rPr>
      </w:pPr>
    </w:p>
    <w:p w:rsidR="00E4022A" w:rsidRPr="00E4022A" w:rsidRDefault="00E4022A" w:rsidP="00E4022A">
      <w:pPr>
        <w:tabs>
          <w:tab w:val="left" w:pos="4860"/>
        </w:tabs>
        <w:ind w:right="4778"/>
        <w:rPr>
          <w:b w:val="0"/>
          <w:sz w:val="28"/>
          <w:szCs w:val="28"/>
        </w:rPr>
      </w:pPr>
      <w:r w:rsidRPr="00E4022A">
        <w:rPr>
          <w:b w:val="0"/>
          <w:sz w:val="28"/>
          <w:szCs w:val="28"/>
        </w:rPr>
        <w:t xml:space="preserve">Об утверждении отчета об исполнении бюджета </w:t>
      </w:r>
      <w:proofErr w:type="spellStart"/>
      <w:r w:rsidRPr="00E4022A">
        <w:rPr>
          <w:b w:val="0"/>
          <w:sz w:val="28"/>
          <w:szCs w:val="28"/>
        </w:rPr>
        <w:t>Копейского</w:t>
      </w:r>
      <w:proofErr w:type="spellEnd"/>
      <w:r w:rsidRPr="00E4022A">
        <w:rPr>
          <w:b w:val="0"/>
          <w:sz w:val="28"/>
          <w:szCs w:val="28"/>
        </w:rPr>
        <w:t xml:space="preserve"> городского округа за 1 полугодие 2024 года </w:t>
      </w:r>
    </w:p>
    <w:p w:rsidR="00E4022A" w:rsidRPr="00E4022A" w:rsidRDefault="00E4022A" w:rsidP="00E4022A">
      <w:pPr>
        <w:tabs>
          <w:tab w:val="left" w:pos="4320"/>
        </w:tabs>
        <w:ind w:right="5035"/>
        <w:jc w:val="both"/>
        <w:rPr>
          <w:b w:val="0"/>
          <w:sz w:val="28"/>
          <w:szCs w:val="28"/>
        </w:rPr>
      </w:pPr>
    </w:p>
    <w:p w:rsidR="00E4022A" w:rsidRPr="00E4022A" w:rsidRDefault="00E4022A" w:rsidP="00E4022A">
      <w:pPr>
        <w:tabs>
          <w:tab w:val="left" w:pos="4320"/>
        </w:tabs>
        <w:ind w:right="5035"/>
        <w:jc w:val="both"/>
        <w:rPr>
          <w:b w:val="0"/>
          <w:sz w:val="28"/>
          <w:szCs w:val="28"/>
        </w:rPr>
      </w:pPr>
    </w:p>
    <w:p w:rsidR="00E4022A" w:rsidRPr="00E4022A" w:rsidRDefault="00E4022A" w:rsidP="00E4022A">
      <w:pPr>
        <w:tabs>
          <w:tab w:val="left" w:pos="9360"/>
        </w:tabs>
        <w:ind w:right="-5" w:firstLine="709"/>
        <w:jc w:val="both"/>
        <w:rPr>
          <w:b w:val="0"/>
          <w:sz w:val="28"/>
          <w:szCs w:val="28"/>
        </w:rPr>
      </w:pPr>
      <w:r w:rsidRPr="00E4022A">
        <w:rPr>
          <w:b w:val="0"/>
          <w:sz w:val="28"/>
          <w:szCs w:val="28"/>
        </w:rPr>
        <w:t>В соответствии с Уставом муниципального образования «</w:t>
      </w:r>
      <w:proofErr w:type="spellStart"/>
      <w:r w:rsidRPr="00E4022A">
        <w:rPr>
          <w:b w:val="0"/>
          <w:sz w:val="28"/>
          <w:szCs w:val="28"/>
        </w:rPr>
        <w:t>Копейский</w:t>
      </w:r>
      <w:proofErr w:type="spellEnd"/>
      <w:r w:rsidRPr="00E4022A">
        <w:rPr>
          <w:b w:val="0"/>
          <w:sz w:val="28"/>
          <w:szCs w:val="28"/>
        </w:rPr>
        <w:t xml:space="preserve"> городской округ», Положением о бюджетном процессе </w:t>
      </w:r>
      <w:proofErr w:type="gramStart"/>
      <w:r w:rsidRPr="00E4022A">
        <w:rPr>
          <w:b w:val="0"/>
          <w:sz w:val="28"/>
          <w:szCs w:val="28"/>
        </w:rPr>
        <w:t>в</w:t>
      </w:r>
      <w:proofErr w:type="gramEnd"/>
      <w:r w:rsidRPr="00E4022A">
        <w:rPr>
          <w:b w:val="0"/>
          <w:sz w:val="28"/>
          <w:szCs w:val="28"/>
        </w:rPr>
        <w:t xml:space="preserve"> </w:t>
      </w:r>
      <w:proofErr w:type="gramStart"/>
      <w:r w:rsidRPr="00E4022A">
        <w:rPr>
          <w:b w:val="0"/>
          <w:sz w:val="28"/>
          <w:szCs w:val="28"/>
        </w:rPr>
        <w:t>Копейском</w:t>
      </w:r>
      <w:proofErr w:type="gramEnd"/>
      <w:r w:rsidRPr="00E4022A">
        <w:rPr>
          <w:b w:val="0"/>
          <w:sz w:val="28"/>
          <w:szCs w:val="28"/>
        </w:rPr>
        <w:t xml:space="preserve"> городском округе, утвержденным решением Собрания депутатов </w:t>
      </w:r>
      <w:proofErr w:type="spellStart"/>
      <w:r w:rsidRPr="00E4022A">
        <w:rPr>
          <w:b w:val="0"/>
          <w:sz w:val="28"/>
          <w:szCs w:val="28"/>
        </w:rPr>
        <w:t>Копейского</w:t>
      </w:r>
      <w:proofErr w:type="spellEnd"/>
      <w:r w:rsidRPr="00E4022A">
        <w:rPr>
          <w:b w:val="0"/>
          <w:sz w:val="28"/>
          <w:szCs w:val="28"/>
        </w:rPr>
        <w:t xml:space="preserve"> городского округа от 26.02.2014 № 862-МО, администрация </w:t>
      </w:r>
      <w:proofErr w:type="spellStart"/>
      <w:r w:rsidRPr="00E4022A">
        <w:rPr>
          <w:b w:val="0"/>
          <w:sz w:val="28"/>
          <w:szCs w:val="28"/>
        </w:rPr>
        <w:t>Копейского</w:t>
      </w:r>
      <w:proofErr w:type="spellEnd"/>
      <w:r w:rsidRPr="00E4022A">
        <w:rPr>
          <w:b w:val="0"/>
          <w:sz w:val="28"/>
          <w:szCs w:val="28"/>
        </w:rPr>
        <w:t xml:space="preserve"> городского округа </w:t>
      </w:r>
    </w:p>
    <w:p w:rsidR="00E4022A" w:rsidRPr="00E4022A" w:rsidRDefault="00E4022A" w:rsidP="00E4022A">
      <w:pPr>
        <w:tabs>
          <w:tab w:val="left" w:pos="9360"/>
        </w:tabs>
        <w:ind w:right="-5"/>
        <w:jc w:val="both"/>
        <w:rPr>
          <w:b w:val="0"/>
          <w:sz w:val="28"/>
          <w:szCs w:val="28"/>
        </w:rPr>
      </w:pPr>
      <w:r w:rsidRPr="00E4022A">
        <w:rPr>
          <w:b w:val="0"/>
          <w:sz w:val="28"/>
          <w:szCs w:val="28"/>
        </w:rPr>
        <w:t>ПОСТАНОВЛЯЕТ:</w:t>
      </w:r>
    </w:p>
    <w:p w:rsidR="00E4022A" w:rsidRPr="00E4022A" w:rsidRDefault="00E4022A" w:rsidP="00E4022A">
      <w:pPr>
        <w:numPr>
          <w:ilvl w:val="0"/>
          <w:numId w:val="1"/>
        </w:numPr>
        <w:tabs>
          <w:tab w:val="left" w:pos="0"/>
        </w:tabs>
        <w:ind w:right="-5" w:firstLine="709"/>
        <w:jc w:val="both"/>
        <w:rPr>
          <w:b w:val="0"/>
          <w:sz w:val="28"/>
          <w:szCs w:val="28"/>
        </w:rPr>
      </w:pPr>
      <w:r w:rsidRPr="00E4022A">
        <w:rPr>
          <w:b w:val="0"/>
          <w:sz w:val="28"/>
          <w:szCs w:val="28"/>
        </w:rPr>
        <w:t xml:space="preserve">Утвердить прилагаемый отчет об исполнении бюджета </w:t>
      </w:r>
      <w:proofErr w:type="spellStart"/>
      <w:r w:rsidRPr="00E4022A">
        <w:rPr>
          <w:b w:val="0"/>
          <w:sz w:val="28"/>
          <w:szCs w:val="28"/>
        </w:rPr>
        <w:t>Копейского</w:t>
      </w:r>
      <w:proofErr w:type="spellEnd"/>
      <w:r w:rsidRPr="00E4022A">
        <w:rPr>
          <w:b w:val="0"/>
          <w:sz w:val="28"/>
          <w:szCs w:val="28"/>
        </w:rPr>
        <w:t xml:space="preserve"> городского округа за 1 полугодие 2024 года со следующими показателями:</w:t>
      </w:r>
    </w:p>
    <w:p w:rsidR="00E4022A" w:rsidRPr="00E4022A" w:rsidRDefault="00E4022A" w:rsidP="00E4022A">
      <w:pPr>
        <w:numPr>
          <w:ilvl w:val="0"/>
          <w:numId w:val="2"/>
        </w:numPr>
        <w:tabs>
          <w:tab w:val="left" w:pos="0"/>
        </w:tabs>
        <w:ind w:right="-5" w:firstLine="709"/>
        <w:jc w:val="both"/>
        <w:rPr>
          <w:b w:val="0"/>
          <w:sz w:val="28"/>
          <w:szCs w:val="28"/>
        </w:rPr>
      </w:pPr>
      <w:r w:rsidRPr="00E4022A">
        <w:rPr>
          <w:b w:val="0"/>
          <w:sz w:val="28"/>
          <w:szCs w:val="28"/>
        </w:rPr>
        <w:t xml:space="preserve">по доходам бюджета </w:t>
      </w:r>
      <w:proofErr w:type="spellStart"/>
      <w:r w:rsidRPr="00E4022A">
        <w:rPr>
          <w:b w:val="0"/>
          <w:sz w:val="28"/>
          <w:szCs w:val="28"/>
        </w:rPr>
        <w:t>Копейского</w:t>
      </w:r>
      <w:proofErr w:type="spellEnd"/>
      <w:r w:rsidRPr="00E4022A">
        <w:rPr>
          <w:b w:val="0"/>
          <w:sz w:val="28"/>
          <w:szCs w:val="28"/>
        </w:rPr>
        <w:t xml:space="preserve"> городского округа;</w:t>
      </w:r>
    </w:p>
    <w:p w:rsidR="00E4022A" w:rsidRPr="00E4022A" w:rsidRDefault="00E4022A" w:rsidP="00E4022A">
      <w:pPr>
        <w:numPr>
          <w:ilvl w:val="0"/>
          <w:numId w:val="2"/>
        </w:numPr>
        <w:tabs>
          <w:tab w:val="left" w:pos="0"/>
        </w:tabs>
        <w:ind w:right="-5" w:firstLine="709"/>
        <w:jc w:val="both"/>
        <w:rPr>
          <w:b w:val="0"/>
          <w:sz w:val="28"/>
          <w:szCs w:val="28"/>
        </w:rPr>
      </w:pPr>
      <w:r w:rsidRPr="00E4022A">
        <w:rPr>
          <w:b w:val="0"/>
          <w:sz w:val="28"/>
          <w:szCs w:val="28"/>
        </w:rPr>
        <w:t xml:space="preserve">по расходам бюджета </w:t>
      </w:r>
      <w:proofErr w:type="spellStart"/>
      <w:r w:rsidRPr="00E4022A">
        <w:rPr>
          <w:b w:val="0"/>
          <w:sz w:val="28"/>
          <w:szCs w:val="28"/>
        </w:rPr>
        <w:t>Копейского</w:t>
      </w:r>
      <w:proofErr w:type="spellEnd"/>
      <w:r w:rsidRPr="00E4022A">
        <w:rPr>
          <w:b w:val="0"/>
          <w:sz w:val="28"/>
          <w:szCs w:val="28"/>
        </w:rPr>
        <w:t xml:space="preserve"> городского округа по разделам;</w:t>
      </w:r>
    </w:p>
    <w:p w:rsidR="00E4022A" w:rsidRPr="00E4022A" w:rsidRDefault="00E4022A" w:rsidP="00E4022A">
      <w:pPr>
        <w:numPr>
          <w:ilvl w:val="0"/>
          <w:numId w:val="2"/>
        </w:numPr>
        <w:tabs>
          <w:tab w:val="left" w:pos="720"/>
        </w:tabs>
        <w:ind w:right="-5" w:firstLine="709"/>
        <w:jc w:val="both"/>
        <w:rPr>
          <w:b w:val="0"/>
          <w:sz w:val="28"/>
          <w:szCs w:val="28"/>
        </w:rPr>
      </w:pPr>
      <w:r w:rsidRPr="00E4022A">
        <w:rPr>
          <w:b w:val="0"/>
          <w:sz w:val="28"/>
          <w:szCs w:val="28"/>
        </w:rPr>
        <w:t xml:space="preserve">по источникам внутреннего финансирования дефицита бюджета </w:t>
      </w:r>
      <w:proofErr w:type="spellStart"/>
      <w:r w:rsidRPr="00E4022A">
        <w:rPr>
          <w:b w:val="0"/>
          <w:sz w:val="28"/>
          <w:szCs w:val="28"/>
        </w:rPr>
        <w:t>Копейского</w:t>
      </w:r>
      <w:proofErr w:type="spellEnd"/>
      <w:r w:rsidRPr="00E4022A">
        <w:rPr>
          <w:b w:val="0"/>
          <w:sz w:val="28"/>
          <w:szCs w:val="28"/>
        </w:rPr>
        <w:t xml:space="preserve"> городского округа по кодам </w:t>
      </w:r>
      <w:proofErr w:type="gramStart"/>
      <w:r w:rsidRPr="00E4022A">
        <w:rPr>
          <w:b w:val="0"/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E4022A">
        <w:rPr>
          <w:b w:val="0"/>
          <w:sz w:val="28"/>
          <w:szCs w:val="28"/>
        </w:rPr>
        <w:t xml:space="preserve">; </w:t>
      </w:r>
    </w:p>
    <w:p w:rsidR="00E4022A" w:rsidRPr="00E4022A" w:rsidRDefault="00E4022A" w:rsidP="00E4022A">
      <w:pPr>
        <w:numPr>
          <w:ilvl w:val="0"/>
          <w:numId w:val="2"/>
        </w:numPr>
        <w:tabs>
          <w:tab w:val="left" w:pos="720"/>
        </w:tabs>
        <w:ind w:right="-5" w:firstLine="709"/>
        <w:jc w:val="both"/>
        <w:rPr>
          <w:b w:val="0"/>
          <w:sz w:val="28"/>
          <w:szCs w:val="28"/>
        </w:rPr>
      </w:pPr>
      <w:r w:rsidRPr="00E4022A">
        <w:rPr>
          <w:b w:val="0"/>
          <w:sz w:val="28"/>
          <w:szCs w:val="28"/>
        </w:rPr>
        <w:t>по информации о структуре муниципального долга и о муниципальных гарантиях.</w:t>
      </w:r>
    </w:p>
    <w:p w:rsidR="00E4022A" w:rsidRPr="00E4022A" w:rsidRDefault="00E4022A" w:rsidP="00E4022A">
      <w:pPr>
        <w:numPr>
          <w:ilvl w:val="0"/>
          <w:numId w:val="1"/>
        </w:numPr>
        <w:tabs>
          <w:tab w:val="left" w:pos="720"/>
        </w:tabs>
        <w:ind w:right="-5" w:firstLine="709"/>
        <w:jc w:val="both"/>
        <w:rPr>
          <w:b w:val="0"/>
          <w:sz w:val="28"/>
          <w:szCs w:val="28"/>
        </w:rPr>
      </w:pPr>
      <w:r w:rsidRPr="00E4022A">
        <w:rPr>
          <w:b w:val="0"/>
          <w:sz w:val="28"/>
          <w:szCs w:val="28"/>
        </w:rPr>
        <w:t xml:space="preserve">Направить отчет об исполнении бюджета </w:t>
      </w:r>
      <w:proofErr w:type="spellStart"/>
      <w:r w:rsidRPr="00E4022A">
        <w:rPr>
          <w:b w:val="0"/>
          <w:sz w:val="28"/>
          <w:szCs w:val="28"/>
        </w:rPr>
        <w:t>Копейского</w:t>
      </w:r>
      <w:proofErr w:type="spellEnd"/>
      <w:r w:rsidRPr="00E4022A">
        <w:rPr>
          <w:b w:val="0"/>
          <w:sz w:val="28"/>
          <w:szCs w:val="28"/>
        </w:rPr>
        <w:t xml:space="preserve">  городского округа за 1 полугодие 2024 года в Собрание депутатов </w:t>
      </w:r>
      <w:proofErr w:type="spellStart"/>
      <w:r w:rsidRPr="00E4022A">
        <w:rPr>
          <w:b w:val="0"/>
          <w:sz w:val="28"/>
          <w:szCs w:val="28"/>
        </w:rPr>
        <w:t>Копейского</w:t>
      </w:r>
      <w:proofErr w:type="spellEnd"/>
      <w:r w:rsidRPr="00E4022A">
        <w:rPr>
          <w:b w:val="0"/>
          <w:sz w:val="28"/>
          <w:szCs w:val="28"/>
        </w:rPr>
        <w:t xml:space="preserve"> городского округа для принятия его к сведению.</w:t>
      </w:r>
    </w:p>
    <w:p w:rsidR="00E4022A" w:rsidRPr="00E4022A" w:rsidRDefault="00E4022A" w:rsidP="00E4022A">
      <w:pPr>
        <w:numPr>
          <w:ilvl w:val="0"/>
          <w:numId w:val="1"/>
        </w:numPr>
        <w:tabs>
          <w:tab w:val="left" w:pos="142"/>
          <w:tab w:val="left" w:pos="720"/>
        </w:tabs>
        <w:jc w:val="both"/>
        <w:rPr>
          <w:b w:val="0"/>
          <w:sz w:val="28"/>
          <w:szCs w:val="28"/>
        </w:rPr>
      </w:pPr>
      <w:r w:rsidRPr="00E4022A">
        <w:rPr>
          <w:b w:val="0"/>
          <w:sz w:val="28"/>
          <w:szCs w:val="28"/>
        </w:rPr>
        <w:t xml:space="preserve">Отделу пресс - службы администрации </w:t>
      </w:r>
      <w:proofErr w:type="spellStart"/>
      <w:r w:rsidRPr="00E4022A">
        <w:rPr>
          <w:b w:val="0"/>
          <w:sz w:val="28"/>
          <w:szCs w:val="28"/>
        </w:rPr>
        <w:t>Копейского</w:t>
      </w:r>
      <w:proofErr w:type="spellEnd"/>
      <w:r w:rsidRPr="00E4022A">
        <w:rPr>
          <w:b w:val="0"/>
          <w:sz w:val="28"/>
          <w:szCs w:val="28"/>
        </w:rPr>
        <w:t xml:space="preserve"> городского округа (Петренко Е.А.) опубликовать настоящее постановление в порядке, установленном для официального опубликования муниципальных правовых актов, и разместить на официальном сайте администрации </w:t>
      </w:r>
      <w:proofErr w:type="spellStart"/>
      <w:r w:rsidRPr="00E4022A">
        <w:rPr>
          <w:b w:val="0"/>
          <w:sz w:val="28"/>
          <w:szCs w:val="28"/>
        </w:rPr>
        <w:t>Копейского</w:t>
      </w:r>
      <w:proofErr w:type="spellEnd"/>
      <w:r w:rsidRPr="00E4022A">
        <w:rPr>
          <w:b w:val="0"/>
          <w:sz w:val="28"/>
          <w:szCs w:val="28"/>
        </w:rPr>
        <w:t xml:space="preserve"> городского округа в сети Интернет.</w:t>
      </w:r>
    </w:p>
    <w:p w:rsidR="00E4022A" w:rsidRPr="00E4022A" w:rsidRDefault="00E4022A" w:rsidP="00E4022A">
      <w:pPr>
        <w:numPr>
          <w:ilvl w:val="0"/>
          <w:numId w:val="1"/>
        </w:numPr>
        <w:tabs>
          <w:tab w:val="left" w:pos="142"/>
          <w:tab w:val="left" w:pos="720"/>
        </w:tabs>
        <w:jc w:val="both"/>
        <w:rPr>
          <w:b w:val="0"/>
          <w:sz w:val="28"/>
          <w:szCs w:val="28"/>
        </w:rPr>
      </w:pPr>
      <w:r w:rsidRPr="00E4022A">
        <w:rPr>
          <w:b w:val="0"/>
          <w:sz w:val="28"/>
          <w:szCs w:val="28"/>
        </w:rPr>
        <w:t xml:space="preserve">Отделу бухгалтерского учета и отчетности администрации </w:t>
      </w:r>
      <w:proofErr w:type="spellStart"/>
      <w:r w:rsidRPr="00E4022A">
        <w:rPr>
          <w:b w:val="0"/>
          <w:sz w:val="28"/>
          <w:szCs w:val="28"/>
        </w:rPr>
        <w:t>Копейского</w:t>
      </w:r>
      <w:proofErr w:type="spellEnd"/>
      <w:r w:rsidRPr="00E4022A">
        <w:rPr>
          <w:b w:val="0"/>
          <w:sz w:val="28"/>
          <w:szCs w:val="28"/>
        </w:rPr>
        <w:t xml:space="preserve"> городского округа (Шульгина И.Ю.) возместить расходы, связанные с опубликованием, согласно смете расходов, предусмотренных на эти цели.</w:t>
      </w:r>
    </w:p>
    <w:p w:rsidR="00E4022A" w:rsidRPr="00E4022A" w:rsidRDefault="00E4022A" w:rsidP="00E4022A">
      <w:pPr>
        <w:numPr>
          <w:ilvl w:val="0"/>
          <w:numId w:val="1"/>
        </w:numPr>
        <w:tabs>
          <w:tab w:val="left" w:pos="142"/>
          <w:tab w:val="left" w:pos="720"/>
        </w:tabs>
        <w:jc w:val="both"/>
        <w:rPr>
          <w:b w:val="0"/>
          <w:sz w:val="28"/>
          <w:szCs w:val="28"/>
        </w:rPr>
      </w:pPr>
      <w:r w:rsidRPr="00E4022A">
        <w:rPr>
          <w:b w:val="0"/>
          <w:sz w:val="28"/>
          <w:szCs w:val="28"/>
        </w:rPr>
        <w:lastRenderedPageBreak/>
        <w:t xml:space="preserve">Контроль исполнения настоящего постановления возложить на заместителя Главы </w:t>
      </w:r>
      <w:proofErr w:type="spellStart"/>
      <w:r w:rsidRPr="00E4022A">
        <w:rPr>
          <w:b w:val="0"/>
          <w:sz w:val="28"/>
          <w:szCs w:val="28"/>
        </w:rPr>
        <w:t>Копейского</w:t>
      </w:r>
      <w:proofErr w:type="spellEnd"/>
      <w:r w:rsidRPr="00E4022A">
        <w:rPr>
          <w:b w:val="0"/>
          <w:sz w:val="28"/>
          <w:szCs w:val="28"/>
        </w:rPr>
        <w:t xml:space="preserve"> городского округа по финансам и экономике </w:t>
      </w:r>
      <w:proofErr w:type="spellStart"/>
      <w:r w:rsidRPr="00E4022A">
        <w:rPr>
          <w:b w:val="0"/>
          <w:sz w:val="28"/>
          <w:szCs w:val="28"/>
        </w:rPr>
        <w:t>Пескову</w:t>
      </w:r>
      <w:proofErr w:type="spellEnd"/>
      <w:r w:rsidRPr="00E4022A">
        <w:rPr>
          <w:b w:val="0"/>
          <w:sz w:val="28"/>
          <w:szCs w:val="28"/>
        </w:rPr>
        <w:t xml:space="preserve"> О.М.</w:t>
      </w:r>
    </w:p>
    <w:p w:rsidR="00E4022A" w:rsidRPr="00E4022A" w:rsidRDefault="00E4022A" w:rsidP="00E4022A">
      <w:pPr>
        <w:numPr>
          <w:ilvl w:val="0"/>
          <w:numId w:val="1"/>
        </w:numPr>
        <w:tabs>
          <w:tab w:val="left" w:pos="142"/>
          <w:tab w:val="left" w:pos="720"/>
        </w:tabs>
        <w:jc w:val="both"/>
        <w:rPr>
          <w:b w:val="0"/>
          <w:sz w:val="28"/>
          <w:szCs w:val="28"/>
        </w:rPr>
      </w:pPr>
      <w:r w:rsidRPr="00E4022A">
        <w:rPr>
          <w:b w:val="0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E4022A" w:rsidRPr="00E4022A" w:rsidRDefault="00E4022A" w:rsidP="00E4022A">
      <w:pPr>
        <w:rPr>
          <w:b w:val="0"/>
          <w:sz w:val="28"/>
          <w:szCs w:val="28"/>
        </w:rPr>
      </w:pPr>
    </w:p>
    <w:p w:rsidR="00E4022A" w:rsidRPr="00E4022A" w:rsidRDefault="00E4022A" w:rsidP="00E4022A">
      <w:pPr>
        <w:rPr>
          <w:b w:val="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E4022A" w:rsidRPr="00E4022A" w:rsidTr="004970B9">
        <w:tc>
          <w:tcPr>
            <w:tcW w:w="4785" w:type="dxa"/>
            <w:shd w:val="clear" w:color="auto" w:fill="auto"/>
          </w:tcPr>
          <w:p w:rsidR="00E4022A" w:rsidRPr="00E4022A" w:rsidRDefault="00E4022A" w:rsidP="00E4022A">
            <w:pPr>
              <w:rPr>
                <w:b w:val="0"/>
                <w:sz w:val="28"/>
                <w:szCs w:val="28"/>
              </w:rPr>
            </w:pPr>
            <w:r w:rsidRPr="00E4022A">
              <w:rPr>
                <w:b w:val="0"/>
                <w:sz w:val="28"/>
                <w:szCs w:val="28"/>
              </w:rPr>
              <w:t xml:space="preserve">Глава </w:t>
            </w:r>
            <w:proofErr w:type="spellStart"/>
            <w:r w:rsidRPr="00E4022A">
              <w:rPr>
                <w:b w:val="0"/>
                <w:sz w:val="28"/>
                <w:szCs w:val="28"/>
              </w:rPr>
              <w:t>Копейского</w:t>
            </w:r>
            <w:proofErr w:type="spellEnd"/>
            <w:r w:rsidRPr="00E4022A">
              <w:rPr>
                <w:b w:val="0"/>
                <w:sz w:val="28"/>
                <w:szCs w:val="28"/>
              </w:rPr>
              <w:t xml:space="preserve"> городского округа</w:t>
            </w:r>
          </w:p>
        </w:tc>
        <w:tc>
          <w:tcPr>
            <w:tcW w:w="4786" w:type="dxa"/>
            <w:shd w:val="clear" w:color="auto" w:fill="auto"/>
          </w:tcPr>
          <w:p w:rsidR="00E4022A" w:rsidRPr="00E4022A" w:rsidRDefault="00E4022A" w:rsidP="00E4022A">
            <w:pPr>
              <w:jc w:val="right"/>
              <w:rPr>
                <w:b w:val="0"/>
                <w:sz w:val="28"/>
                <w:szCs w:val="28"/>
              </w:rPr>
            </w:pPr>
            <w:r w:rsidRPr="00E4022A">
              <w:rPr>
                <w:b w:val="0"/>
                <w:sz w:val="28"/>
                <w:szCs w:val="28"/>
              </w:rPr>
              <w:t>С.В. Логанова</w:t>
            </w:r>
          </w:p>
        </w:tc>
      </w:tr>
    </w:tbl>
    <w:p w:rsidR="00E4022A" w:rsidRPr="00E4022A" w:rsidRDefault="00E4022A" w:rsidP="00E4022A">
      <w:pPr>
        <w:rPr>
          <w:b w:val="0"/>
          <w:szCs w:val="24"/>
        </w:rPr>
      </w:pPr>
    </w:p>
    <w:p w:rsidR="00FB2924" w:rsidRPr="00E4022A" w:rsidRDefault="00FB2924" w:rsidP="00E4022A">
      <w:pPr>
        <w:rPr>
          <w:sz w:val="28"/>
        </w:rPr>
      </w:pPr>
      <w:bookmarkStart w:id="0" w:name="_GoBack"/>
      <w:bookmarkEnd w:id="0"/>
    </w:p>
    <w:sectPr w:rsidR="00FB2924" w:rsidRPr="00E402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67329"/>
    <w:multiLevelType w:val="hybridMultilevel"/>
    <w:tmpl w:val="53DED8E6"/>
    <w:lvl w:ilvl="0" w:tplc="6B88C4C4">
      <w:start w:val="1"/>
      <w:numFmt w:val="decimal"/>
      <w:lvlText w:val="%1)"/>
      <w:lvlJc w:val="left"/>
      <w:pPr>
        <w:tabs>
          <w:tab w:val="num" w:pos="0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4043AF"/>
    <w:multiLevelType w:val="hybridMultilevel"/>
    <w:tmpl w:val="A0205AF0"/>
    <w:lvl w:ilvl="0" w:tplc="2FCE5F08">
      <w:start w:val="1"/>
      <w:numFmt w:val="decimal"/>
      <w:lvlText w:val="%1."/>
      <w:lvlJc w:val="left"/>
      <w:pPr>
        <w:tabs>
          <w:tab w:val="num" w:pos="0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AD"/>
    <w:rsid w:val="000319C8"/>
    <w:rsid w:val="00194E71"/>
    <w:rsid w:val="001D4598"/>
    <w:rsid w:val="00263D2E"/>
    <w:rsid w:val="006773AD"/>
    <w:rsid w:val="00AF6EEF"/>
    <w:rsid w:val="00B86D54"/>
    <w:rsid w:val="00BB087E"/>
    <w:rsid w:val="00D60065"/>
    <w:rsid w:val="00DE03E8"/>
    <w:rsid w:val="00E4022A"/>
    <w:rsid w:val="00E84722"/>
    <w:rsid w:val="00FB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 Знак"/>
    <w:basedOn w:val="a"/>
    <w:next w:val="a"/>
    <w:semiHidden/>
    <w:rsid w:val="00E4022A"/>
    <w:pPr>
      <w:spacing w:after="160" w:line="240" w:lineRule="exact"/>
    </w:pPr>
    <w:rPr>
      <w:rFonts w:ascii="Arial" w:hAnsi="Arial" w:cs="Arial"/>
      <w:b w:val="0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 Знак"/>
    <w:basedOn w:val="a"/>
    <w:next w:val="a"/>
    <w:semiHidden/>
    <w:rsid w:val="00E4022A"/>
    <w:pPr>
      <w:spacing w:after="160" w:line="240" w:lineRule="exact"/>
    </w:pPr>
    <w:rPr>
      <w:rFonts w:ascii="Arial" w:hAnsi="Arial" w:cs="Arial"/>
      <w:b w:val="0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9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Габайдуллина Ольга Сергеевна</dc:creator>
  <cp:lastModifiedBy>Ануфриева Наталья Андреевна</cp:lastModifiedBy>
  <cp:revision>2</cp:revision>
  <dcterms:created xsi:type="dcterms:W3CDTF">2024-07-24T04:16:00Z</dcterms:created>
  <dcterms:modified xsi:type="dcterms:W3CDTF">2024-07-24T04:16:00Z</dcterms:modified>
</cp:coreProperties>
</file>