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A95AA0" w:rsidRDefault="00A95AA0"/>
    <w:p w:rsidR="00A95AA0" w:rsidRDefault="00A95AA0" w:rsidP="00A95AA0"/>
    <w:p w:rsidR="00A95AA0" w:rsidRDefault="00A95AA0" w:rsidP="00A95AA0">
      <w:pPr>
        <w:rPr>
          <w:b w:val="0"/>
          <w:sz w:val="28"/>
        </w:rPr>
      </w:pPr>
      <w:r w:rsidRPr="00A95AA0">
        <w:rPr>
          <w:b w:val="0"/>
          <w:sz w:val="28"/>
        </w:rPr>
        <w:t>23.07.2024</w:t>
      </w:r>
      <w:r w:rsidRPr="00A95AA0">
        <w:rPr>
          <w:b w:val="0"/>
          <w:sz w:val="28"/>
        </w:rPr>
        <w:tab/>
        <w:t>№2106-п</w:t>
      </w:r>
    </w:p>
    <w:p w:rsidR="00A95AA0" w:rsidRDefault="00A95AA0" w:rsidP="00A95AA0">
      <w:pPr>
        <w:rPr>
          <w:sz w:val="28"/>
        </w:rPr>
      </w:pPr>
    </w:p>
    <w:p w:rsidR="00A95AA0" w:rsidRPr="00A95AA0" w:rsidRDefault="00A95AA0" w:rsidP="00A95AA0">
      <w:pPr>
        <w:suppressAutoHyphens/>
        <w:autoSpaceDE w:val="0"/>
        <w:ind w:right="5669"/>
        <w:jc w:val="both"/>
        <w:rPr>
          <w:b w:val="0"/>
          <w:sz w:val="28"/>
          <w:szCs w:val="28"/>
          <w:lang w:eastAsia="zh-CN"/>
        </w:rPr>
      </w:pPr>
      <w:r w:rsidRPr="00A95AA0">
        <w:rPr>
          <w:b w:val="0"/>
          <w:sz w:val="28"/>
          <w:szCs w:val="28"/>
          <w:lang w:eastAsia="zh-CN"/>
        </w:rPr>
        <w:t xml:space="preserve">О внесении изменений в постановление администрации  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Копейского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городского округа от 03.10.2022 № 2615-п</w:t>
      </w:r>
    </w:p>
    <w:p w:rsidR="00A95AA0" w:rsidRPr="00A95AA0" w:rsidRDefault="00A95AA0" w:rsidP="00A95AA0">
      <w:pPr>
        <w:suppressAutoHyphens/>
        <w:autoSpaceDE w:val="0"/>
        <w:ind w:right="4959"/>
        <w:jc w:val="both"/>
        <w:rPr>
          <w:b w:val="0"/>
          <w:sz w:val="28"/>
          <w:szCs w:val="28"/>
          <w:lang w:eastAsia="zh-CN"/>
        </w:rPr>
      </w:pPr>
    </w:p>
    <w:p w:rsidR="00A95AA0" w:rsidRPr="00A95AA0" w:rsidRDefault="00A95AA0" w:rsidP="00A95AA0">
      <w:pPr>
        <w:widowControl w:val="0"/>
        <w:suppressAutoHyphens/>
        <w:autoSpaceDE w:val="0"/>
        <w:ind w:firstLine="709"/>
        <w:jc w:val="both"/>
        <w:rPr>
          <w:b w:val="0"/>
          <w:sz w:val="28"/>
          <w:szCs w:val="28"/>
          <w:lang w:eastAsia="zh-CN"/>
        </w:rPr>
      </w:pPr>
      <w:r w:rsidRPr="00A95AA0">
        <w:rPr>
          <w:b w:val="0"/>
          <w:sz w:val="28"/>
          <w:szCs w:val="28"/>
          <w:lang w:eastAsia="zh-CN"/>
        </w:rPr>
        <w:t xml:space="preserve">В соответствии со статьей 179 Бюджетного кодекса Российской Федерации, Федеральным </w:t>
      </w:r>
      <w:hyperlink r:id="rId6" w:history="1">
        <w:r w:rsidRPr="00A95AA0">
          <w:rPr>
            <w:b w:val="0"/>
            <w:sz w:val="28"/>
            <w:szCs w:val="28"/>
            <w:lang w:eastAsia="zh-CN"/>
          </w:rPr>
          <w:t>закон</w:t>
        </w:r>
      </w:hyperlink>
      <w:r w:rsidRPr="00A95AA0">
        <w:rPr>
          <w:b w:val="0"/>
          <w:sz w:val="28"/>
          <w:szCs w:val="28"/>
          <w:lang w:eastAsia="zh-CN"/>
        </w:rPr>
        <w:t>ом от 06 октября 2003 года № 131-ФЗ            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Копейский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городской округ» администрация 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Копейского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городского округа </w:t>
      </w:r>
    </w:p>
    <w:p w:rsidR="00A95AA0" w:rsidRPr="00A95AA0" w:rsidRDefault="00A95AA0" w:rsidP="00A95AA0">
      <w:pPr>
        <w:suppressAutoHyphens/>
        <w:autoSpaceDE w:val="0"/>
        <w:jc w:val="both"/>
        <w:rPr>
          <w:b w:val="0"/>
          <w:sz w:val="28"/>
          <w:szCs w:val="28"/>
          <w:lang w:eastAsia="zh-CN"/>
        </w:rPr>
      </w:pPr>
      <w:r w:rsidRPr="00A95AA0">
        <w:rPr>
          <w:b w:val="0"/>
          <w:sz w:val="28"/>
          <w:szCs w:val="28"/>
          <w:lang w:eastAsia="zh-CN"/>
        </w:rPr>
        <w:t>ПОСТАНОВЛЯЕТ:</w:t>
      </w:r>
    </w:p>
    <w:p w:rsidR="00A95AA0" w:rsidRPr="00A95AA0" w:rsidRDefault="00A95AA0" w:rsidP="00A95AA0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A95AA0">
        <w:rPr>
          <w:b w:val="0"/>
          <w:sz w:val="28"/>
          <w:szCs w:val="28"/>
          <w:lang w:eastAsia="zh-CN"/>
        </w:rPr>
        <w:t xml:space="preserve">Внести изменения в постановление администрации 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Копейского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городского округа от 03.10.2022 № 2615-п «Об утверждении муниципальной программы «Повышение уровня внешнего благоустройства 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Копейского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городского округа», изложив муниципальную программу в новой редакции согласно приложению к настоящему постановлению.</w:t>
      </w:r>
    </w:p>
    <w:p w:rsidR="00A95AA0" w:rsidRPr="00A95AA0" w:rsidRDefault="00A95AA0" w:rsidP="00A95AA0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A95AA0">
        <w:rPr>
          <w:b w:val="0"/>
          <w:sz w:val="28"/>
          <w:szCs w:val="28"/>
          <w:lang w:eastAsia="zh-CN"/>
        </w:rPr>
        <w:t xml:space="preserve">Постановление администрации 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Копейского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городского округа от 06.06.2024 № 1554-п «О внесении изменений в постановление администрации 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Копейского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городского округа от 03.10.2022 № 2615-п» отменить.</w:t>
      </w:r>
    </w:p>
    <w:p w:rsidR="00A95AA0" w:rsidRPr="00A95AA0" w:rsidRDefault="00A95AA0" w:rsidP="00A95AA0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rFonts w:ascii="Calibri" w:hAnsi="Calibri" w:cs="Calibri"/>
          <w:b w:val="0"/>
          <w:sz w:val="28"/>
          <w:szCs w:val="28"/>
          <w:lang w:eastAsia="zh-CN"/>
        </w:rPr>
      </w:pPr>
      <w:r w:rsidRPr="00A95AA0">
        <w:rPr>
          <w:b w:val="0"/>
          <w:sz w:val="28"/>
          <w:szCs w:val="28"/>
          <w:lang w:eastAsia="zh-CN"/>
        </w:rPr>
        <w:t xml:space="preserve">Отделу пресс-службы администрации 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Копейского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Копейского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городского округа в сети Интернет. </w:t>
      </w:r>
    </w:p>
    <w:p w:rsidR="00A95AA0" w:rsidRPr="00A95AA0" w:rsidRDefault="00A95AA0" w:rsidP="00A95AA0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rFonts w:ascii="Calibri" w:hAnsi="Calibri" w:cs="Calibri"/>
          <w:b w:val="0"/>
          <w:sz w:val="28"/>
          <w:szCs w:val="28"/>
          <w:lang w:eastAsia="zh-CN"/>
        </w:rPr>
      </w:pPr>
      <w:r w:rsidRPr="00A95AA0">
        <w:rPr>
          <w:b w:val="0"/>
          <w:sz w:val="28"/>
          <w:szCs w:val="28"/>
          <w:lang w:eastAsia="zh-CN"/>
        </w:rPr>
        <w:t xml:space="preserve">Отделу бухгалтерского учета и отчетности администрации 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Копейского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A95AA0" w:rsidRPr="00A95AA0" w:rsidRDefault="00A95AA0" w:rsidP="00A95AA0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rFonts w:ascii="Calibri" w:hAnsi="Calibri" w:cs="Calibri"/>
          <w:b w:val="0"/>
          <w:sz w:val="28"/>
          <w:szCs w:val="28"/>
          <w:lang w:eastAsia="zh-CN"/>
        </w:rPr>
      </w:pPr>
      <w:r w:rsidRPr="00A95AA0">
        <w:rPr>
          <w:b w:val="0"/>
          <w:sz w:val="28"/>
          <w:szCs w:val="28"/>
          <w:lang w:eastAsia="zh-CN"/>
        </w:rPr>
        <w:t xml:space="preserve">Контроль исполнения настоящего постановления возложить на заместителя Главы 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Копейского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городского округа по жилищно-коммунальным вопросам.</w:t>
      </w:r>
    </w:p>
    <w:p w:rsidR="00A95AA0" w:rsidRPr="00A95AA0" w:rsidRDefault="00A95AA0" w:rsidP="00A95AA0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A95AA0">
        <w:rPr>
          <w:b w:val="0"/>
          <w:sz w:val="28"/>
          <w:szCs w:val="28"/>
          <w:lang w:eastAsia="zh-CN"/>
        </w:rPr>
        <w:t xml:space="preserve">Настоящее постановление вступает в силу со дня официального опубликования. </w:t>
      </w:r>
    </w:p>
    <w:p w:rsidR="00A95AA0" w:rsidRPr="00A95AA0" w:rsidRDefault="00A95AA0" w:rsidP="00A95AA0">
      <w:pPr>
        <w:widowControl w:val="0"/>
        <w:tabs>
          <w:tab w:val="left" w:pos="0"/>
        </w:tabs>
        <w:suppressAutoHyphens/>
        <w:autoSpaceDE w:val="0"/>
        <w:ind w:left="720" w:firstLine="709"/>
        <w:contextualSpacing/>
        <w:jc w:val="both"/>
        <w:rPr>
          <w:b w:val="0"/>
          <w:sz w:val="28"/>
          <w:szCs w:val="28"/>
          <w:lang w:eastAsia="zh-CN"/>
        </w:rPr>
      </w:pPr>
    </w:p>
    <w:p w:rsidR="00A95AA0" w:rsidRPr="00A95AA0" w:rsidRDefault="00A95AA0" w:rsidP="00A95AA0">
      <w:pPr>
        <w:widowControl w:val="0"/>
        <w:tabs>
          <w:tab w:val="left" w:pos="0"/>
        </w:tabs>
        <w:suppressAutoHyphens/>
        <w:autoSpaceDE w:val="0"/>
        <w:ind w:left="720" w:firstLine="709"/>
        <w:contextualSpacing/>
        <w:jc w:val="both"/>
        <w:rPr>
          <w:b w:val="0"/>
          <w:sz w:val="28"/>
          <w:szCs w:val="28"/>
          <w:lang w:eastAsia="zh-CN"/>
        </w:rPr>
      </w:pPr>
    </w:p>
    <w:p w:rsidR="00A95AA0" w:rsidRPr="00A95AA0" w:rsidRDefault="00A95AA0" w:rsidP="00A95AA0">
      <w:pPr>
        <w:tabs>
          <w:tab w:val="left" w:pos="0"/>
        </w:tabs>
        <w:suppressAutoHyphens/>
        <w:jc w:val="both"/>
        <w:rPr>
          <w:b w:val="0"/>
          <w:sz w:val="28"/>
          <w:szCs w:val="28"/>
          <w:lang w:eastAsia="zh-CN"/>
        </w:rPr>
      </w:pPr>
      <w:r w:rsidRPr="00A95AA0">
        <w:rPr>
          <w:b w:val="0"/>
          <w:sz w:val="28"/>
          <w:szCs w:val="28"/>
          <w:lang w:eastAsia="zh-CN"/>
        </w:rPr>
        <w:t xml:space="preserve">Глава </w:t>
      </w:r>
      <w:proofErr w:type="spellStart"/>
      <w:r w:rsidRPr="00A95AA0">
        <w:rPr>
          <w:b w:val="0"/>
          <w:sz w:val="28"/>
          <w:szCs w:val="28"/>
          <w:lang w:eastAsia="zh-CN"/>
        </w:rPr>
        <w:t>Копейского</w:t>
      </w:r>
      <w:proofErr w:type="spellEnd"/>
      <w:r w:rsidRPr="00A95AA0">
        <w:rPr>
          <w:b w:val="0"/>
          <w:sz w:val="28"/>
          <w:szCs w:val="28"/>
          <w:lang w:eastAsia="zh-CN"/>
        </w:rPr>
        <w:t xml:space="preserve"> городского округа                                           </w:t>
      </w:r>
      <w:r>
        <w:rPr>
          <w:b w:val="0"/>
          <w:sz w:val="28"/>
          <w:szCs w:val="28"/>
          <w:lang w:eastAsia="zh-CN"/>
        </w:rPr>
        <w:t xml:space="preserve"> </w:t>
      </w:r>
      <w:bookmarkStart w:id="0" w:name="_GoBack"/>
      <w:bookmarkEnd w:id="0"/>
      <w:r w:rsidRPr="00A95AA0">
        <w:rPr>
          <w:b w:val="0"/>
          <w:sz w:val="28"/>
          <w:szCs w:val="28"/>
          <w:lang w:eastAsia="zh-CN"/>
        </w:rPr>
        <w:t xml:space="preserve"> С.В. Логанова</w:t>
      </w:r>
    </w:p>
    <w:p w:rsidR="00FB2924" w:rsidRPr="00A95AA0" w:rsidRDefault="00FB2924" w:rsidP="00A95AA0">
      <w:pPr>
        <w:rPr>
          <w:sz w:val="28"/>
        </w:rPr>
      </w:pPr>
    </w:p>
    <w:sectPr w:rsidR="00FB2924" w:rsidRPr="00A95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95AA0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A1030B33F21A407F2128EB73A590D981CBBD191AF460D2EE91A991CF436K6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2024-07-23T10:41:00Z</dcterms:created>
  <dcterms:modified xsi:type="dcterms:W3CDTF">2024-07-23T10:41:00Z</dcterms:modified>
</cp:coreProperties>
</file>