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9A0301" w:rsidRPr="009A0301" w:rsidRDefault="00AF6EEF" w:rsidP="009A0301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9A0301" w:rsidRDefault="009A0301" w:rsidP="009A0301"/>
    <w:p w:rsidR="009A0301" w:rsidRPr="009A0301" w:rsidRDefault="009A0301" w:rsidP="009A0301">
      <w:pPr>
        <w:rPr>
          <w:b w:val="0"/>
          <w:sz w:val="28"/>
        </w:rPr>
      </w:pPr>
      <w:r w:rsidRPr="009A0301">
        <w:rPr>
          <w:b w:val="0"/>
          <w:sz w:val="28"/>
        </w:rPr>
        <w:t>11.07.2024</w:t>
      </w:r>
      <w:r w:rsidRPr="009A0301">
        <w:rPr>
          <w:b w:val="0"/>
          <w:sz w:val="28"/>
        </w:rPr>
        <w:tab/>
        <w:t>№1978-п</w:t>
      </w:r>
    </w:p>
    <w:p w:rsidR="009A0301" w:rsidRPr="009A0301" w:rsidRDefault="009A0301" w:rsidP="009A0301"/>
    <w:p w:rsidR="009A0301" w:rsidRDefault="009A0301" w:rsidP="009A0301"/>
    <w:p w:rsidR="009A0301" w:rsidRPr="009A0301" w:rsidRDefault="009A0301" w:rsidP="009A0301">
      <w:pPr>
        <w:ind w:right="5102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 xml:space="preserve">О внесении изменений в постановление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от 18.04.2016 № 880-п </w:t>
      </w:r>
    </w:p>
    <w:p w:rsidR="009A0301" w:rsidRPr="009A0301" w:rsidRDefault="009A0301" w:rsidP="009A0301">
      <w:pPr>
        <w:jc w:val="both"/>
        <w:rPr>
          <w:b w:val="0"/>
          <w:sz w:val="25"/>
          <w:szCs w:val="25"/>
        </w:rPr>
      </w:pPr>
    </w:p>
    <w:p w:rsidR="009A0301" w:rsidRPr="009A0301" w:rsidRDefault="009A0301" w:rsidP="009A0301">
      <w:pPr>
        <w:jc w:val="both"/>
        <w:rPr>
          <w:b w:val="0"/>
          <w:sz w:val="25"/>
          <w:szCs w:val="25"/>
        </w:rPr>
      </w:pPr>
    </w:p>
    <w:p w:rsidR="009A0301" w:rsidRPr="009A0301" w:rsidRDefault="009A0301" w:rsidP="009A0301">
      <w:pPr>
        <w:widowControl w:val="0"/>
        <w:autoSpaceDE w:val="0"/>
        <w:autoSpaceDN w:val="0"/>
        <w:ind w:firstLine="720"/>
        <w:jc w:val="both"/>
        <w:rPr>
          <w:b w:val="0"/>
          <w:sz w:val="25"/>
          <w:szCs w:val="25"/>
        </w:rPr>
      </w:pPr>
      <w:proofErr w:type="gramStart"/>
      <w:r w:rsidRPr="009A0301">
        <w:rPr>
          <w:b w:val="0"/>
          <w:sz w:val="25"/>
          <w:szCs w:val="25"/>
        </w:rPr>
        <w:t xml:space="preserve">В соответствии с Федеральными законами от 06 октября 2003 года № 131-ФЗ           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постановлением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от 18.04.2016 № 880-п «О создании общественного координационного Совета по развитию малого и среднего предпринимательства и улучшению инвестиционного климата в Копейском</w:t>
      </w:r>
      <w:proofErr w:type="gramEnd"/>
      <w:r w:rsidRPr="009A0301">
        <w:rPr>
          <w:b w:val="0"/>
          <w:sz w:val="25"/>
          <w:szCs w:val="25"/>
        </w:rPr>
        <w:t xml:space="preserve"> </w:t>
      </w:r>
      <w:proofErr w:type="gramStart"/>
      <w:r w:rsidRPr="009A0301">
        <w:rPr>
          <w:b w:val="0"/>
          <w:sz w:val="25"/>
          <w:szCs w:val="25"/>
        </w:rPr>
        <w:t xml:space="preserve">городском округе Челябинской области», в связи с кадровыми изменениями, администрация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</w:t>
      </w:r>
      <w:proofErr w:type="gramEnd"/>
    </w:p>
    <w:p w:rsidR="009A0301" w:rsidRDefault="009A0301" w:rsidP="009A0301">
      <w:pPr>
        <w:autoSpaceDE w:val="0"/>
        <w:autoSpaceDN w:val="0"/>
        <w:adjustRightInd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>ПОСТАНОВЛЯЕТ:</w:t>
      </w:r>
    </w:p>
    <w:p w:rsidR="009A0301" w:rsidRPr="009A0301" w:rsidRDefault="009A0301" w:rsidP="009A030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 xml:space="preserve">Внести изменения в постановление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Челябинской области от 18.04.2016 № 880-п «О создании общественного координационного Совета по развитию малого и среднего предпринимательства и улучшению инвестиционного климата </w:t>
      </w:r>
      <w:proofErr w:type="gramStart"/>
      <w:r w:rsidRPr="009A0301">
        <w:rPr>
          <w:b w:val="0"/>
          <w:sz w:val="25"/>
          <w:szCs w:val="25"/>
        </w:rPr>
        <w:t>в</w:t>
      </w:r>
      <w:proofErr w:type="gramEnd"/>
      <w:r w:rsidRPr="009A0301">
        <w:rPr>
          <w:b w:val="0"/>
          <w:sz w:val="25"/>
          <w:szCs w:val="25"/>
        </w:rPr>
        <w:t xml:space="preserve"> </w:t>
      </w:r>
      <w:proofErr w:type="gramStart"/>
      <w:r w:rsidRPr="009A0301">
        <w:rPr>
          <w:b w:val="0"/>
          <w:sz w:val="25"/>
          <w:szCs w:val="25"/>
        </w:rPr>
        <w:t>Копейском</w:t>
      </w:r>
      <w:proofErr w:type="gramEnd"/>
      <w:r w:rsidRPr="009A0301">
        <w:rPr>
          <w:b w:val="0"/>
          <w:sz w:val="25"/>
          <w:szCs w:val="25"/>
        </w:rPr>
        <w:t xml:space="preserve"> городском округе Челябинской области», изложив приложение 2 в новой редакции согласно приложению к настоящему постановлению.</w:t>
      </w:r>
    </w:p>
    <w:p w:rsidR="009A0301" w:rsidRPr="009A0301" w:rsidRDefault="009A0301" w:rsidP="009A03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 xml:space="preserve">Отделу пресс-службы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в сети Интернет.</w:t>
      </w:r>
    </w:p>
    <w:p w:rsidR="009A0301" w:rsidRPr="009A0301" w:rsidRDefault="009A0301" w:rsidP="009A03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 xml:space="preserve">Отделу бухгалтерского учета и отчетности администрации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9A0301" w:rsidRPr="009A0301" w:rsidRDefault="009A0301" w:rsidP="009A03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 xml:space="preserve">Контроль исполнения настоящего постановления возложить на заместителя Главы </w:t>
      </w:r>
      <w:proofErr w:type="spellStart"/>
      <w:r w:rsidRPr="009A0301">
        <w:rPr>
          <w:b w:val="0"/>
          <w:sz w:val="25"/>
          <w:szCs w:val="25"/>
        </w:rPr>
        <w:t>Копейского</w:t>
      </w:r>
      <w:proofErr w:type="spellEnd"/>
      <w:r w:rsidRPr="009A0301">
        <w:rPr>
          <w:b w:val="0"/>
          <w:sz w:val="25"/>
          <w:szCs w:val="25"/>
        </w:rPr>
        <w:t xml:space="preserve"> городского округа по финансам и экономике </w:t>
      </w:r>
      <w:proofErr w:type="spellStart"/>
      <w:r w:rsidRPr="009A0301">
        <w:rPr>
          <w:b w:val="0"/>
          <w:sz w:val="25"/>
          <w:szCs w:val="25"/>
        </w:rPr>
        <w:t>Пескову</w:t>
      </w:r>
      <w:proofErr w:type="spellEnd"/>
      <w:r w:rsidRPr="009A0301">
        <w:rPr>
          <w:b w:val="0"/>
          <w:sz w:val="25"/>
          <w:szCs w:val="25"/>
        </w:rPr>
        <w:t xml:space="preserve"> О.М.</w:t>
      </w:r>
    </w:p>
    <w:p w:rsidR="009A0301" w:rsidRPr="009A0301" w:rsidRDefault="009A0301" w:rsidP="009A030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jc w:val="both"/>
        <w:rPr>
          <w:b w:val="0"/>
          <w:sz w:val="25"/>
          <w:szCs w:val="25"/>
        </w:rPr>
      </w:pPr>
      <w:r w:rsidRPr="009A0301">
        <w:rPr>
          <w:b w:val="0"/>
          <w:sz w:val="25"/>
          <w:szCs w:val="25"/>
        </w:rPr>
        <w:t>Настоящее постановление вступает в силу со дня официального опубликования.</w:t>
      </w:r>
    </w:p>
    <w:p w:rsidR="009A0301" w:rsidRPr="009A0301" w:rsidRDefault="009A0301" w:rsidP="009A0301">
      <w:pPr>
        <w:jc w:val="both"/>
        <w:rPr>
          <w:b w:val="0"/>
          <w:sz w:val="25"/>
          <w:szCs w:val="25"/>
        </w:rPr>
      </w:pPr>
    </w:p>
    <w:p w:rsidR="009A0301" w:rsidRPr="009A0301" w:rsidRDefault="009A0301" w:rsidP="009A0301">
      <w:pPr>
        <w:jc w:val="both"/>
        <w:rPr>
          <w:b w:val="0"/>
          <w:sz w:val="25"/>
          <w:szCs w:val="25"/>
        </w:rPr>
      </w:pPr>
    </w:p>
    <w:p w:rsidR="009A0301" w:rsidRPr="009A0301" w:rsidRDefault="009A0301" w:rsidP="009A0301">
      <w:pPr>
        <w:jc w:val="both"/>
        <w:rPr>
          <w:b w:val="0"/>
          <w:sz w:val="25"/>
          <w:szCs w:val="25"/>
        </w:rPr>
      </w:pPr>
    </w:p>
    <w:p w:rsidR="00FB2924" w:rsidRPr="009A0301" w:rsidRDefault="009A0301" w:rsidP="009A0301">
      <w:pPr>
        <w:jc w:val="both"/>
      </w:pPr>
      <w:r w:rsidRPr="009A0301">
        <w:rPr>
          <w:b w:val="0"/>
          <w:sz w:val="25"/>
          <w:szCs w:val="25"/>
        </w:rPr>
        <w:t>Глава городского округа</w:t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</w:r>
      <w:r w:rsidRPr="009A0301">
        <w:rPr>
          <w:b w:val="0"/>
          <w:sz w:val="25"/>
          <w:szCs w:val="25"/>
        </w:rPr>
        <w:tab/>
        <w:t>С.В. Логанова</w:t>
      </w:r>
      <w:bookmarkStart w:id="0" w:name="_GoBack"/>
      <w:bookmarkEnd w:id="0"/>
    </w:p>
    <w:sectPr w:rsidR="00FB2924" w:rsidRPr="009A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A4F"/>
    <w:multiLevelType w:val="hybridMultilevel"/>
    <w:tmpl w:val="2480856C"/>
    <w:lvl w:ilvl="0" w:tplc="FA10FC4A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9A0301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2024-07-11T10:42:00Z</dcterms:created>
  <dcterms:modified xsi:type="dcterms:W3CDTF">2024-07-11T10:42:00Z</dcterms:modified>
</cp:coreProperties>
</file>