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A23" w:rsidRDefault="009D6B97">
      <w:pPr>
        <w:pStyle w:val="1"/>
        <w:ind w:firstLine="5387"/>
      </w:pPr>
      <w:r>
        <w:rPr>
          <w:b w:val="0"/>
        </w:rPr>
        <w:t>УТВЕРЖДЕНА</w:t>
      </w:r>
    </w:p>
    <w:p w:rsidR="009E6A23" w:rsidRDefault="009D6B97">
      <w:pPr>
        <w:ind w:firstLine="5387"/>
        <w:rPr>
          <w:rFonts w:hint="eastAsia"/>
        </w:rPr>
      </w:pPr>
      <w:r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9E6A23" w:rsidRDefault="009D6B97">
      <w:pPr>
        <w:ind w:firstLine="5387"/>
        <w:rPr>
          <w:rFonts w:hint="eastAsia"/>
        </w:rPr>
      </w:pPr>
      <w:r>
        <w:rPr>
          <w:rFonts w:ascii="Times New Roman" w:hAnsi="Times New Roman"/>
          <w:sz w:val="28"/>
          <w:szCs w:val="28"/>
        </w:rPr>
        <w:t>Копейского городского округа</w:t>
      </w:r>
    </w:p>
    <w:p w:rsidR="009E6A23" w:rsidRDefault="009D6B97">
      <w:pPr>
        <w:ind w:firstLine="5387"/>
        <w:rPr>
          <w:rFonts w:hint="eastAsia"/>
        </w:rPr>
      </w:pPr>
      <w:r w:rsidRPr="00142CDF">
        <w:rPr>
          <w:rFonts w:ascii="Times New Roman" w:hAnsi="Times New Roman"/>
          <w:sz w:val="28"/>
          <w:szCs w:val="28"/>
        </w:rPr>
        <w:t>Челябинской</w:t>
      </w:r>
      <w:r>
        <w:rPr>
          <w:rFonts w:ascii="Times New Roman" w:hAnsi="Times New Roman"/>
          <w:sz w:val="28"/>
          <w:szCs w:val="28"/>
        </w:rPr>
        <w:t xml:space="preserve"> области</w:t>
      </w:r>
    </w:p>
    <w:p w:rsidR="009E6A23" w:rsidRDefault="00355857">
      <w:pPr>
        <w:ind w:firstLine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03.10.2022 № 2616-п</w:t>
      </w:r>
    </w:p>
    <w:p w:rsidR="00355857" w:rsidRDefault="00355857">
      <w:pPr>
        <w:ind w:firstLine="5387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(в редакции постановления</w:t>
      </w:r>
      <w:proofErr w:type="gramEnd"/>
    </w:p>
    <w:p w:rsidR="00355857" w:rsidRDefault="00355857">
      <w:pPr>
        <w:ind w:firstLine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Копейского</w:t>
      </w:r>
    </w:p>
    <w:p w:rsidR="00355857" w:rsidRDefault="00355857">
      <w:pPr>
        <w:ind w:firstLine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городского округа</w:t>
      </w:r>
    </w:p>
    <w:p w:rsidR="00355857" w:rsidRDefault="00355857">
      <w:pPr>
        <w:ind w:firstLine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A253D6" w:rsidRPr="00A253D6">
        <w:rPr>
          <w:rFonts w:ascii="Times New Roman" w:hAnsi="Times New Roman"/>
          <w:sz w:val="28"/>
          <w:szCs w:val="28"/>
          <w:u w:val="single"/>
        </w:rPr>
        <w:t>01.08.2024</w:t>
      </w:r>
      <w:r w:rsidR="00A253D6">
        <w:rPr>
          <w:rFonts w:ascii="Times New Roman" w:hAnsi="Times New Roman"/>
          <w:sz w:val="28"/>
          <w:szCs w:val="28"/>
        </w:rPr>
        <w:t xml:space="preserve"> № </w:t>
      </w:r>
      <w:bookmarkStart w:id="0" w:name="_GoBack"/>
      <w:r w:rsidR="00A253D6" w:rsidRPr="00A253D6">
        <w:rPr>
          <w:rFonts w:ascii="Times New Roman" w:hAnsi="Times New Roman"/>
          <w:sz w:val="28"/>
          <w:szCs w:val="28"/>
          <w:u w:val="single"/>
        </w:rPr>
        <w:t>2232-п</w:t>
      </w:r>
      <w:bookmarkEnd w:id="0"/>
      <w:r>
        <w:rPr>
          <w:rFonts w:ascii="Times New Roman" w:hAnsi="Times New Roman"/>
          <w:sz w:val="28"/>
          <w:szCs w:val="28"/>
        </w:rPr>
        <w:t>)</w:t>
      </w:r>
    </w:p>
    <w:p w:rsidR="009E6A23" w:rsidRDefault="009E6A23">
      <w:pPr>
        <w:ind w:firstLine="5245"/>
        <w:jc w:val="right"/>
        <w:rPr>
          <w:rFonts w:ascii="Times New Roman" w:hAnsi="Times New Roman"/>
          <w:sz w:val="28"/>
          <w:szCs w:val="28"/>
        </w:rPr>
      </w:pPr>
    </w:p>
    <w:p w:rsidR="009E6A23" w:rsidRDefault="009E6A23">
      <w:pPr>
        <w:ind w:firstLine="5245"/>
        <w:jc w:val="right"/>
        <w:rPr>
          <w:rFonts w:ascii="Times New Roman" w:hAnsi="Times New Roman"/>
          <w:sz w:val="28"/>
          <w:szCs w:val="28"/>
        </w:rPr>
      </w:pPr>
    </w:p>
    <w:p w:rsidR="009E6A23" w:rsidRDefault="009E6A23">
      <w:pPr>
        <w:jc w:val="center"/>
        <w:rPr>
          <w:rFonts w:ascii="Times New Roman" w:hAnsi="Times New Roman"/>
          <w:sz w:val="28"/>
          <w:szCs w:val="28"/>
        </w:rPr>
      </w:pPr>
    </w:p>
    <w:p w:rsidR="009E6A23" w:rsidRDefault="009E6A23">
      <w:pPr>
        <w:jc w:val="center"/>
        <w:rPr>
          <w:rFonts w:ascii="Times New Roman" w:hAnsi="Times New Roman"/>
          <w:sz w:val="28"/>
          <w:szCs w:val="28"/>
        </w:rPr>
      </w:pPr>
    </w:p>
    <w:p w:rsidR="009E6A23" w:rsidRDefault="009E6A23">
      <w:pPr>
        <w:jc w:val="center"/>
        <w:rPr>
          <w:rFonts w:ascii="Times New Roman" w:hAnsi="Times New Roman"/>
          <w:sz w:val="28"/>
          <w:szCs w:val="28"/>
        </w:rPr>
      </w:pPr>
    </w:p>
    <w:p w:rsidR="009E6A23" w:rsidRDefault="009E6A23">
      <w:pPr>
        <w:jc w:val="center"/>
        <w:rPr>
          <w:rFonts w:ascii="Times New Roman" w:hAnsi="Times New Roman"/>
          <w:sz w:val="28"/>
          <w:szCs w:val="28"/>
        </w:rPr>
      </w:pPr>
    </w:p>
    <w:p w:rsidR="009E6A23" w:rsidRDefault="009E6A23">
      <w:pPr>
        <w:jc w:val="center"/>
        <w:rPr>
          <w:rFonts w:ascii="Times New Roman" w:hAnsi="Times New Roman"/>
          <w:sz w:val="28"/>
          <w:szCs w:val="28"/>
        </w:rPr>
      </w:pPr>
    </w:p>
    <w:p w:rsidR="009E6A23" w:rsidRDefault="009E6A23">
      <w:pPr>
        <w:jc w:val="center"/>
        <w:rPr>
          <w:rFonts w:ascii="Times New Roman" w:hAnsi="Times New Roman"/>
          <w:sz w:val="28"/>
          <w:szCs w:val="28"/>
        </w:rPr>
      </w:pPr>
    </w:p>
    <w:p w:rsidR="009E6A23" w:rsidRDefault="009E6A23">
      <w:pPr>
        <w:jc w:val="center"/>
        <w:rPr>
          <w:rFonts w:ascii="Times New Roman" w:hAnsi="Times New Roman"/>
          <w:sz w:val="28"/>
          <w:szCs w:val="28"/>
        </w:rPr>
      </w:pPr>
    </w:p>
    <w:p w:rsidR="009E6A23" w:rsidRDefault="009E6A23">
      <w:pPr>
        <w:jc w:val="center"/>
        <w:rPr>
          <w:rFonts w:ascii="Times New Roman" w:hAnsi="Times New Roman"/>
          <w:sz w:val="28"/>
          <w:szCs w:val="28"/>
        </w:rPr>
      </w:pPr>
    </w:p>
    <w:p w:rsidR="009E6A23" w:rsidRDefault="009E6A23">
      <w:pPr>
        <w:jc w:val="center"/>
        <w:rPr>
          <w:rFonts w:ascii="Times New Roman" w:hAnsi="Times New Roman"/>
          <w:sz w:val="28"/>
          <w:szCs w:val="28"/>
        </w:rPr>
      </w:pPr>
    </w:p>
    <w:p w:rsidR="009E6A23" w:rsidRDefault="009E6A23">
      <w:pPr>
        <w:jc w:val="center"/>
        <w:rPr>
          <w:rFonts w:ascii="Times New Roman" w:hAnsi="Times New Roman"/>
          <w:sz w:val="28"/>
          <w:szCs w:val="28"/>
        </w:rPr>
      </w:pPr>
    </w:p>
    <w:p w:rsidR="009E6A23" w:rsidRDefault="009D6B97">
      <w:pPr>
        <w:tabs>
          <w:tab w:val="left" w:pos="7020"/>
        </w:tabs>
        <w:jc w:val="center"/>
        <w:rPr>
          <w:rFonts w:hint="eastAsia"/>
        </w:rPr>
      </w:pPr>
      <w:r>
        <w:rPr>
          <w:rFonts w:ascii="Times New Roman" w:hAnsi="Times New Roman"/>
          <w:sz w:val="28"/>
          <w:szCs w:val="28"/>
        </w:rPr>
        <w:t>Муниципальная программа</w:t>
      </w:r>
    </w:p>
    <w:p w:rsidR="009E6A23" w:rsidRDefault="009D6B97">
      <w:pPr>
        <w:shd w:val="clear" w:color="auto" w:fill="FFFFFF"/>
        <w:jc w:val="center"/>
        <w:rPr>
          <w:rFonts w:hint="eastAsia"/>
        </w:rPr>
        <w:sectPr w:rsidR="009E6A23" w:rsidSect="000A0FD4">
          <w:headerReference w:type="default" r:id="rId9"/>
          <w:headerReference w:type="first" r:id="rId10"/>
          <w:footerReference w:type="first" r:id="rId11"/>
          <w:pgSz w:w="11906" w:h="16838"/>
          <w:pgMar w:top="1134" w:right="567" w:bottom="1134" w:left="1701" w:header="0" w:footer="0" w:gutter="0"/>
          <w:cols w:space="720"/>
          <w:formProt w:val="0"/>
          <w:docGrid w:linePitch="360" w:charSpace="4096"/>
        </w:sectPr>
      </w:pPr>
      <w:r>
        <w:rPr>
          <w:rFonts w:ascii="Times New Roman" w:hAnsi="Times New Roman"/>
          <w:sz w:val="28"/>
          <w:szCs w:val="28"/>
        </w:rPr>
        <w:t>«Благоустройство городской среды Копейского городского округа</w:t>
      </w:r>
      <w:r>
        <w:rPr>
          <w:rFonts w:ascii="Times New Roman" w:hAnsi="Times New Roman"/>
          <w:bCs/>
          <w:sz w:val="28"/>
          <w:szCs w:val="28"/>
        </w:rPr>
        <w:t xml:space="preserve">» </w:t>
      </w:r>
    </w:p>
    <w:p w:rsidR="009E6A23" w:rsidRDefault="009D6B97">
      <w:pPr>
        <w:tabs>
          <w:tab w:val="left" w:pos="5103"/>
        </w:tabs>
        <w:jc w:val="center"/>
        <w:rPr>
          <w:rFonts w:hint="eastAsia"/>
        </w:rPr>
      </w:pPr>
      <w:r>
        <w:rPr>
          <w:rFonts w:ascii="Times New Roman" w:hAnsi="Times New Roman"/>
          <w:sz w:val="26"/>
          <w:szCs w:val="26"/>
        </w:rPr>
        <w:lastRenderedPageBreak/>
        <w:t>ПАСПОРТ</w:t>
      </w:r>
    </w:p>
    <w:p w:rsidR="009E6A23" w:rsidRDefault="009D6B97">
      <w:pPr>
        <w:tabs>
          <w:tab w:val="left" w:pos="7020"/>
        </w:tabs>
        <w:jc w:val="center"/>
        <w:rPr>
          <w:rFonts w:hint="eastAsia"/>
        </w:rPr>
      </w:pPr>
      <w:r>
        <w:rPr>
          <w:rFonts w:ascii="Times New Roman" w:hAnsi="Times New Roman"/>
          <w:sz w:val="28"/>
          <w:szCs w:val="28"/>
        </w:rPr>
        <w:t xml:space="preserve">муниципальной программы </w:t>
      </w:r>
    </w:p>
    <w:p w:rsidR="009E6A23" w:rsidRDefault="009D6B97">
      <w:pPr>
        <w:shd w:val="clear" w:color="auto" w:fill="FFFFFF"/>
        <w:jc w:val="center"/>
        <w:rPr>
          <w:rFonts w:hint="eastAsia"/>
        </w:rPr>
      </w:pPr>
      <w:r>
        <w:rPr>
          <w:rFonts w:ascii="Times New Roman" w:hAnsi="Times New Roman"/>
          <w:sz w:val="28"/>
          <w:szCs w:val="28"/>
        </w:rPr>
        <w:t>«Благоустройство городской среды Копейского городского округа»</w:t>
      </w:r>
    </w:p>
    <w:p w:rsidR="009E6A23" w:rsidRDefault="009D6B97">
      <w:pPr>
        <w:tabs>
          <w:tab w:val="left" w:pos="7020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(далее – муниципальная программа)</w:t>
      </w:r>
    </w:p>
    <w:p w:rsidR="009E6A23" w:rsidRDefault="009E6A23">
      <w:pPr>
        <w:tabs>
          <w:tab w:val="left" w:pos="7020"/>
        </w:tabs>
        <w:jc w:val="center"/>
        <w:rPr>
          <w:rFonts w:ascii="Times New Roman" w:hAnsi="Times New Roman"/>
          <w:sz w:val="28"/>
          <w:szCs w:val="28"/>
        </w:rPr>
      </w:pPr>
    </w:p>
    <w:p w:rsidR="009E6A23" w:rsidRDefault="009D6B97">
      <w:pPr>
        <w:pStyle w:val="af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hint="eastAsia"/>
        </w:rPr>
      </w:pPr>
      <w:r>
        <w:rPr>
          <w:rFonts w:ascii="Times New Roman" w:hAnsi="Times New Roman"/>
          <w:sz w:val="28"/>
          <w:szCs w:val="28"/>
        </w:rPr>
        <w:t>Ответственный исполнитель муниципальной программы: управление городского хозяйства администрации Копейского городского округа (далее – УГХ, городской округ).</w:t>
      </w:r>
    </w:p>
    <w:p w:rsidR="009E6A23" w:rsidRDefault="009D6B97">
      <w:pPr>
        <w:pStyle w:val="af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hint="eastAsia"/>
        </w:rPr>
      </w:pPr>
      <w:r>
        <w:rPr>
          <w:rFonts w:ascii="Times New Roman" w:hAnsi="Times New Roman"/>
          <w:sz w:val="28"/>
          <w:szCs w:val="28"/>
        </w:rPr>
        <w:t xml:space="preserve">Соисполнители муниципальной программы: </w:t>
      </w:r>
    </w:p>
    <w:p w:rsidR="009E6A23" w:rsidRDefault="009D6B97">
      <w:pPr>
        <w:pStyle w:val="af"/>
        <w:numPr>
          <w:ilvl w:val="0"/>
          <w:numId w:val="2"/>
        </w:numPr>
        <w:tabs>
          <w:tab w:val="left" w:pos="249"/>
          <w:tab w:val="left" w:pos="993"/>
          <w:tab w:val="left" w:pos="10080"/>
        </w:tabs>
        <w:ind w:left="0" w:firstLine="709"/>
        <w:jc w:val="both"/>
        <w:rPr>
          <w:rFonts w:hint="eastAsia"/>
        </w:rPr>
      </w:pPr>
      <w:r>
        <w:rPr>
          <w:rFonts w:ascii="Times New Roman" w:hAnsi="Times New Roman"/>
          <w:sz w:val="28"/>
          <w:szCs w:val="28"/>
        </w:rPr>
        <w:t xml:space="preserve">управление архитектуры и градостроительства администрации Копейского городского округа (далее – </w:t>
      </w:r>
      <w:proofErr w:type="spellStart"/>
      <w:r>
        <w:rPr>
          <w:rFonts w:ascii="Times New Roman" w:hAnsi="Times New Roman"/>
          <w:sz w:val="28"/>
          <w:szCs w:val="28"/>
        </w:rPr>
        <w:t>УАиГ</w:t>
      </w:r>
      <w:proofErr w:type="spellEnd"/>
      <w:r>
        <w:rPr>
          <w:rFonts w:ascii="Times New Roman" w:hAnsi="Times New Roman"/>
          <w:sz w:val="28"/>
          <w:szCs w:val="28"/>
        </w:rPr>
        <w:t>);</w:t>
      </w:r>
    </w:p>
    <w:p w:rsidR="009E6A23" w:rsidRDefault="00880BDF">
      <w:pPr>
        <w:pStyle w:val="af"/>
        <w:numPr>
          <w:ilvl w:val="0"/>
          <w:numId w:val="2"/>
        </w:numPr>
        <w:tabs>
          <w:tab w:val="left" w:pos="249"/>
          <w:tab w:val="left" w:pos="993"/>
          <w:tab w:val="left" w:pos="10080"/>
        </w:tabs>
        <w:ind w:left="0" w:firstLine="709"/>
        <w:jc w:val="both"/>
        <w:rPr>
          <w:rFonts w:hint="eastAsia"/>
        </w:rPr>
      </w:pPr>
      <w:r>
        <w:rPr>
          <w:rFonts w:ascii="Times New Roman" w:hAnsi="Times New Roman"/>
          <w:sz w:val="28"/>
          <w:szCs w:val="28"/>
        </w:rPr>
        <w:t>муниципальное казе</w:t>
      </w:r>
      <w:r w:rsidR="009D6B97">
        <w:rPr>
          <w:rFonts w:ascii="Times New Roman" w:hAnsi="Times New Roman"/>
          <w:sz w:val="28"/>
          <w:szCs w:val="28"/>
        </w:rPr>
        <w:t>нное учреждение Копейского городского округа «Управление благоустройства» (далее - МКУ КГО «Управление благоустройства»);</w:t>
      </w:r>
    </w:p>
    <w:p w:rsidR="009E6A23" w:rsidRDefault="009D6B97">
      <w:pPr>
        <w:pStyle w:val="af"/>
        <w:numPr>
          <w:ilvl w:val="0"/>
          <w:numId w:val="2"/>
        </w:numPr>
        <w:tabs>
          <w:tab w:val="left" w:pos="249"/>
          <w:tab w:val="left" w:pos="993"/>
          <w:tab w:val="left" w:pos="10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муниципальное учреждение Копейского городского округа «Городская служба заказчика» (далее – МУ КГО «ГСЗ»).</w:t>
      </w:r>
    </w:p>
    <w:p w:rsidR="009E6A23" w:rsidRDefault="009D6B97">
      <w:pPr>
        <w:pStyle w:val="af"/>
        <w:numPr>
          <w:ilvl w:val="0"/>
          <w:numId w:val="1"/>
        </w:numPr>
        <w:tabs>
          <w:tab w:val="left" w:pos="993"/>
          <w:tab w:val="left" w:pos="10080"/>
        </w:tabs>
        <w:ind w:left="0" w:firstLine="709"/>
        <w:jc w:val="both"/>
        <w:rPr>
          <w:rFonts w:hint="eastAsia"/>
        </w:rPr>
      </w:pPr>
      <w:r>
        <w:rPr>
          <w:rFonts w:ascii="Times New Roman" w:hAnsi="Times New Roman"/>
          <w:sz w:val="28"/>
          <w:szCs w:val="28"/>
        </w:rPr>
        <w:t xml:space="preserve">Цели, задачи и целевые показатели муниципальной программы:                                                                                                                           </w:t>
      </w:r>
    </w:p>
    <w:p w:rsidR="009E6A23" w:rsidRDefault="009D6B97">
      <w:pPr>
        <w:pStyle w:val="af"/>
        <w:tabs>
          <w:tab w:val="left" w:pos="993"/>
          <w:tab w:val="left" w:pos="10080"/>
        </w:tabs>
        <w:ind w:left="709"/>
        <w:jc w:val="both"/>
        <w:rPr>
          <w:rFonts w:hint="eastAsia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Таблица 1</w:t>
      </w:r>
    </w:p>
    <w:tbl>
      <w:tblPr>
        <w:tblW w:w="10396" w:type="dxa"/>
        <w:tblInd w:w="-22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-5" w:type="dxa"/>
        </w:tblCellMar>
        <w:tblLook w:val="04A0" w:firstRow="1" w:lastRow="0" w:firstColumn="1" w:lastColumn="0" w:noHBand="0" w:noVBand="1"/>
      </w:tblPr>
      <w:tblGrid>
        <w:gridCol w:w="743"/>
        <w:gridCol w:w="3585"/>
        <w:gridCol w:w="1426"/>
        <w:gridCol w:w="1559"/>
        <w:gridCol w:w="1559"/>
        <w:gridCol w:w="1524"/>
      </w:tblGrid>
      <w:tr w:rsidR="00E00796" w:rsidTr="00E00796">
        <w:trPr>
          <w:trHeight w:val="450"/>
        </w:trPr>
        <w:tc>
          <w:tcPr>
            <w:tcW w:w="7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00796" w:rsidRDefault="00E00796">
            <w:pPr>
              <w:tabs>
                <w:tab w:val="left" w:pos="10080"/>
              </w:tabs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color w:val="1C1C1C"/>
                <w:sz w:val="28"/>
                <w:szCs w:val="28"/>
              </w:rPr>
              <w:t>№</w:t>
            </w:r>
          </w:p>
          <w:p w:rsidR="00E00796" w:rsidRDefault="00E00796">
            <w:pPr>
              <w:tabs>
                <w:tab w:val="left" w:pos="10080"/>
              </w:tabs>
              <w:jc w:val="center"/>
              <w:rPr>
                <w:rFonts w:hint="eastAsia"/>
              </w:rPr>
            </w:pPr>
            <w:proofErr w:type="gramStart"/>
            <w:r>
              <w:rPr>
                <w:rFonts w:ascii="Times New Roman" w:hAnsi="Times New Roman"/>
                <w:color w:val="1C1C1C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color w:val="1C1C1C"/>
                <w:sz w:val="28"/>
                <w:szCs w:val="28"/>
              </w:rPr>
              <w:t>/п</w:t>
            </w:r>
          </w:p>
          <w:p w:rsidR="00E00796" w:rsidRDefault="00E00796">
            <w:pPr>
              <w:tabs>
                <w:tab w:val="left" w:pos="10080"/>
              </w:tabs>
              <w:rPr>
                <w:rFonts w:ascii="Times New Roman" w:hAnsi="Times New Roman"/>
                <w:color w:val="1C1C1C"/>
                <w:sz w:val="28"/>
                <w:szCs w:val="28"/>
              </w:rPr>
            </w:pPr>
          </w:p>
        </w:tc>
        <w:tc>
          <w:tcPr>
            <w:tcW w:w="35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00796" w:rsidRDefault="00E00796">
            <w:pPr>
              <w:tabs>
                <w:tab w:val="left" w:pos="2100"/>
                <w:tab w:val="left" w:pos="10080"/>
              </w:tabs>
              <w:ind w:left="163" w:right="34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color w:val="1C1C1C"/>
                <w:sz w:val="28"/>
                <w:szCs w:val="28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606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00796" w:rsidRDefault="00E00796">
            <w:pPr>
              <w:tabs>
                <w:tab w:val="left" w:pos="10080"/>
              </w:tabs>
              <w:jc w:val="center"/>
              <w:rPr>
                <w:rFonts w:ascii="Times New Roman" w:hAnsi="Times New Roman"/>
                <w:color w:val="1C1C1C"/>
                <w:sz w:val="28"/>
                <w:szCs w:val="28"/>
              </w:rPr>
            </w:pPr>
            <w:r>
              <w:rPr>
                <w:rFonts w:ascii="Times New Roman" w:hAnsi="Times New Roman"/>
                <w:color w:val="1C1C1C"/>
                <w:sz w:val="28"/>
                <w:szCs w:val="28"/>
              </w:rPr>
              <w:t>Значение целевого показателя</w:t>
            </w:r>
          </w:p>
        </w:tc>
      </w:tr>
      <w:tr w:rsidR="00B9396D" w:rsidTr="00922DF1">
        <w:trPr>
          <w:trHeight w:val="240"/>
        </w:trPr>
        <w:tc>
          <w:tcPr>
            <w:tcW w:w="7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96D" w:rsidRDefault="00B9396D">
            <w:pPr>
              <w:rPr>
                <w:rFonts w:ascii="Times New Roman" w:hAnsi="Times New Roman"/>
                <w:color w:val="1C1C1C"/>
                <w:sz w:val="28"/>
                <w:szCs w:val="28"/>
              </w:rPr>
            </w:pPr>
          </w:p>
        </w:tc>
        <w:tc>
          <w:tcPr>
            <w:tcW w:w="35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96D" w:rsidRDefault="00B9396D">
            <w:pPr>
              <w:ind w:left="163" w:right="34"/>
              <w:rPr>
                <w:rFonts w:ascii="Times New Roman" w:hAnsi="Times New Roman"/>
                <w:color w:val="1C1C1C"/>
              </w:rPr>
            </w:pPr>
          </w:p>
        </w:tc>
        <w:tc>
          <w:tcPr>
            <w:tcW w:w="1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9396D" w:rsidRDefault="00B9396D">
            <w:pPr>
              <w:tabs>
                <w:tab w:val="left" w:pos="10080"/>
              </w:tabs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color w:val="1C1C1C"/>
                <w:sz w:val="28"/>
                <w:szCs w:val="28"/>
              </w:rPr>
              <w:t>2023 год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9396D" w:rsidRDefault="00B9396D">
            <w:pPr>
              <w:tabs>
                <w:tab w:val="left" w:pos="10080"/>
              </w:tabs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color w:val="1C1C1C"/>
                <w:sz w:val="28"/>
                <w:szCs w:val="28"/>
              </w:rPr>
              <w:t>2024 год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B9396D" w:rsidRDefault="00B9396D">
            <w:pPr>
              <w:tabs>
                <w:tab w:val="left" w:pos="10080"/>
              </w:tabs>
              <w:jc w:val="center"/>
              <w:rPr>
                <w:rFonts w:ascii="Times New Roman" w:hAnsi="Times New Roman"/>
                <w:color w:val="1C1C1C"/>
                <w:sz w:val="28"/>
                <w:szCs w:val="28"/>
              </w:rPr>
            </w:pPr>
            <w:r>
              <w:rPr>
                <w:rFonts w:ascii="Times New Roman" w:hAnsi="Times New Roman"/>
                <w:color w:val="1C1C1C"/>
                <w:sz w:val="28"/>
                <w:szCs w:val="28"/>
              </w:rPr>
              <w:t>2025 год</w:t>
            </w:r>
          </w:p>
        </w:tc>
        <w:tc>
          <w:tcPr>
            <w:tcW w:w="152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B9396D" w:rsidRDefault="00B9396D">
            <w:pPr>
              <w:tabs>
                <w:tab w:val="left" w:pos="10080"/>
              </w:tabs>
              <w:jc w:val="center"/>
              <w:rPr>
                <w:rFonts w:ascii="Times New Roman" w:hAnsi="Times New Roman"/>
                <w:color w:val="1C1C1C"/>
                <w:sz w:val="28"/>
                <w:szCs w:val="28"/>
              </w:rPr>
            </w:pPr>
            <w:r>
              <w:rPr>
                <w:rFonts w:ascii="Times New Roman" w:hAnsi="Times New Roman"/>
                <w:color w:val="1C1C1C"/>
                <w:sz w:val="28"/>
                <w:szCs w:val="28"/>
              </w:rPr>
              <w:t>2026 год</w:t>
            </w:r>
          </w:p>
        </w:tc>
      </w:tr>
      <w:tr w:rsidR="00B3450A" w:rsidTr="00CB514E">
        <w:trPr>
          <w:trHeight w:val="604"/>
        </w:trPr>
        <w:tc>
          <w:tcPr>
            <w:tcW w:w="1039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3450A" w:rsidRDefault="00B3450A" w:rsidP="00B3450A">
            <w:pPr>
              <w:tabs>
                <w:tab w:val="left" w:pos="10080"/>
              </w:tabs>
              <w:ind w:left="163" w:right="34"/>
              <w:rPr>
                <w:rFonts w:ascii="Times New Roman" w:hAnsi="Times New Roman"/>
                <w:color w:val="1C1C1C"/>
                <w:sz w:val="28"/>
                <w:szCs w:val="28"/>
              </w:rPr>
            </w:pPr>
            <w:r>
              <w:rPr>
                <w:rFonts w:ascii="Times New Roman" w:hAnsi="Times New Roman"/>
                <w:color w:val="1C1C1C"/>
                <w:sz w:val="28"/>
                <w:szCs w:val="28"/>
              </w:rPr>
              <w:t>Цель муниципальной программы: создание наиболее благоприятных и комфортных условий жизнедеятельности населения городского округа</w:t>
            </w:r>
          </w:p>
        </w:tc>
      </w:tr>
      <w:tr w:rsidR="00E00796" w:rsidTr="00E00796">
        <w:trPr>
          <w:trHeight w:val="150"/>
        </w:trPr>
        <w:tc>
          <w:tcPr>
            <w:tcW w:w="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00796" w:rsidRDefault="00E00796">
            <w:pPr>
              <w:tabs>
                <w:tab w:val="left" w:pos="10080"/>
              </w:tabs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color w:val="1C1C1C"/>
                <w:sz w:val="28"/>
                <w:szCs w:val="28"/>
              </w:rPr>
              <w:t>1.1.</w:t>
            </w:r>
          </w:p>
        </w:tc>
        <w:tc>
          <w:tcPr>
            <w:tcW w:w="965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00796" w:rsidRDefault="00E00796">
            <w:pPr>
              <w:ind w:left="163" w:right="34"/>
              <w:jc w:val="both"/>
              <w:rPr>
                <w:rFonts w:ascii="Times New Roman" w:hAnsi="Times New Roman"/>
                <w:color w:val="1C1C1C"/>
                <w:sz w:val="28"/>
                <w:szCs w:val="28"/>
              </w:rPr>
            </w:pPr>
            <w:r>
              <w:rPr>
                <w:rFonts w:ascii="Times New Roman" w:hAnsi="Times New Roman"/>
                <w:color w:val="1C1C1C"/>
                <w:sz w:val="28"/>
                <w:szCs w:val="28"/>
              </w:rPr>
              <w:t>Задача 1 – повышение уровня благоустройства дворовых территорий городского округа</w:t>
            </w:r>
          </w:p>
        </w:tc>
      </w:tr>
      <w:tr w:rsidR="00B9396D" w:rsidTr="00922DF1">
        <w:trPr>
          <w:trHeight w:val="157"/>
        </w:trPr>
        <w:tc>
          <w:tcPr>
            <w:tcW w:w="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9396D" w:rsidRDefault="00B9396D">
            <w:pPr>
              <w:tabs>
                <w:tab w:val="left" w:pos="10080"/>
              </w:tabs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color w:val="1C1C1C"/>
                <w:sz w:val="28"/>
                <w:szCs w:val="28"/>
              </w:rPr>
              <w:t>1.1.1.</w:t>
            </w:r>
          </w:p>
        </w:tc>
        <w:tc>
          <w:tcPr>
            <w:tcW w:w="3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9396D" w:rsidRDefault="00B9396D">
            <w:pPr>
              <w:tabs>
                <w:tab w:val="left" w:pos="10080"/>
              </w:tabs>
              <w:ind w:left="163" w:right="34"/>
              <w:rPr>
                <w:rFonts w:hint="eastAsia"/>
              </w:rPr>
            </w:pPr>
            <w:r>
              <w:rPr>
                <w:rFonts w:ascii="Times New Roman" w:hAnsi="Times New Roman"/>
                <w:color w:val="1C1C1C"/>
                <w:sz w:val="28"/>
                <w:szCs w:val="28"/>
              </w:rPr>
              <w:t>Количество благоустроенных дворовых территорий (ед.)</w:t>
            </w:r>
          </w:p>
        </w:tc>
        <w:tc>
          <w:tcPr>
            <w:tcW w:w="1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9396D" w:rsidRDefault="00B9396D">
            <w:pPr>
              <w:tabs>
                <w:tab w:val="left" w:pos="10080"/>
              </w:tabs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color w:val="1C1C1C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9396D" w:rsidRDefault="00B9396D">
            <w:pPr>
              <w:tabs>
                <w:tab w:val="left" w:pos="10080"/>
              </w:tabs>
              <w:jc w:val="center"/>
              <w:rPr>
                <w:rFonts w:hint="eastAsia"/>
              </w:rPr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B9396D" w:rsidRDefault="00B9396D">
            <w:pPr>
              <w:tabs>
                <w:tab w:val="left" w:pos="10080"/>
              </w:tabs>
              <w:jc w:val="center"/>
              <w:rPr>
                <w:rFonts w:hint="eastAsia"/>
              </w:rPr>
            </w:pPr>
            <w:r>
              <w:t>0</w:t>
            </w:r>
          </w:p>
        </w:tc>
        <w:tc>
          <w:tcPr>
            <w:tcW w:w="152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B9396D" w:rsidRDefault="00B9396D">
            <w:pPr>
              <w:tabs>
                <w:tab w:val="left" w:pos="10080"/>
              </w:tabs>
              <w:jc w:val="center"/>
              <w:rPr>
                <w:rFonts w:hint="eastAsia"/>
              </w:rPr>
            </w:pPr>
            <w:r>
              <w:t>0</w:t>
            </w:r>
          </w:p>
        </w:tc>
      </w:tr>
      <w:tr w:rsidR="00E00796" w:rsidTr="00E00796">
        <w:trPr>
          <w:trHeight w:val="157"/>
        </w:trPr>
        <w:tc>
          <w:tcPr>
            <w:tcW w:w="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00796" w:rsidRDefault="00E00796">
            <w:pPr>
              <w:tabs>
                <w:tab w:val="left" w:pos="10080"/>
              </w:tabs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color w:val="1C1C1C"/>
                <w:sz w:val="28"/>
                <w:szCs w:val="28"/>
              </w:rPr>
              <w:t>1.2.</w:t>
            </w:r>
          </w:p>
        </w:tc>
        <w:tc>
          <w:tcPr>
            <w:tcW w:w="965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00796" w:rsidRDefault="00E00796">
            <w:pPr>
              <w:tabs>
                <w:tab w:val="left" w:pos="10080"/>
              </w:tabs>
              <w:ind w:left="163" w:right="34"/>
              <w:jc w:val="both"/>
              <w:rPr>
                <w:rFonts w:ascii="Times New Roman" w:hAnsi="Times New Roman"/>
                <w:color w:val="1C1C1C"/>
                <w:sz w:val="28"/>
                <w:szCs w:val="28"/>
              </w:rPr>
            </w:pPr>
            <w:r>
              <w:rPr>
                <w:rFonts w:ascii="Times New Roman" w:hAnsi="Times New Roman"/>
                <w:color w:val="1C1C1C"/>
                <w:sz w:val="28"/>
                <w:szCs w:val="28"/>
              </w:rPr>
              <w:t>Задача 2 – повышение уровня благоустройства территорий общего пользования (парки, скверы, территории, прилегающие к объектам социальной инфраструктуры и т.д.) городского округа</w:t>
            </w:r>
          </w:p>
        </w:tc>
      </w:tr>
      <w:tr w:rsidR="00B9396D" w:rsidTr="00922DF1">
        <w:trPr>
          <w:trHeight w:val="157"/>
        </w:trPr>
        <w:tc>
          <w:tcPr>
            <w:tcW w:w="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9396D" w:rsidRDefault="00B9396D">
            <w:pPr>
              <w:tabs>
                <w:tab w:val="left" w:pos="10080"/>
              </w:tabs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color w:val="1C1C1C"/>
                <w:sz w:val="28"/>
                <w:szCs w:val="28"/>
              </w:rPr>
              <w:t>1.2.1.</w:t>
            </w:r>
          </w:p>
        </w:tc>
        <w:tc>
          <w:tcPr>
            <w:tcW w:w="3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9396D" w:rsidRDefault="00B9396D">
            <w:pPr>
              <w:tabs>
                <w:tab w:val="left" w:pos="10080"/>
              </w:tabs>
              <w:ind w:left="163" w:right="34"/>
              <w:rPr>
                <w:rFonts w:hint="eastAsia"/>
              </w:rPr>
            </w:pPr>
            <w:r>
              <w:rPr>
                <w:rFonts w:ascii="Times New Roman" w:hAnsi="Times New Roman"/>
                <w:color w:val="1C1C1C"/>
                <w:sz w:val="28"/>
                <w:szCs w:val="28"/>
              </w:rPr>
              <w:t>Количество благоустроенных территорий общего пользования (ед.)</w:t>
            </w:r>
          </w:p>
        </w:tc>
        <w:tc>
          <w:tcPr>
            <w:tcW w:w="1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9396D" w:rsidRDefault="00B9396D">
            <w:pPr>
              <w:tabs>
                <w:tab w:val="left" w:pos="10080"/>
              </w:tabs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color w:val="1C1C1C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9396D" w:rsidRDefault="00B9396D">
            <w:pPr>
              <w:tabs>
                <w:tab w:val="left" w:pos="10080"/>
              </w:tabs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B9396D" w:rsidRDefault="00B9396D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2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B9396D" w:rsidRDefault="00B9396D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B3450A" w:rsidRPr="00B3450A" w:rsidRDefault="00B3450A" w:rsidP="00B3450A">
      <w:pPr>
        <w:pStyle w:val="af"/>
        <w:tabs>
          <w:tab w:val="left" w:pos="993"/>
        </w:tabs>
        <w:ind w:left="709"/>
        <w:jc w:val="both"/>
        <w:rPr>
          <w:rFonts w:hint="eastAsia"/>
        </w:rPr>
      </w:pPr>
    </w:p>
    <w:p w:rsidR="009E6A23" w:rsidRDefault="009D6B97">
      <w:pPr>
        <w:pStyle w:val="af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hint="eastAsia"/>
        </w:rPr>
      </w:pPr>
      <w:r>
        <w:rPr>
          <w:rFonts w:ascii="Times New Roman" w:hAnsi="Times New Roman"/>
          <w:sz w:val="28"/>
          <w:szCs w:val="28"/>
        </w:rPr>
        <w:t>Сроки реализации му</w:t>
      </w:r>
      <w:r w:rsidR="006630E8">
        <w:rPr>
          <w:rFonts w:ascii="Times New Roman" w:hAnsi="Times New Roman"/>
          <w:sz w:val="28"/>
          <w:szCs w:val="28"/>
        </w:rPr>
        <w:t>ниципальной программы:</w:t>
      </w:r>
      <w:r w:rsidR="0097395F">
        <w:rPr>
          <w:rFonts w:ascii="Times New Roman" w:hAnsi="Times New Roman"/>
          <w:sz w:val="28"/>
          <w:szCs w:val="28"/>
        </w:rPr>
        <w:t xml:space="preserve"> 2023-2026</w:t>
      </w:r>
      <w:r>
        <w:rPr>
          <w:rFonts w:ascii="Times New Roman" w:hAnsi="Times New Roman"/>
          <w:sz w:val="28"/>
          <w:szCs w:val="28"/>
        </w:rPr>
        <w:t xml:space="preserve"> годы. Муниципальная программа реализуется в один этап.</w:t>
      </w:r>
    </w:p>
    <w:p w:rsidR="009E6A23" w:rsidRDefault="009D6B97">
      <w:pPr>
        <w:pStyle w:val="af"/>
        <w:numPr>
          <w:ilvl w:val="0"/>
          <w:numId w:val="1"/>
        </w:numPr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hint="eastAsia"/>
        </w:rPr>
      </w:pPr>
      <w:r>
        <w:rPr>
          <w:rFonts w:ascii="Times New Roman" w:hAnsi="Times New Roman"/>
          <w:sz w:val="28"/>
          <w:szCs w:val="28"/>
        </w:rPr>
        <w:t>Объем бюджетных ассигнований муниципальной программы.</w:t>
      </w:r>
    </w:p>
    <w:p w:rsidR="009E6A23" w:rsidRDefault="009D6B97">
      <w:pPr>
        <w:shd w:val="clear" w:color="auto" w:fill="FFFFFF"/>
        <w:tabs>
          <w:tab w:val="left" w:pos="993"/>
        </w:tabs>
        <w:ind w:firstLine="709"/>
        <w:jc w:val="both"/>
        <w:rPr>
          <w:rFonts w:hint="eastAsia"/>
        </w:rPr>
      </w:pPr>
      <w:r>
        <w:rPr>
          <w:rFonts w:ascii="Times New Roman" w:hAnsi="Times New Roman"/>
          <w:sz w:val="28"/>
          <w:szCs w:val="28"/>
        </w:rPr>
        <w:t>Общий объем финансового обеспечения муни</w:t>
      </w:r>
      <w:r w:rsidR="0097395F">
        <w:rPr>
          <w:rFonts w:ascii="Times New Roman" w:hAnsi="Times New Roman"/>
          <w:sz w:val="28"/>
          <w:szCs w:val="28"/>
        </w:rPr>
        <w:t xml:space="preserve">ципальной программы в </w:t>
      </w:r>
      <w:r w:rsidR="00B3450A">
        <w:rPr>
          <w:rFonts w:ascii="Times New Roman" w:hAnsi="Times New Roman"/>
          <w:sz w:val="28"/>
          <w:szCs w:val="28"/>
        </w:rPr>
        <w:t xml:space="preserve">     </w:t>
      </w:r>
      <w:r w:rsidR="0097395F">
        <w:rPr>
          <w:rFonts w:ascii="Times New Roman" w:hAnsi="Times New Roman"/>
          <w:sz w:val="28"/>
          <w:szCs w:val="28"/>
        </w:rPr>
        <w:t>2023- 2026</w:t>
      </w:r>
      <w:r>
        <w:rPr>
          <w:rFonts w:ascii="Times New Roman" w:hAnsi="Times New Roman"/>
          <w:sz w:val="28"/>
          <w:szCs w:val="28"/>
        </w:rPr>
        <w:t xml:space="preserve"> годах составит </w:t>
      </w:r>
      <w:r w:rsidR="00F9178B">
        <w:rPr>
          <w:rFonts w:ascii="Times New Roman" w:hAnsi="Times New Roman" w:cs="Times New Roman"/>
          <w:sz w:val="28"/>
          <w:szCs w:val="28"/>
        </w:rPr>
        <w:t xml:space="preserve"> </w:t>
      </w:r>
      <w:r w:rsidR="003D1B82" w:rsidRPr="003D1B82">
        <w:rPr>
          <w:rFonts w:ascii="Times New Roman" w:hAnsi="Times New Roman" w:cs="Times New Roman"/>
          <w:sz w:val="28"/>
          <w:szCs w:val="28"/>
        </w:rPr>
        <w:t>283 406,46</w:t>
      </w:r>
      <w:r w:rsidR="003D1B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тыс. рублей</w:t>
      </w:r>
      <w:r>
        <w:rPr>
          <w:rFonts w:ascii="Times New Roman" w:hAnsi="Times New Roman"/>
          <w:sz w:val="28"/>
          <w:szCs w:val="28"/>
        </w:rPr>
        <w:t>, в том числе:</w:t>
      </w:r>
    </w:p>
    <w:p w:rsidR="0097395F" w:rsidRDefault="0097395F">
      <w:pPr>
        <w:shd w:val="clear" w:color="auto" w:fill="FFFFFF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97395F" w:rsidRDefault="0097395F">
      <w:pPr>
        <w:shd w:val="clear" w:color="auto" w:fill="FFFFFF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9E6A23" w:rsidRDefault="009D6B97">
      <w:pPr>
        <w:shd w:val="clear" w:color="auto" w:fill="FFFFFF"/>
        <w:ind w:firstLine="709"/>
        <w:jc w:val="right"/>
        <w:rPr>
          <w:rFonts w:hint="eastAsia"/>
        </w:rPr>
      </w:pPr>
      <w:r>
        <w:rPr>
          <w:rFonts w:ascii="Times New Roman" w:hAnsi="Times New Roman"/>
          <w:sz w:val="28"/>
          <w:szCs w:val="28"/>
        </w:rPr>
        <w:lastRenderedPageBreak/>
        <w:t>Таблица 2</w:t>
      </w:r>
    </w:p>
    <w:tbl>
      <w:tblPr>
        <w:tblW w:w="10290" w:type="dxa"/>
        <w:tblInd w:w="-22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</w:tblCellMar>
        <w:tblLook w:val="04A0" w:firstRow="1" w:lastRow="0" w:firstColumn="1" w:lastColumn="0" w:noHBand="0" w:noVBand="1"/>
      </w:tblPr>
      <w:tblGrid>
        <w:gridCol w:w="934"/>
        <w:gridCol w:w="1701"/>
        <w:gridCol w:w="1843"/>
        <w:gridCol w:w="1559"/>
        <w:gridCol w:w="2746"/>
        <w:gridCol w:w="1507"/>
      </w:tblGrid>
      <w:tr w:rsidR="00F94964" w:rsidTr="00867B41">
        <w:trPr>
          <w:trHeight w:val="169"/>
        </w:trPr>
        <w:tc>
          <w:tcPr>
            <w:tcW w:w="9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94964" w:rsidRDefault="00F94964">
            <w:pPr>
              <w:tabs>
                <w:tab w:val="left" w:pos="10080"/>
              </w:tabs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ascii="Times New Roman" w:hAnsi="Times New Roman"/>
                <w:color w:val="1C1C1C"/>
                <w:sz w:val="28"/>
                <w:szCs w:val="28"/>
              </w:rPr>
              <w:t>Год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94964" w:rsidRDefault="00F94964">
            <w:pPr>
              <w:tabs>
                <w:tab w:val="left" w:pos="10080"/>
              </w:tabs>
              <w:jc w:val="center"/>
              <w:rPr>
                <w:rFonts w:ascii="Times New Roman" w:hAnsi="Times New Roman"/>
                <w:color w:val="1C1C1C"/>
                <w:sz w:val="28"/>
                <w:szCs w:val="28"/>
              </w:rPr>
            </w:pPr>
          </w:p>
        </w:tc>
        <w:tc>
          <w:tcPr>
            <w:tcW w:w="765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94964" w:rsidRDefault="00F94964">
            <w:pPr>
              <w:tabs>
                <w:tab w:val="left" w:pos="10080"/>
              </w:tabs>
              <w:jc w:val="center"/>
              <w:rPr>
                <w:rFonts w:ascii="Times New Roman" w:hAnsi="Times New Roman"/>
                <w:color w:val="1C1C1C"/>
                <w:sz w:val="28"/>
                <w:szCs w:val="28"/>
              </w:rPr>
            </w:pPr>
            <w:r>
              <w:rPr>
                <w:rFonts w:ascii="Times New Roman" w:hAnsi="Times New Roman"/>
                <w:color w:val="1C1C1C"/>
                <w:sz w:val="28"/>
                <w:szCs w:val="28"/>
              </w:rPr>
              <w:t>Источник финансирования (тыс. руб.)</w:t>
            </w:r>
          </w:p>
        </w:tc>
      </w:tr>
      <w:tr w:rsidR="00867B41" w:rsidTr="00867B41">
        <w:trPr>
          <w:trHeight w:val="169"/>
        </w:trPr>
        <w:tc>
          <w:tcPr>
            <w:tcW w:w="9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F94964" w:rsidRDefault="00F94964">
            <w:pPr>
              <w:rPr>
                <w:rFonts w:ascii="Times New Roman" w:hAnsi="Times New Roman"/>
                <w:color w:val="1C1C1C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94964" w:rsidRDefault="00F94964">
            <w:pPr>
              <w:tabs>
                <w:tab w:val="left" w:pos="10080"/>
              </w:tabs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ascii="Times New Roman" w:hAnsi="Times New Roman"/>
                <w:color w:val="1C1C1C"/>
                <w:sz w:val="28"/>
                <w:szCs w:val="28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94964" w:rsidRDefault="00F94964">
            <w:pPr>
              <w:tabs>
                <w:tab w:val="left" w:pos="10080"/>
              </w:tabs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ascii="Times New Roman" w:hAnsi="Times New Roman"/>
                <w:color w:val="1C1C1C"/>
                <w:sz w:val="28"/>
                <w:szCs w:val="28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94964" w:rsidRDefault="00F94964">
            <w:pPr>
              <w:tabs>
                <w:tab w:val="left" w:pos="10080"/>
              </w:tabs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ascii="Times New Roman" w:hAnsi="Times New Roman"/>
                <w:color w:val="1C1C1C"/>
                <w:sz w:val="28"/>
                <w:szCs w:val="28"/>
              </w:rPr>
              <w:t>местный бюджет</w:t>
            </w:r>
          </w:p>
        </w:tc>
        <w:tc>
          <w:tcPr>
            <w:tcW w:w="27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94964" w:rsidRDefault="00867B41" w:rsidP="00867B41">
            <w:pPr>
              <w:tabs>
                <w:tab w:val="left" w:pos="10080"/>
              </w:tabs>
              <w:jc w:val="both"/>
              <w:rPr>
                <w:rFonts w:ascii="Times New Roman" w:hAnsi="Times New Roman"/>
                <w:color w:val="1C1C1C"/>
                <w:sz w:val="28"/>
                <w:szCs w:val="28"/>
              </w:rPr>
            </w:pPr>
            <w:r>
              <w:rPr>
                <w:rFonts w:ascii="Times New Roman" w:hAnsi="Times New Roman"/>
                <w:color w:val="1C1C1C"/>
                <w:sz w:val="28"/>
                <w:szCs w:val="28"/>
              </w:rPr>
              <w:t xml:space="preserve">аккумулированные средства </w:t>
            </w:r>
            <w:proofErr w:type="spellStart"/>
            <w:proofErr w:type="gramStart"/>
            <w:r>
              <w:rPr>
                <w:rFonts w:ascii="Times New Roman" w:hAnsi="Times New Roman"/>
                <w:color w:val="1C1C1C"/>
                <w:sz w:val="28"/>
                <w:szCs w:val="28"/>
              </w:rPr>
              <w:t>заинтересо</w:t>
            </w:r>
            <w:proofErr w:type="spellEnd"/>
            <w:r>
              <w:rPr>
                <w:rFonts w:ascii="Times New Roman" w:hAnsi="Times New Roman"/>
                <w:color w:val="1C1C1C"/>
                <w:sz w:val="28"/>
                <w:szCs w:val="28"/>
              </w:rPr>
              <w:t>-ванных</w:t>
            </w:r>
            <w:proofErr w:type="gramEnd"/>
            <w:r>
              <w:rPr>
                <w:rFonts w:ascii="Times New Roman" w:hAnsi="Times New Roman"/>
                <w:color w:val="1C1C1C"/>
                <w:sz w:val="28"/>
                <w:szCs w:val="28"/>
              </w:rPr>
              <w:t xml:space="preserve"> лиц</w:t>
            </w:r>
          </w:p>
        </w:tc>
        <w:tc>
          <w:tcPr>
            <w:tcW w:w="15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4964" w:rsidRDefault="00F94964">
            <w:pPr>
              <w:tabs>
                <w:tab w:val="left" w:pos="10080"/>
              </w:tabs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ascii="Times New Roman" w:hAnsi="Times New Roman"/>
                <w:color w:val="1C1C1C"/>
                <w:sz w:val="28"/>
                <w:szCs w:val="28"/>
              </w:rPr>
              <w:t>всего</w:t>
            </w:r>
          </w:p>
        </w:tc>
      </w:tr>
      <w:tr w:rsidR="00867B41" w:rsidTr="00867B41">
        <w:trPr>
          <w:trHeight w:val="169"/>
        </w:trPr>
        <w:tc>
          <w:tcPr>
            <w:tcW w:w="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94964" w:rsidRDefault="00F94964">
            <w:pPr>
              <w:tabs>
                <w:tab w:val="left" w:pos="10080"/>
              </w:tabs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ascii="Times New Roman" w:hAnsi="Times New Roman"/>
                <w:color w:val="1C1C1C"/>
                <w:sz w:val="28"/>
                <w:szCs w:val="28"/>
              </w:rPr>
              <w:t>2023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94964" w:rsidRDefault="00F94964">
            <w:pPr>
              <w:tabs>
                <w:tab w:val="left" w:pos="10080"/>
              </w:tabs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49 991,60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94964" w:rsidRDefault="00D12C42">
            <w:pPr>
              <w:tabs>
                <w:tab w:val="left" w:pos="10080"/>
              </w:tabs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ascii="Times New Roman" w:hAnsi="Times New Roman"/>
                <w:color w:val="1C1C1C"/>
                <w:sz w:val="28"/>
                <w:szCs w:val="28"/>
              </w:rPr>
              <w:t>3 058,27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94964" w:rsidRDefault="00D12C42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_DdeLink__3304_1319489174"/>
            <w:bookmarkEnd w:id="1"/>
            <w:r>
              <w:rPr>
                <w:rFonts w:ascii="Times New Roman" w:hAnsi="Times New Roman" w:cs="Times New Roman"/>
                <w:sz w:val="28"/>
                <w:szCs w:val="28"/>
              </w:rPr>
              <w:t>3 782,19</w:t>
            </w:r>
          </w:p>
        </w:tc>
        <w:tc>
          <w:tcPr>
            <w:tcW w:w="27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94964" w:rsidRDefault="00F94964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88,50</w:t>
            </w:r>
          </w:p>
        </w:tc>
        <w:tc>
          <w:tcPr>
            <w:tcW w:w="15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4964" w:rsidRDefault="00437F8E" w:rsidP="00B74B6D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56 9</w:t>
            </w:r>
            <w:r w:rsidR="008B5444">
              <w:rPr>
                <w:rFonts w:ascii="Times New Roman" w:hAnsi="Times New Roman" w:cs="Times New Roman"/>
                <w:sz w:val="28"/>
                <w:szCs w:val="28"/>
              </w:rPr>
              <w:t>20,56</w:t>
            </w:r>
          </w:p>
        </w:tc>
      </w:tr>
      <w:tr w:rsidR="00867B41" w:rsidTr="00867B41">
        <w:trPr>
          <w:trHeight w:val="169"/>
        </w:trPr>
        <w:tc>
          <w:tcPr>
            <w:tcW w:w="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94964" w:rsidRDefault="00F94964">
            <w:pPr>
              <w:tabs>
                <w:tab w:val="left" w:pos="10080"/>
              </w:tabs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ascii="Times New Roman" w:hAnsi="Times New Roman"/>
                <w:color w:val="1C1C1C"/>
                <w:sz w:val="28"/>
                <w:szCs w:val="28"/>
              </w:rPr>
              <w:t>2024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94964" w:rsidRDefault="00C90214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46 382,30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94964" w:rsidRDefault="007D07F0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  <w:r w:rsidR="003F4415">
              <w:rPr>
                <w:rFonts w:ascii="Times New Roman" w:hAnsi="Times New Roman" w:cs="Times New Roman"/>
                <w:sz w:val="28"/>
                <w:szCs w:val="28"/>
              </w:rPr>
              <w:t> 008,50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94964" w:rsidRPr="00BE678B" w:rsidRDefault="003D1B82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54 095,10</w:t>
            </w:r>
          </w:p>
        </w:tc>
        <w:tc>
          <w:tcPr>
            <w:tcW w:w="27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94964" w:rsidRPr="00BE678B" w:rsidRDefault="00F94964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color w:val="1C1C1C"/>
                <w:sz w:val="28"/>
                <w:szCs w:val="28"/>
              </w:rPr>
            </w:pPr>
            <w:r w:rsidRPr="00BE678B">
              <w:rPr>
                <w:rFonts w:ascii="Times New Roman" w:hAnsi="Times New Roman" w:cs="Times New Roman"/>
                <w:color w:val="1C1C1C"/>
                <w:sz w:val="28"/>
                <w:szCs w:val="28"/>
              </w:rPr>
              <w:t>0</w:t>
            </w:r>
          </w:p>
        </w:tc>
        <w:tc>
          <w:tcPr>
            <w:tcW w:w="15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4964" w:rsidRPr="00BE678B" w:rsidRDefault="003D1B82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226 485,90</w:t>
            </w:r>
          </w:p>
        </w:tc>
      </w:tr>
      <w:tr w:rsidR="0097395F" w:rsidTr="00867B41">
        <w:trPr>
          <w:trHeight w:val="169"/>
        </w:trPr>
        <w:tc>
          <w:tcPr>
            <w:tcW w:w="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7395F" w:rsidRDefault="0097395F">
            <w:pPr>
              <w:tabs>
                <w:tab w:val="left" w:pos="10080"/>
              </w:tabs>
              <w:jc w:val="center"/>
              <w:rPr>
                <w:rFonts w:ascii="Times New Roman" w:hAnsi="Times New Roman"/>
                <w:color w:val="1C1C1C"/>
                <w:sz w:val="28"/>
                <w:szCs w:val="28"/>
              </w:rPr>
            </w:pPr>
            <w:r>
              <w:rPr>
                <w:rFonts w:ascii="Times New Roman" w:hAnsi="Times New Roman"/>
                <w:color w:val="1C1C1C"/>
                <w:sz w:val="28"/>
                <w:szCs w:val="28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7395F" w:rsidRDefault="0097395F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7395F" w:rsidRDefault="0097395F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7395F" w:rsidRDefault="0097395F">
            <w:pPr>
              <w:tabs>
                <w:tab w:val="left" w:pos="10080"/>
              </w:tabs>
              <w:jc w:val="center"/>
              <w:rPr>
                <w:rFonts w:ascii="Times New Roman" w:hAnsi="Times New Roman"/>
                <w:color w:val="1C1C1C"/>
                <w:sz w:val="28"/>
                <w:szCs w:val="28"/>
              </w:rPr>
            </w:pPr>
            <w:r>
              <w:rPr>
                <w:rFonts w:ascii="Times New Roman" w:hAnsi="Times New Roman"/>
                <w:color w:val="1C1C1C"/>
                <w:sz w:val="28"/>
                <w:szCs w:val="28"/>
              </w:rPr>
              <w:t>0</w:t>
            </w:r>
          </w:p>
        </w:tc>
        <w:tc>
          <w:tcPr>
            <w:tcW w:w="27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7395F" w:rsidRDefault="0097395F">
            <w:pPr>
              <w:tabs>
                <w:tab w:val="left" w:pos="10080"/>
              </w:tabs>
              <w:jc w:val="center"/>
              <w:rPr>
                <w:rFonts w:ascii="Times New Roman" w:hAnsi="Times New Roman"/>
                <w:color w:val="1C1C1C"/>
                <w:sz w:val="28"/>
                <w:szCs w:val="28"/>
              </w:rPr>
            </w:pPr>
            <w:r>
              <w:rPr>
                <w:rFonts w:ascii="Times New Roman" w:hAnsi="Times New Roman"/>
                <w:color w:val="1C1C1C"/>
                <w:sz w:val="28"/>
                <w:szCs w:val="28"/>
              </w:rPr>
              <w:t>0</w:t>
            </w:r>
          </w:p>
        </w:tc>
        <w:tc>
          <w:tcPr>
            <w:tcW w:w="15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7395F" w:rsidRDefault="0097395F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7395F" w:rsidTr="00867B41">
        <w:trPr>
          <w:trHeight w:val="169"/>
        </w:trPr>
        <w:tc>
          <w:tcPr>
            <w:tcW w:w="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7395F" w:rsidRDefault="0097395F">
            <w:pPr>
              <w:tabs>
                <w:tab w:val="left" w:pos="10080"/>
              </w:tabs>
              <w:jc w:val="center"/>
              <w:rPr>
                <w:rFonts w:ascii="Times New Roman" w:hAnsi="Times New Roman"/>
                <w:color w:val="1C1C1C"/>
                <w:sz w:val="28"/>
                <w:szCs w:val="28"/>
              </w:rPr>
            </w:pPr>
            <w:r>
              <w:rPr>
                <w:rFonts w:ascii="Times New Roman" w:hAnsi="Times New Roman"/>
                <w:color w:val="1C1C1C"/>
                <w:sz w:val="28"/>
                <w:szCs w:val="28"/>
              </w:rPr>
              <w:t>2026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7395F" w:rsidRDefault="0097395F" w:rsidP="005B589F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7395F" w:rsidRDefault="0097395F" w:rsidP="005B589F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7395F" w:rsidRDefault="0097395F" w:rsidP="005B589F">
            <w:pPr>
              <w:tabs>
                <w:tab w:val="left" w:pos="10080"/>
              </w:tabs>
              <w:jc w:val="center"/>
              <w:rPr>
                <w:rFonts w:ascii="Times New Roman" w:hAnsi="Times New Roman"/>
                <w:color w:val="1C1C1C"/>
                <w:sz w:val="28"/>
                <w:szCs w:val="28"/>
              </w:rPr>
            </w:pPr>
            <w:r>
              <w:rPr>
                <w:rFonts w:ascii="Times New Roman" w:hAnsi="Times New Roman"/>
                <w:color w:val="1C1C1C"/>
                <w:sz w:val="28"/>
                <w:szCs w:val="28"/>
              </w:rPr>
              <w:t>0</w:t>
            </w:r>
          </w:p>
        </w:tc>
        <w:tc>
          <w:tcPr>
            <w:tcW w:w="27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7395F" w:rsidRDefault="0097395F" w:rsidP="005B589F">
            <w:pPr>
              <w:tabs>
                <w:tab w:val="left" w:pos="10080"/>
              </w:tabs>
              <w:jc w:val="center"/>
              <w:rPr>
                <w:rFonts w:ascii="Times New Roman" w:hAnsi="Times New Roman"/>
                <w:color w:val="1C1C1C"/>
                <w:sz w:val="28"/>
                <w:szCs w:val="28"/>
              </w:rPr>
            </w:pPr>
            <w:r>
              <w:rPr>
                <w:rFonts w:ascii="Times New Roman" w:hAnsi="Times New Roman"/>
                <w:color w:val="1C1C1C"/>
                <w:sz w:val="28"/>
                <w:szCs w:val="28"/>
              </w:rPr>
              <w:t>0</w:t>
            </w:r>
          </w:p>
        </w:tc>
        <w:tc>
          <w:tcPr>
            <w:tcW w:w="15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7395F" w:rsidRDefault="0097395F" w:rsidP="005B589F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7395F" w:rsidTr="00867B41">
        <w:trPr>
          <w:trHeight w:val="169"/>
        </w:trPr>
        <w:tc>
          <w:tcPr>
            <w:tcW w:w="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7395F" w:rsidRDefault="0097395F">
            <w:pPr>
              <w:tabs>
                <w:tab w:val="left" w:pos="10080"/>
              </w:tabs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ascii="Times New Roman" w:hAnsi="Times New Roman"/>
                <w:color w:val="1C1C1C"/>
                <w:sz w:val="28"/>
                <w:szCs w:val="28"/>
              </w:rPr>
              <w:t>Всего: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7395F" w:rsidRDefault="003F4415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96 373,90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7395F" w:rsidRDefault="00D12C42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129 066,77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7395F" w:rsidRDefault="003D1B82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57877,29</w:t>
            </w:r>
          </w:p>
        </w:tc>
        <w:tc>
          <w:tcPr>
            <w:tcW w:w="27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7395F" w:rsidRDefault="0097395F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88,50</w:t>
            </w:r>
          </w:p>
        </w:tc>
        <w:tc>
          <w:tcPr>
            <w:tcW w:w="15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7395F" w:rsidRDefault="003D1B82" w:rsidP="00B74B6D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283 406,46</w:t>
            </w:r>
          </w:p>
        </w:tc>
      </w:tr>
    </w:tbl>
    <w:p w:rsidR="009E6A23" w:rsidRDefault="009E6A23">
      <w:pPr>
        <w:jc w:val="both"/>
        <w:rPr>
          <w:rFonts w:ascii="Times New Roman" w:hAnsi="Times New Roman"/>
          <w:sz w:val="28"/>
          <w:szCs w:val="28"/>
        </w:rPr>
      </w:pPr>
    </w:p>
    <w:p w:rsidR="009E6A23" w:rsidRDefault="009D6B97">
      <w:pPr>
        <w:ind w:firstLine="709"/>
        <w:jc w:val="both"/>
        <w:rPr>
          <w:rFonts w:hint="eastAsia"/>
        </w:rPr>
      </w:pPr>
      <w:r>
        <w:rPr>
          <w:rFonts w:ascii="Times New Roman" w:hAnsi="Times New Roman"/>
          <w:sz w:val="28"/>
          <w:szCs w:val="28"/>
        </w:rPr>
        <w:t>6. Ожидаемые результаты реализации муниципальной программы:</w:t>
      </w:r>
    </w:p>
    <w:p w:rsidR="009E6A23" w:rsidRDefault="009D6B97">
      <w:pPr>
        <w:numPr>
          <w:ilvl w:val="0"/>
          <w:numId w:val="3"/>
        </w:numPr>
        <w:tabs>
          <w:tab w:val="left" w:pos="993"/>
        </w:tabs>
        <w:ind w:left="0" w:firstLine="709"/>
        <w:contextualSpacing/>
        <w:jc w:val="both"/>
        <w:rPr>
          <w:rFonts w:hint="eastAsia"/>
        </w:rPr>
      </w:pPr>
      <w:r>
        <w:rPr>
          <w:rFonts w:ascii="Times New Roman" w:hAnsi="Times New Roman"/>
          <w:color w:val="1C1C1C"/>
          <w:sz w:val="28"/>
          <w:szCs w:val="28"/>
        </w:rPr>
        <w:t>благоустройство 3 дворовых территорий;</w:t>
      </w:r>
    </w:p>
    <w:p w:rsidR="009E6A23" w:rsidRDefault="006E4482">
      <w:pPr>
        <w:numPr>
          <w:ilvl w:val="0"/>
          <w:numId w:val="3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благоустройство 13</w:t>
      </w:r>
      <w:r w:rsidR="009D6B97">
        <w:rPr>
          <w:rFonts w:ascii="Times New Roman" w:hAnsi="Times New Roman" w:cs="Times New Roman"/>
          <w:sz w:val="28"/>
          <w:szCs w:val="28"/>
        </w:rPr>
        <w:t xml:space="preserve"> </w:t>
      </w:r>
      <w:r w:rsidR="006849AA">
        <w:rPr>
          <w:rFonts w:ascii="Times New Roman" w:hAnsi="Times New Roman" w:cs="Times New Roman"/>
          <w:sz w:val="28"/>
          <w:szCs w:val="28"/>
        </w:rPr>
        <w:t>общественных территорий.</w:t>
      </w:r>
    </w:p>
    <w:p w:rsidR="009E6A23" w:rsidRDefault="009E6A23">
      <w:pPr>
        <w:tabs>
          <w:tab w:val="left" w:pos="993"/>
        </w:tabs>
        <w:contextualSpacing/>
        <w:jc w:val="both"/>
        <w:rPr>
          <w:rFonts w:ascii="Times New Roman" w:hAnsi="Times New Roman" w:cs="Times New Roman"/>
          <w:color w:val="1C1C1C"/>
          <w:sz w:val="28"/>
          <w:szCs w:val="28"/>
        </w:rPr>
      </w:pPr>
    </w:p>
    <w:p w:rsidR="009E6A23" w:rsidRDefault="009D6B97">
      <w:pPr>
        <w:jc w:val="center"/>
        <w:rPr>
          <w:rFonts w:hint="eastAsia"/>
        </w:rPr>
      </w:pPr>
      <w:r>
        <w:rPr>
          <w:rFonts w:ascii="Times New Roman" w:hAnsi="Times New Roman"/>
          <w:sz w:val="28"/>
          <w:szCs w:val="28"/>
        </w:rPr>
        <w:t xml:space="preserve">Раздел 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>. Приоритеты и цели муниципальной политики, включая характеристику текущего состояния сферы реализации муниципальной программы</w:t>
      </w:r>
    </w:p>
    <w:p w:rsidR="009E6A23" w:rsidRDefault="009E6A23">
      <w:pPr>
        <w:jc w:val="center"/>
        <w:rPr>
          <w:rFonts w:ascii="Times New Roman" w:hAnsi="Times New Roman"/>
          <w:sz w:val="28"/>
          <w:szCs w:val="28"/>
        </w:rPr>
      </w:pPr>
    </w:p>
    <w:p w:rsidR="009E6A23" w:rsidRDefault="009D6B97">
      <w:pPr>
        <w:shd w:val="clear" w:color="auto" w:fill="FFFFF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1C1C1C"/>
          <w:sz w:val="28"/>
          <w:szCs w:val="28"/>
        </w:rPr>
        <w:t xml:space="preserve">        Н</w:t>
      </w:r>
      <w:r>
        <w:rPr>
          <w:rFonts w:ascii="Times New Roman" w:hAnsi="Times New Roman" w:cs="Times New Roman"/>
          <w:bCs/>
          <w:color w:val="1C1C1C"/>
          <w:sz w:val="28"/>
          <w:szCs w:val="28"/>
        </w:rPr>
        <w:t>астоящая муниципальная программа разработана в соответствии с выполнением мероприятий по реализации на территории Челябинской области регионального проекта «Формирование комфортной городской среды» национального проекта «Жилье и городская среда» и приоритетного проекта «Формирование современной городской среды» в рамках стратегического направления «ЖКХ и гор</w:t>
      </w:r>
      <w:r w:rsidR="0097395F">
        <w:rPr>
          <w:rFonts w:ascii="Times New Roman" w:hAnsi="Times New Roman" w:cs="Times New Roman"/>
          <w:bCs/>
          <w:color w:val="1C1C1C"/>
          <w:sz w:val="28"/>
          <w:szCs w:val="28"/>
        </w:rPr>
        <w:t>одская среда» в период 2023-2026</w:t>
      </w:r>
      <w:r>
        <w:rPr>
          <w:rFonts w:ascii="Times New Roman" w:hAnsi="Times New Roman" w:cs="Times New Roman"/>
          <w:bCs/>
          <w:color w:val="1C1C1C"/>
          <w:sz w:val="28"/>
          <w:szCs w:val="28"/>
        </w:rPr>
        <w:t xml:space="preserve"> годов.</w:t>
      </w:r>
    </w:p>
    <w:p w:rsidR="009E6A23" w:rsidRDefault="009D6B97">
      <w:pPr>
        <w:shd w:val="clear" w:color="auto" w:fill="FFFFFF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color w:val="1C1C1C"/>
          <w:sz w:val="28"/>
          <w:szCs w:val="28"/>
          <w:shd w:val="clear" w:color="auto" w:fill="FFFFFF"/>
        </w:rPr>
        <w:t>Б</w:t>
      </w:r>
      <w:r>
        <w:rPr>
          <w:rFonts w:ascii="Times New Roman" w:hAnsi="Times New Roman" w:cs="Times New Roman"/>
          <w:color w:val="1C1C1C"/>
          <w:sz w:val="28"/>
          <w:szCs w:val="28"/>
          <w:shd w:val="clear" w:color="auto" w:fill="FFFFFF"/>
        </w:rPr>
        <w:t xml:space="preserve">лагоустройство является составляющей частью городской среды, которая может сформировать комфорт, эстетическую и функциональную привлекательность, качество и удобство жизни горожан. Учитывая важную роль благоустройства и активное развитие </w:t>
      </w:r>
      <w:proofErr w:type="spellStart"/>
      <w:r>
        <w:rPr>
          <w:rFonts w:ascii="Times New Roman" w:hAnsi="Times New Roman" w:cs="Times New Roman"/>
          <w:color w:val="1C1C1C"/>
          <w:sz w:val="28"/>
          <w:szCs w:val="28"/>
          <w:shd w:val="clear" w:color="auto" w:fill="FFFFFF"/>
        </w:rPr>
        <w:t>благоустроительной</w:t>
      </w:r>
      <w:proofErr w:type="spellEnd"/>
      <w:r>
        <w:rPr>
          <w:rFonts w:ascii="Times New Roman" w:hAnsi="Times New Roman" w:cs="Times New Roman"/>
          <w:color w:val="1C1C1C"/>
          <w:sz w:val="28"/>
          <w:szCs w:val="28"/>
          <w:shd w:val="clear" w:color="auto" w:fill="FFFFFF"/>
        </w:rPr>
        <w:t xml:space="preserve"> деятельности в городском округе, комплексное благоустройство формируется в особую отрасль проектирования и городского хозяйства. </w:t>
      </w:r>
      <w:r>
        <w:rPr>
          <w:rFonts w:ascii="Times New Roman" w:hAnsi="Times New Roman" w:cs="Times New Roman"/>
          <w:color w:val="1C1C1C"/>
          <w:sz w:val="28"/>
          <w:szCs w:val="28"/>
        </w:rPr>
        <w:t>Российскому экономическому и хозяйственному пространству свойственна большая неоднородность, и поэтому разработка программы развития благоустройства городского округа на основе эффективного использования услуг благоустройства является сложной задачей.</w:t>
      </w:r>
    </w:p>
    <w:p w:rsidR="009E6A23" w:rsidRDefault="009D6B97">
      <w:pPr>
        <w:shd w:val="clear" w:color="auto" w:fill="FFFFFF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1C1C1C"/>
          <w:sz w:val="28"/>
          <w:szCs w:val="28"/>
        </w:rPr>
        <w:t>В связи с экономическим ростом городского округа и повышением технологического уровня промышленности все более острой становится проблема благоустройства городской территории и управления услугами благоустройства городского округа. Эта проблема требует тщательно взвешенных управленческих решений, связанных с планированием работы предприятий благоустройства и использованием территориальных ресурсов.</w:t>
      </w:r>
    </w:p>
    <w:p w:rsidR="009E6A23" w:rsidRDefault="009D6B97">
      <w:pPr>
        <w:tabs>
          <w:tab w:val="left" w:pos="10080"/>
        </w:tabs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1C1C1C"/>
          <w:sz w:val="28"/>
          <w:szCs w:val="28"/>
        </w:rPr>
        <w:t>Использование программного метода, увязывающего цель, задачу и мероприятия по срокам и ресурсам, создаст условия для максимально эффективного использования бюджетных сре</w:t>
      </w:r>
      <w:proofErr w:type="gramStart"/>
      <w:r>
        <w:rPr>
          <w:rFonts w:ascii="Times New Roman" w:hAnsi="Times New Roman" w:cs="Times New Roman"/>
          <w:color w:val="1C1C1C"/>
          <w:sz w:val="28"/>
          <w:szCs w:val="28"/>
        </w:rPr>
        <w:t>дств в с</w:t>
      </w:r>
      <w:proofErr w:type="gramEnd"/>
      <w:r>
        <w:rPr>
          <w:rFonts w:ascii="Times New Roman" w:hAnsi="Times New Roman" w:cs="Times New Roman"/>
          <w:color w:val="1C1C1C"/>
          <w:sz w:val="28"/>
          <w:szCs w:val="28"/>
        </w:rPr>
        <w:t>оответствии с приоритетами муниципальной политики в сфере благоустройства городского округа.</w:t>
      </w:r>
    </w:p>
    <w:p w:rsidR="009E6A23" w:rsidRDefault="009D6B97">
      <w:pPr>
        <w:tabs>
          <w:tab w:val="left" w:pos="10080"/>
        </w:tabs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color w:val="1C1C1C"/>
          <w:sz w:val="28"/>
          <w:szCs w:val="28"/>
        </w:rPr>
        <w:t xml:space="preserve">Реализация муниципальной программы позволит повысить уровень благоустройства </w:t>
      </w:r>
      <w:r>
        <w:rPr>
          <w:rFonts w:ascii="Times New Roman" w:hAnsi="Times New Roman" w:cs="Times New Roman"/>
          <w:color w:val="1C1C1C"/>
          <w:sz w:val="28"/>
          <w:szCs w:val="28"/>
        </w:rPr>
        <w:t xml:space="preserve">территорий общего пользования (парки, скверы, территории, </w:t>
      </w:r>
      <w:r>
        <w:rPr>
          <w:rFonts w:ascii="Times New Roman" w:hAnsi="Times New Roman" w:cs="Times New Roman"/>
          <w:color w:val="1C1C1C"/>
          <w:sz w:val="28"/>
          <w:szCs w:val="28"/>
        </w:rPr>
        <w:lastRenderedPageBreak/>
        <w:t xml:space="preserve">прилегающие к объектам социальной инфраструктуры и т.д.) и </w:t>
      </w:r>
      <w:r>
        <w:rPr>
          <w:rFonts w:ascii="Times New Roman" w:hAnsi="Times New Roman" w:cs="Times New Roman"/>
          <w:bCs/>
          <w:color w:val="1C1C1C"/>
          <w:sz w:val="28"/>
          <w:szCs w:val="28"/>
        </w:rPr>
        <w:t>дворовых территорий городского округа.</w:t>
      </w:r>
    </w:p>
    <w:p w:rsidR="009E6A23" w:rsidRDefault="009D6B97">
      <w:pPr>
        <w:tabs>
          <w:tab w:val="left" w:pos="1008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color w:val="1C1C1C"/>
          <w:sz w:val="28"/>
          <w:szCs w:val="28"/>
        </w:rPr>
        <w:t xml:space="preserve">          В муниципальной программе используются следующие понятия:</w:t>
      </w:r>
    </w:p>
    <w:p w:rsidR="009E6A23" w:rsidRDefault="009D6B97">
      <w:pPr>
        <w:pStyle w:val="af"/>
        <w:numPr>
          <w:ilvl w:val="1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1C1C1C"/>
          <w:sz w:val="28"/>
          <w:szCs w:val="28"/>
        </w:rPr>
        <w:t xml:space="preserve">дворовая территория </w:t>
      </w:r>
      <w:r w:rsidR="00880B0A">
        <w:rPr>
          <w:rFonts w:ascii="Times New Roman" w:hAnsi="Times New Roman" w:cs="Times New Roman"/>
          <w:color w:val="1C1C1C"/>
          <w:sz w:val="28"/>
          <w:szCs w:val="28"/>
        </w:rPr>
        <w:t>–</w:t>
      </w:r>
      <w:r>
        <w:rPr>
          <w:rFonts w:ascii="Times New Roman" w:hAnsi="Times New Roman" w:cs="Times New Roman"/>
          <w:color w:val="1C1C1C"/>
          <w:sz w:val="28"/>
          <w:szCs w:val="28"/>
        </w:rPr>
        <w:t xml:space="preserve"> совокупность территорий, прилегающих к многоквартирному дому,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парковками, тротуарами и автомобильными дорогами, включая автомобильные дороги, образующие проезды к территориям, прилегающим к многоквартирным домам;</w:t>
      </w:r>
    </w:p>
    <w:p w:rsidR="009E6A23" w:rsidRDefault="009D6B97">
      <w:pPr>
        <w:pStyle w:val="af"/>
        <w:numPr>
          <w:ilvl w:val="1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1C1C1C"/>
          <w:sz w:val="28"/>
          <w:szCs w:val="28"/>
        </w:rPr>
        <w:t>общественная территория – территория муниципального образования, которая постоянно доступна для общего пользования, в том числе площадь, набережная, пешеходная зона, парковка, сквер, парк и иная территория муниципального образования, используемая населением муниципального образования бесплатно в различных целях (для общения, отдыха, занятия спортом и т.п.);</w:t>
      </w:r>
    </w:p>
    <w:p w:rsidR="009E6A23" w:rsidRDefault="009D6B97">
      <w:pPr>
        <w:pStyle w:val="af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1C1C1C"/>
          <w:sz w:val="28"/>
          <w:szCs w:val="28"/>
        </w:rPr>
        <w:t xml:space="preserve">заинтересованные лица </w:t>
      </w:r>
      <w:r w:rsidR="00880B0A">
        <w:rPr>
          <w:rFonts w:ascii="Times New Roman" w:hAnsi="Times New Roman" w:cs="Times New Roman"/>
          <w:color w:val="1C1C1C"/>
          <w:sz w:val="28"/>
          <w:szCs w:val="28"/>
        </w:rPr>
        <w:t>–</w:t>
      </w:r>
      <w:r>
        <w:rPr>
          <w:rFonts w:ascii="Times New Roman" w:hAnsi="Times New Roman" w:cs="Times New Roman"/>
          <w:color w:val="1C1C1C"/>
          <w:sz w:val="28"/>
          <w:szCs w:val="28"/>
        </w:rPr>
        <w:t xml:space="preserve"> 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благоустройству;</w:t>
      </w:r>
    </w:p>
    <w:p w:rsidR="009E6A23" w:rsidRDefault="009D6B97">
      <w:pPr>
        <w:pStyle w:val="af"/>
        <w:numPr>
          <w:ilvl w:val="1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1C1C1C"/>
          <w:sz w:val="28"/>
          <w:szCs w:val="28"/>
        </w:rPr>
        <w:t xml:space="preserve">минимальный перечень работ </w:t>
      </w:r>
      <w:r w:rsidR="00880B0A">
        <w:rPr>
          <w:rFonts w:ascii="Times New Roman" w:hAnsi="Times New Roman" w:cs="Times New Roman"/>
          <w:color w:val="1C1C1C"/>
          <w:sz w:val="28"/>
          <w:szCs w:val="28"/>
        </w:rPr>
        <w:t>–</w:t>
      </w:r>
      <w:r>
        <w:rPr>
          <w:rFonts w:ascii="Times New Roman" w:hAnsi="Times New Roman" w:cs="Times New Roman"/>
          <w:color w:val="1C1C1C"/>
          <w:sz w:val="28"/>
          <w:szCs w:val="28"/>
        </w:rPr>
        <w:t xml:space="preserve"> перечень работ по благоустройству дворовых территорий, включающий в себя: ремонт дворовых проездов, тротуаров, оборудование автомобильных парковок, обеспечение освещения дворовых территорий, установка скамеек, урн, оборудование детских и (или) спортивных площадок.</w:t>
      </w:r>
    </w:p>
    <w:p w:rsidR="009E6A23" w:rsidRDefault="009D6B97">
      <w:pPr>
        <w:ind w:firstLine="6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1C1C1C"/>
          <w:sz w:val="28"/>
          <w:szCs w:val="28"/>
        </w:rPr>
        <w:t>Минимальный перечень работ по благоустройству дворовых территорий является исчерпывающим и не может быть расширен;</w:t>
      </w:r>
    </w:p>
    <w:p w:rsidR="009E6A23" w:rsidRDefault="009D6B97">
      <w:pPr>
        <w:pStyle w:val="af"/>
        <w:numPr>
          <w:ilvl w:val="0"/>
          <w:numId w:val="5"/>
        </w:numPr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color w:val="1C1C1C"/>
          <w:sz w:val="28"/>
          <w:szCs w:val="28"/>
        </w:rPr>
        <w:t>дополнительный перечень работ: перечень работ по благоустройству дворовых территорий, включающий в себя: ремонт и установку ограждений, озеленение территорий, иные виды работ.</w:t>
      </w:r>
    </w:p>
    <w:p w:rsidR="009E6A23" w:rsidRDefault="009D6B97">
      <w:pPr>
        <w:tabs>
          <w:tab w:val="left" w:pos="10080"/>
        </w:tabs>
        <w:ind w:firstLine="720"/>
        <w:jc w:val="both"/>
        <w:rPr>
          <w:rFonts w:ascii="Times New Roman" w:hAnsi="Times New Roman" w:cs="Times New Roman"/>
        </w:rPr>
      </w:pPr>
      <w:proofErr w:type="spellStart"/>
      <w:proofErr w:type="gramStart"/>
      <w:r>
        <w:rPr>
          <w:rFonts w:ascii="Times New Roman" w:hAnsi="Times New Roman" w:cs="Times New Roman"/>
          <w:color w:val="1C1C1C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 w:cs="Times New Roman"/>
          <w:color w:val="1C1C1C"/>
          <w:sz w:val="28"/>
          <w:szCs w:val="28"/>
        </w:rPr>
        <w:t xml:space="preserve"> работ из дополнительного перечня работ по благоустройству дворовых территорий составляет не менее 20 % в случае включения в муниципальную программу дворовой территории после вступления в силу постановления Правительства Российской Федерации от 09.02.2019 № 106 </w:t>
      </w:r>
      <w:r w:rsidR="006849AA">
        <w:rPr>
          <w:rFonts w:ascii="Times New Roman" w:hAnsi="Times New Roman" w:cs="Times New Roman"/>
          <w:color w:val="1C1C1C"/>
          <w:sz w:val="28"/>
          <w:szCs w:val="28"/>
        </w:rPr>
        <w:t xml:space="preserve">    «</w:t>
      </w:r>
      <w:r>
        <w:rPr>
          <w:rFonts w:ascii="Times New Roman" w:eastAsia="Arial" w:hAnsi="Times New Roman" w:cs="Times New Roman"/>
          <w:color w:val="333333"/>
          <w:sz w:val="28"/>
          <w:szCs w:val="28"/>
          <w:shd w:val="clear" w:color="auto" w:fill="FFFFFF"/>
        </w:rPr>
        <w:t xml:space="preserve">О внесении изменений в приложение № 15 к государственной </w:t>
      </w:r>
      <w:r w:rsidR="006849AA">
        <w:rPr>
          <w:rFonts w:ascii="Times New Roman" w:eastAsia="Arial" w:hAnsi="Times New Roman" w:cs="Times New Roman"/>
          <w:color w:val="333333"/>
          <w:sz w:val="28"/>
          <w:szCs w:val="28"/>
          <w:shd w:val="clear" w:color="auto" w:fill="FFFFFF"/>
        </w:rPr>
        <w:t>программе Российской Федерации «</w:t>
      </w:r>
      <w:r>
        <w:rPr>
          <w:rFonts w:ascii="Times New Roman" w:eastAsia="Arial" w:hAnsi="Times New Roman" w:cs="Times New Roman"/>
          <w:color w:val="333333"/>
          <w:sz w:val="28"/>
          <w:szCs w:val="28"/>
          <w:shd w:val="clear" w:color="auto" w:fill="FFFFFF"/>
        </w:rPr>
        <w:t>Обеспечение доступным и комфортным жильем и коммунальными услугами граждан Российской Федерации»</w:t>
      </w:r>
      <w:r>
        <w:rPr>
          <w:rFonts w:ascii="Arial" w:eastAsia="Arial" w:hAnsi="Arial"/>
          <w:color w:val="333333"/>
          <w:shd w:val="clear" w:color="auto" w:fill="FFFFFF"/>
        </w:rPr>
        <w:t> </w:t>
      </w:r>
      <w:r>
        <w:rPr>
          <w:rFonts w:ascii="Times New Roman" w:eastAsia="Arial" w:hAnsi="Times New Roman" w:cs="Times New Roman"/>
          <w:color w:val="333333"/>
          <w:sz w:val="28"/>
          <w:szCs w:val="28"/>
          <w:shd w:val="clear" w:color="auto" w:fill="FFFFFF"/>
        </w:rPr>
        <w:t xml:space="preserve">(далее </w:t>
      </w:r>
      <w:r w:rsidR="00880B0A">
        <w:rPr>
          <w:rFonts w:ascii="Times New Roman" w:eastAsia="Arial" w:hAnsi="Times New Roman" w:cs="Times New Roman"/>
          <w:color w:val="333333"/>
          <w:sz w:val="28"/>
          <w:szCs w:val="28"/>
          <w:shd w:val="clear" w:color="auto" w:fill="FFFFFF"/>
        </w:rPr>
        <w:t>–</w:t>
      </w:r>
      <w:r>
        <w:rPr>
          <w:rFonts w:ascii="Times New Roman" w:eastAsia="Arial" w:hAnsi="Times New Roman" w:cs="Times New Roman"/>
          <w:color w:val="333333"/>
          <w:sz w:val="28"/>
          <w:szCs w:val="28"/>
          <w:shd w:val="clear" w:color="auto" w:fill="FFFFFF"/>
        </w:rPr>
        <w:t xml:space="preserve"> постановление Правительства РФ </w:t>
      </w:r>
      <w:r>
        <w:rPr>
          <w:rFonts w:ascii="Times New Roman" w:hAnsi="Times New Roman" w:cs="Times New Roman"/>
          <w:color w:val="1C1C1C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color w:val="1C1C1C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1C1C1C"/>
          <w:sz w:val="28"/>
          <w:szCs w:val="28"/>
        </w:rPr>
        <w:t>09.02.2019 № 106</w:t>
      </w:r>
      <w:r>
        <w:rPr>
          <w:rFonts w:ascii="Times New Roman" w:eastAsia="Arial" w:hAnsi="Times New Roman" w:cs="Times New Roman"/>
          <w:color w:val="333333"/>
          <w:sz w:val="28"/>
          <w:szCs w:val="28"/>
          <w:shd w:val="clear" w:color="auto" w:fill="FFFFFF"/>
        </w:rPr>
        <w:t>).</w:t>
      </w:r>
      <w:proofErr w:type="gramEnd"/>
    </w:p>
    <w:p w:rsidR="009E6A23" w:rsidRDefault="009D6B97">
      <w:pPr>
        <w:shd w:val="clear" w:color="auto" w:fill="FFFFFF"/>
        <w:tabs>
          <w:tab w:val="left" w:pos="10080"/>
        </w:tabs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color w:val="1C1C1C"/>
          <w:sz w:val="28"/>
          <w:szCs w:val="28"/>
        </w:rPr>
        <w:t xml:space="preserve">Порядок аккумулирования и расходования </w:t>
      </w:r>
      <w:proofErr w:type="gramStart"/>
      <w:r>
        <w:rPr>
          <w:rFonts w:ascii="Times New Roman" w:hAnsi="Times New Roman" w:cs="Times New Roman"/>
          <w:bCs/>
          <w:color w:val="1C1C1C"/>
          <w:sz w:val="28"/>
          <w:szCs w:val="28"/>
        </w:rPr>
        <w:t>средств заинтересованных лиц, направляемых на выполнение дополнительного перечня работ по благоустройству дворовых территорий утверждается</w:t>
      </w:r>
      <w:proofErr w:type="gramEnd"/>
      <w:r>
        <w:rPr>
          <w:rFonts w:ascii="Times New Roman" w:hAnsi="Times New Roman" w:cs="Times New Roman"/>
          <w:bCs/>
          <w:color w:val="1C1C1C"/>
          <w:sz w:val="28"/>
          <w:szCs w:val="28"/>
        </w:rPr>
        <w:t xml:space="preserve"> нормативным правовым актом администрации городского округа.</w:t>
      </w:r>
    </w:p>
    <w:p w:rsidR="009E6A23" w:rsidRDefault="009E6A23">
      <w:pPr>
        <w:shd w:val="clear" w:color="auto" w:fill="FFFFFF"/>
        <w:ind w:firstLine="737"/>
        <w:jc w:val="center"/>
        <w:rPr>
          <w:rFonts w:ascii="Times New Roman" w:hAnsi="Times New Roman" w:cs="Times New Roman"/>
          <w:bCs/>
          <w:color w:val="1C1C1C"/>
          <w:sz w:val="28"/>
          <w:szCs w:val="28"/>
        </w:rPr>
      </w:pPr>
    </w:p>
    <w:p w:rsidR="009E6A23" w:rsidRDefault="009D6B97">
      <w:pPr>
        <w:shd w:val="clear" w:color="auto" w:fill="FFFFFF"/>
        <w:ind w:firstLine="73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color w:val="1C1C1C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Cs/>
          <w:color w:val="1C1C1C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Cs/>
          <w:color w:val="1C1C1C"/>
          <w:sz w:val="28"/>
          <w:szCs w:val="28"/>
        </w:rPr>
        <w:t>. Основные цели и задачи муниципальной программы</w:t>
      </w:r>
    </w:p>
    <w:p w:rsidR="009E6A23" w:rsidRDefault="009E6A23" w:rsidP="0097395F">
      <w:pPr>
        <w:tabs>
          <w:tab w:val="left" w:pos="10080"/>
        </w:tabs>
        <w:jc w:val="both"/>
        <w:rPr>
          <w:rFonts w:ascii="Times New Roman" w:hAnsi="Times New Roman" w:cs="Times New Roman"/>
          <w:bCs/>
          <w:color w:val="1C1C1C"/>
          <w:sz w:val="28"/>
          <w:szCs w:val="28"/>
        </w:rPr>
      </w:pPr>
    </w:p>
    <w:p w:rsidR="009E6A23" w:rsidRDefault="0097395F" w:rsidP="0097395F">
      <w:pPr>
        <w:tabs>
          <w:tab w:val="left" w:pos="1008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1C1C1C"/>
          <w:sz w:val="28"/>
          <w:szCs w:val="28"/>
        </w:rPr>
        <w:t xml:space="preserve">        </w:t>
      </w:r>
      <w:r w:rsidR="009D6B97">
        <w:rPr>
          <w:rFonts w:ascii="Times New Roman" w:hAnsi="Times New Roman" w:cs="Times New Roman"/>
          <w:color w:val="1C1C1C"/>
          <w:sz w:val="28"/>
          <w:szCs w:val="28"/>
        </w:rPr>
        <w:t>Целью муниципальной программы является создание наиболее благоприятных и комфортных условий жизнедеятельности населения городского округа.</w:t>
      </w:r>
    </w:p>
    <w:p w:rsidR="009E6A23" w:rsidRDefault="009D6B97">
      <w:pPr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1C1C1C"/>
          <w:sz w:val="28"/>
          <w:szCs w:val="28"/>
        </w:rPr>
        <w:lastRenderedPageBreak/>
        <w:t>Основными задачами муниципальной программы являются:</w:t>
      </w:r>
    </w:p>
    <w:p w:rsidR="009E6A23" w:rsidRDefault="009D6B97">
      <w:pPr>
        <w:pStyle w:val="af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1C1C1C"/>
          <w:sz w:val="28"/>
          <w:szCs w:val="28"/>
        </w:rPr>
        <w:t>повышение уровня благоустройства дворовых территорий городского округа;</w:t>
      </w:r>
    </w:p>
    <w:p w:rsidR="009E6A23" w:rsidRDefault="009D6B97">
      <w:pPr>
        <w:pStyle w:val="af"/>
        <w:numPr>
          <w:ilvl w:val="0"/>
          <w:numId w:val="5"/>
        </w:numPr>
        <w:shd w:val="clear" w:color="auto" w:fill="FFFFFF"/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  <w:sectPr w:rsidR="009E6A23" w:rsidSect="00142CDF">
          <w:headerReference w:type="default" r:id="rId12"/>
          <w:pgSz w:w="11906" w:h="16838"/>
          <w:pgMar w:top="1276" w:right="709" w:bottom="925" w:left="1134" w:header="567" w:footer="0" w:gutter="0"/>
          <w:pgNumType w:start="2"/>
          <w:cols w:space="720"/>
          <w:formProt w:val="0"/>
          <w:titlePg/>
          <w:docGrid w:linePitch="326"/>
        </w:sectPr>
      </w:pPr>
      <w:r>
        <w:rPr>
          <w:rFonts w:ascii="Times New Roman" w:hAnsi="Times New Roman" w:cs="Times New Roman"/>
          <w:bCs/>
          <w:color w:val="1C1C1C"/>
          <w:sz w:val="28"/>
          <w:szCs w:val="28"/>
        </w:rPr>
        <w:t>повышение уровня благоустройства территорий общего пользования (парки, скверы, территории, прилегающие к объектам социальной инфраструктуры и т.д.) городского округа.</w:t>
      </w:r>
    </w:p>
    <w:p w:rsidR="009E6A23" w:rsidRDefault="009D6B97">
      <w:pPr>
        <w:pStyle w:val="ConsPlusCell"/>
        <w:shd w:val="clear" w:color="auto" w:fill="FFFFFF"/>
        <w:ind w:firstLine="540"/>
        <w:jc w:val="center"/>
        <w:rPr>
          <w:rFonts w:hint="eastAsia"/>
        </w:rPr>
      </w:pPr>
      <w:r>
        <w:rPr>
          <w:rFonts w:ascii="Times New Roman" w:hAnsi="Times New Roman"/>
          <w:bCs/>
          <w:color w:val="1C1C1C"/>
          <w:sz w:val="28"/>
          <w:szCs w:val="28"/>
        </w:rPr>
        <w:lastRenderedPageBreak/>
        <w:t xml:space="preserve">Раздел </w:t>
      </w:r>
      <w:r>
        <w:rPr>
          <w:rFonts w:ascii="Times New Roman" w:hAnsi="Times New Roman"/>
          <w:bCs/>
          <w:color w:val="1C1C1C"/>
          <w:sz w:val="28"/>
          <w:szCs w:val="28"/>
          <w:lang w:val="en-US"/>
        </w:rPr>
        <w:t>III</w:t>
      </w:r>
      <w:r>
        <w:rPr>
          <w:rFonts w:ascii="Times New Roman" w:hAnsi="Times New Roman"/>
          <w:bCs/>
          <w:color w:val="1C1C1C"/>
          <w:sz w:val="28"/>
          <w:szCs w:val="28"/>
        </w:rPr>
        <w:t>. Система мероприятий и финансово-экономическое обоснование муниципальной программы</w:t>
      </w:r>
    </w:p>
    <w:p w:rsidR="009E6A23" w:rsidRDefault="009D6B97">
      <w:pPr>
        <w:pStyle w:val="ConsPlusCell"/>
        <w:shd w:val="clear" w:color="auto" w:fill="FFFFFF"/>
        <w:ind w:firstLine="540"/>
        <w:jc w:val="center"/>
        <w:rPr>
          <w:rFonts w:ascii="Times New Roman" w:hAnsi="Times New Roman"/>
          <w:bCs/>
          <w:color w:val="1C1C1C"/>
          <w:sz w:val="28"/>
          <w:szCs w:val="28"/>
        </w:rPr>
      </w:pPr>
      <w:r>
        <w:rPr>
          <w:rFonts w:ascii="Times New Roman" w:hAnsi="Times New Roman"/>
          <w:bCs/>
          <w:color w:val="1C1C1C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Таблица 3</w:t>
      </w:r>
    </w:p>
    <w:tbl>
      <w:tblPr>
        <w:tblW w:w="15898" w:type="dxa"/>
        <w:tblInd w:w="-107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58" w:type="dxa"/>
        </w:tblCellMar>
        <w:tblLook w:val="04A0" w:firstRow="1" w:lastRow="0" w:firstColumn="1" w:lastColumn="0" w:noHBand="0" w:noVBand="1"/>
      </w:tblPr>
      <w:tblGrid>
        <w:gridCol w:w="915"/>
        <w:gridCol w:w="3893"/>
        <w:gridCol w:w="1989"/>
        <w:gridCol w:w="1331"/>
        <w:gridCol w:w="1560"/>
        <w:gridCol w:w="116"/>
        <w:gridCol w:w="1250"/>
        <w:gridCol w:w="1842"/>
        <w:gridCol w:w="1417"/>
        <w:gridCol w:w="1585"/>
      </w:tblGrid>
      <w:tr w:rsidR="000D6A56" w:rsidTr="00F33125">
        <w:trPr>
          <w:trHeight w:val="656"/>
        </w:trPr>
        <w:tc>
          <w:tcPr>
            <w:tcW w:w="91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0D6A56" w:rsidRDefault="000D6A56">
            <w:pPr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</w:rPr>
              <w:t>№</w:t>
            </w:r>
          </w:p>
          <w:p w:rsidR="000D6A56" w:rsidRDefault="000D6A56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/п</w:t>
            </w:r>
          </w:p>
        </w:tc>
        <w:tc>
          <w:tcPr>
            <w:tcW w:w="38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0D6A56" w:rsidRDefault="000D6A56">
            <w:pPr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</w:rPr>
              <w:t>Наименование мероприятий</w:t>
            </w:r>
          </w:p>
        </w:tc>
        <w:tc>
          <w:tcPr>
            <w:tcW w:w="198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0D6A56" w:rsidRDefault="000D6A56">
            <w:pPr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</w:rPr>
              <w:t>Ответственный исполнитель</w:t>
            </w:r>
          </w:p>
        </w:tc>
        <w:tc>
          <w:tcPr>
            <w:tcW w:w="133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0D6A56" w:rsidRDefault="000D6A56">
            <w:pPr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</w:rPr>
              <w:t>Целевой показатель</w:t>
            </w:r>
          </w:p>
        </w:tc>
        <w:tc>
          <w:tcPr>
            <w:tcW w:w="16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0D6A56" w:rsidRDefault="000D6A5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094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0D6A56" w:rsidRDefault="000D6A56">
            <w:pPr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</w:rPr>
              <w:t>Объем финансирования (тыс. руб.)</w:t>
            </w:r>
          </w:p>
        </w:tc>
      </w:tr>
      <w:tr w:rsidR="000D6A56" w:rsidTr="00F33125">
        <w:trPr>
          <w:cantSplit/>
          <w:trHeight w:val="345"/>
        </w:trPr>
        <w:tc>
          <w:tcPr>
            <w:tcW w:w="91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0D6A56" w:rsidRDefault="000D6A5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0D6A56" w:rsidRDefault="000D6A5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0D6A56" w:rsidRDefault="000D6A5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3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0D6A56" w:rsidRDefault="000D6A5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2466B2" w:rsidRPr="001F6113" w:rsidRDefault="000D6A5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F6113">
              <w:rPr>
                <w:rFonts w:ascii="Times New Roman" w:hAnsi="Times New Roman" w:cs="Times New Roman"/>
              </w:rPr>
              <w:t>Федераль</w:t>
            </w:r>
            <w:proofErr w:type="spellEnd"/>
            <w:r w:rsidR="00633CD9" w:rsidRPr="001F6113">
              <w:rPr>
                <w:rFonts w:ascii="Times New Roman" w:hAnsi="Times New Roman" w:cs="Times New Roman"/>
              </w:rPr>
              <w:t>-</w:t>
            </w:r>
          </w:p>
          <w:p w:rsidR="000D6A56" w:rsidRPr="001F6113" w:rsidRDefault="000D6A5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F6113">
              <w:rPr>
                <w:rFonts w:ascii="Times New Roman" w:hAnsi="Times New Roman" w:cs="Times New Roman"/>
              </w:rPr>
              <w:t>ный</w:t>
            </w:r>
            <w:proofErr w:type="spellEnd"/>
            <w:r w:rsidRPr="001F6113">
              <w:rPr>
                <w:rFonts w:ascii="Times New Roman" w:hAnsi="Times New Roman" w:cs="Times New Roman"/>
              </w:rPr>
              <w:t xml:space="preserve"> бюджет</w:t>
            </w:r>
          </w:p>
        </w:tc>
        <w:tc>
          <w:tcPr>
            <w:tcW w:w="13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0D6A56" w:rsidRPr="001F6113" w:rsidRDefault="000D6A56">
            <w:pPr>
              <w:jc w:val="center"/>
              <w:rPr>
                <w:rFonts w:ascii="Times New Roman" w:hAnsi="Times New Roman" w:cs="Times New Roman"/>
              </w:rPr>
            </w:pPr>
            <w:r w:rsidRPr="001F6113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D6A56" w:rsidRPr="001F6113" w:rsidRDefault="000D6A56">
            <w:pPr>
              <w:jc w:val="center"/>
              <w:rPr>
                <w:rFonts w:ascii="Times New Roman" w:hAnsi="Times New Roman" w:cs="Times New Roman"/>
              </w:rPr>
            </w:pPr>
            <w:r w:rsidRPr="001F611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D6A56" w:rsidRPr="001F6113" w:rsidRDefault="00AE7D42">
            <w:pPr>
              <w:jc w:val="center"/>
              <w:rPr>
                <w:rFonts w:ascii="Times New Roman" w:hAnsi="Times New Roman" w:cs="Times New Roman"/>
              </w:rPr>
            </w:pPr>
            <w:r w:rsidRPr="001F6113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D6A56" w:rsidRPr="001F6113" w:rsidRDefault="000D6A56">
            <w:pPr>
              <w:jc w:val="center"/>
              <w:rPr>
                <w:rFonts w:ascii="Times New Roman" w:hAnsi="Times New Roman" w:cs="Times New Roman"/>
              </w:rPr>
            </w:pPr>
            <w:r w:rsidRPr="001F6113">
              <w:rPr>
                <w:rFonts w:ascii="Times New Roman" w:hAnsi="Times New Roman" w:cs="Times New Roman"/>
              </w:rPr>
              <w:t>Итого</w:t>
            </w:r>
          </w:p>
        </w:tc>
      </w:tr>
      <w:tr w:rsidR="000D6A56" w:rsidTr="00F33125">
        <w:trPr>
          <w:cantSplit/>
          <w:trHeight w:val="242"/>
        </w:trPr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0D6A56" w:rsidRPr="001F6113" w:rsidRDefault="000D6A56">
            <w:pPr>
              <w:jc w:val="center"/>
              <w:rPr>
                <w:rFonts w:ascii="Times New Roman" w:hAnsi="Times New Roman" w:cs="Times New Roman"/>
              </w:rPr>
            </w:pPr>
            <w:r w:rsidRPr="001F61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0D6A56" w:rsidRPr="001F6113" w:rsidRDefault="000D6A56">
            <w:pPr>
              <w:jc w:val="center"/>
              <w:rPr>
                <w:rFonts w:ascii="Times New Roman" w:hAnsi="Times New Roman" w:cs="Times New Roman"/>
              </w:rPr>
            </w:pPr>
            <w:r w:rsidRPr="001F611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0D6A56" w:rsidRPr="001F6113" w:rsidRDefault="000D6A56">
            <w:pPr>
              <w:jc w:val="center"/>
              <w:rPr>
                <w:rFonts w:ascii="Times New Roman" w:hAnsi="Times New Roman" w:cs="Times New Roman"/>
              </w:rPr>
            </w:pPr>
            <w:r w:rsidRPr="001F611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0D6A56" w:rsidRPr="001F6113" w:rsidRDefault="000D6A56">
            <w:pPr>
              <w:jc w:val="center"/>
              <w:rPr>
                <w:rFonts w:ascii="Times New Roman" w:hAnsi="Times New Roman" w:cs="Times New Roman"/>
              </w:rPr>
            </w:pPr>
            <w:r w:rsidRPr="001F611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0D6A56" w:rsidRPr="001F6113" w:rsidRDefault="000D6A56">
            <w:pPr>
              <w:jc w:val="center"/>
              <w:rPr>
                <w:rFonts w:ascii="Times New Roman" w:hAnsi="Times New Roman" w:cs="Times New Roman"/>
              </w:rPr>
            </w:pPr>
            <w:r w:rsidRPr="001F611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0D6A56" w:rsidRPr="001F6113" w:rsidRDefault="000D6A56">
            <w:pPr>
              <w:jc w:val="center"/>
              <w:rPr>
                <w:rFonts w:ascii="Times New Roman" w:hAnsi="Times New Roman" w:cs="Times New Roman"/>
              </w:rPr>
            </w:pPr>
            <w:r w:rsidRPr="001F611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D6A56" w:rsidRPr="001F6113" w:rsidRDefault="000D6A56">
            <w:pPr>
              <w:jc w:val="center"/>
              <w:rPr>
                <w:rFonts w:ascii="Times New Roman" w:hAnsi="Times New Roman" w:cs="Times New Roman"/>
              </w:rPr>
            </w:pPr>
            <w:r w:rsidRPr="001F611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D6A56" w:rsidRPr="001F6113" w:rsidRDefault="00AE7D42">
            <w:pPr>
              <w:jc w:val="center"/>
              <w:rPr>
                <w:rFonts w:ascii="Times New Roman" w:hAnsi="Times New Roman" w:cs="Times New Roman"/>
              </w:rPr>
            </w:pPr>
            <w:r w:rsidRPr="001F611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D6A56" w:rsidRPr="001F6113" w:rsidRDefault="00AE7D42">
            <w:pPr>
              <w:jc w:val="center"/>
              <w:rPr>
                <w:rFonts w:ascii="Times New Roman" w:hAnsi="Times New Roman" w:cs="Times New Roman"/>
              </w:rPr>
            </w:pPr>
            <w:r w:rsidRPr="001F6113">
              <w:rPr>
                <w:rFonts w:ascii="Times New Roman" w:hAnsi="Times New Roman" w:cs="Times New Roman"/>
              </w:rPr>
              <w:t>9</w:t>
            </w:r>
          </w:p>
        </w:tc>
      </w:tr>
      <w:tr w:rsidR="008D5E1F" w:rsidTr="00F33125">
        <w:trPr>
          <w:cantSplit/>
          <w:trHeight w:val="351"/>
        </w:trPr>
        <w:tc>
          <w:tcPr>
            <w:tcW w:w="15898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D5E1F" w:rsidRDefault="008D5E1F" w:rsidP="008D5E1F">
            <w:pPr>
              <w:rPr>
                <w:rFonts w:hint="eastAsia"/>
              </w:rPr>
            </w:pPr>
            <w:r>
              <w:rPr>
                <w:rFonts w:ascii="Times New Roman" w:hAnsi="Times New Roman"/>
                <w:color w:val="1C1C1C"/>
              </w:rPr>
              <w:t>Цель – создание наиболее благоприятных и комфортных условий жизнедеятельности населения городского округа</w:t>
            </w:r>
          </w:p>
        </w:tc>
      </w:tr>
      <w:tr w:rsidR="008D5E1F" w:rsidTr="00F33125">
        <w:trPr>
          <w:cantSplit/>
          <w:trHeight w:val="272"/>
        </w:trPr>
        <w:tc>
          <w:tcPr>
            <w:tcW w:w="15898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D5E1F" w:rsidRDefault="008D5E1F">
            <w:pPr>
              <w:rPr>
                <w:rFonts w:ascii="Times New Roman" w:hAnsi="Times New Roman"/>
                <w:color w:val="1C1C1C"/>
              </w:rPr>
            </w:pPr>
            <w:r>
              <w:rPr>
                <w:rFonts w:ascii="Times New Roman" w:hAnsi="Times New Roman"/>
                <w:color w:val="1C1C1C"/>
              </w:rPr>
              <w:t>Задача 1 – повышение уровня благоустройства дворовых территорий городского округа</w:t>
            </w:r>
          </w:p>
        </w:tc>
      </w:tr>
      <w:tr w:rsidR="008D5E1F" w:rsidTr="00F33125">
        <w:trPr>
          <w:cantSplit/>
          <w:trHeight w:val="272"/>
        </w:trPr>
        <w:tc>
          <w:tcPr>
            <w:tcW w:w="15898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D5E1F" w:rsidRDefault="008D5E1F">
            <w:pPr>
              <w:rPr>
                <w:rFonts w:ascii="Times New Roman" w:hAnsi="Times New Roman"/>
                <w:color w:val="1C1C1C"/>
              </w:rPr>
            </w:pPr>
            <w:r>
              <w:rPr>
                <w:rFonts w:ascii="Times New Roman" w:hAnsi="Times New Roman"/>
                <w:color w:val="1C1C1C"/>
              </w:rPr>
              <w:t>Адресный перечень дворовых территорий</w:t>
            </w:r>
            <w:r w:rsidR="00DF0D3A">
              <w:rPr>
                <w:rFonts w:ascii="Times New Roman" w:hAnsi="Times New Roman"/>
                <w:color w:val="1C1C1C"/>
              </w:rPr>
              <w:t>, нуждающихся в благоустройстве и подлежащих благоустройству</w:t>
            </w:r>
          </w:p>
        </w:tc>
      </w:tr>
      <w:tr w:rsidR="000D6A56" w:rsidTr="00F33125">
        <w:trPr>
          <w:cantSplit/>
          <w:trHeight w:val="409"/>
        </w:trPr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0D6A56" w:rsidRDefault="000D6A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83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0D6A56" w:rsidRDefault="000D6A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</w:tr>
      <w:tr w:rsidR="000D6A56" w:rsidTr="00F33125">
        <w:trPr>
          <w:cantSplit/>
          <w:trHeight w:val="409"/>
        </w:trPr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0D6A56" w:rsidRDefault="000D6A56" w:rsidP="00503C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w="38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0D6A56" w:rsidRDefault="000D6A56" w:rsidP="00503C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г. Копейск, ул. Томилова, 25</w:t>
            </w:r>
          </w:p>
        </w:tc>
        <w:tc>
          <w:tcPr>
            <w:tcW w:w="1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0D6A56" w:rsidRDefault="000D6A56" w:rsidP="00503C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МУ КГО «ГСЗ»</w:t>
            </w:r>
          </w:p>
        </w:tc>
        <w:tc>
          <w:tcPr>
            <w:tcW w:w="1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0D6A56" w:rsidRDefault="000D6A56" w:rsidP="00503C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0D6A56" w:rsidRDefault="009D10C7" w:rsidP="00503C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3 935,24</w:t>
            </w:r>
          </w:p>
        </w:tc>
        <w:tc>
          <w:tcPr>
            <w:tcW w:w="13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0D6A56" w:rsidRDefault="009D10C7" w:rsidP="00503C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203,20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D6A56" w:rsidRDefault="009D10C7" w:rsidP="00503C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217,81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D6A56" w:rsidRDefault="001A7010" w:rsidP="00503C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44,27</w:t>
            </w:r>
          </w:p>
        </w:tc>
        <w:tc>
          <w:tcPr>
            <w:tcW w:w="1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D6A56" w:rsidRDefault="009D10C7" w:rsidP="00503C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4 400,52</w:t>
            </w:r>
          </w:p>
        </w:tc>
      </w:tr>
      <w:tr w:rsidR="000D6A56" w:rsidTr="00F33125">
        <w:trPr>
          <w:cantSplit/>
          <w:trHeight w:val="409"/>
        </w:trPr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0D6A56" w:rsidRDefault="000D6A56" w:rsidP="00503C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w="38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0D6A56" w:rsidRDefault="000D6A56" w:rsidP="00503C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г. Копейск, ул. </w:t>
            </w:r>
            <w:proofErr w:type="gramStart"/>
            <w:r>
              <w:rPr>
                <w:rFonts w:ascii="Times New Roman" w:hAnsi="Times New Roman"/>
              </w:rPr>
              <w:t>Комсомольская</w:t>
            </w:r>
            <w:proofErr w:type="gramEnd"/>
            <w:r>
              <w:rPr>
                <w:rFonts w:ascii="Times New Roman" w:hAnsi="Times New Roman"/>
              </w:rPr>
              <w:t>, 29, 31</w:t>
            </w:r>
          </w:p>
        </w:tc>
        <w:tc>
          <w:tcPr>
            <w:tcW w:w="1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0D6A56" w:rsidRDefault="000D6A56" w:rsidP="00503C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МУ КГО «ГСЗ»</w:t>
            </w:r>
          </w:p>
        </w:tc>
        <w:tc>
          <w:tcPr>
            <w:tcW w:w="1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0D6A56" w:rsidRDefault="000D6A56" w:rsidP="00503C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0D6A56" w:rsidRDefault="009D10C7" w:rsidP="00503C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2 694,84</w:t>
            </w:r>
          </w:p>
        </w:tc>
        <w:tc>
          <w:tcPr>
            <w:tcW w:w="13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0D6A56" w:rsidRDefault="009D10C7" w:rsidP="00503C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139,15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D6A56" w:rsidRDefault="009D10C7" w:rsidP="00503C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149,16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A7010" w:rsidRDefault="00A06261" w:rsidP="00503C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0D6A56" w:rsidRDefault="000D6A56" w:rsidP="00503C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D6A56" w:rsidRDefault="009D10C7" w:rsidP="00503C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2 983,15</w:t>
            </w:r>
          </w:p>
        </w:tc>
      </w:tr>
      <w:tr w:rsidR="000D6A56" w:rsidTr="00F33125">
        <w:trPr>
          <w:cantSplit/>
          <w:trHeight w:val="409"/>
        </w:trPr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0D6A56" w:rsidRDefault="000D6A56" w:rsidP="00503C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w="38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0D6A56" w:rsidRDefault="000D6A56" w:rsidP="00503C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г. Копейск, пр. Победы, 35, 35А</w:t>
            </w:r>
          </w:p>
        </w:tc>
        <w:tc>
          <w:tcPr>
            <w:tcW w:w="1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0D6A56" w:rsidRDefault="000D6A56" w:rsidP="00503C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 КГО «ГСЗ»</w:t>
            </w:r>
          </w:p>
        </w:tc>
        <w:tc>
          <w:tcPr>
            <w:tcW w:w="1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0D6A56" w:rsidRDefault="000D6A56" w:rsidP="00503C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0D6A56" w:rsidRDefault="009D10C7" w:rsidP="00503C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4 102,08</w:t>
            </w:r>
          </w:p>
        </w:tc>
        <w:tc>
          <w:tcPr>
            <w:tcW w:w="13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0D6A56" w:rsidRDefault="009D10C7" w:rsidP="00503C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211,80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D6A56" w:rsidRDefault="009D10C7" w:rsidP="00503C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227,05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D6A56" w:rsidRDefault="001A7010" w:rsidP="00503C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44,23</w:t>
            </w:r>
          </w:p>
        </w:tc>
        <w:tc>
          <w:tcPr>
            <w:tcW w:w="1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D6A56" w:rsidRDefault="009D10C7" w:rsidP="00503C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4 585,16</w:t>
            </w:r>
          </w:p>
        </w:tc>
      </w:tr>
      <w:tr w:rsidR="00FD2F35" w:rsidTr="00F33125">
        <w:trPr>
          <w:cantSplit/>
          <w:trHeight w:val="409"/>
        </w:trPr>
        <w:tc>
          <w:tcPr>
            <w:tcW w:w="812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FD2F35" w:rsidRDefault="00FD2F35" w:rsidP="00FD2F3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 в 2023 году: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FD2F35" w:rsidRDefault="0035510F" w:rsidP="00503C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10 732,16</w:t>
            </w:r>
          </w:p>
        </w:tc>
        <w:tc>
          <w:tcPr>
            <w:tcW w:w="13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FD2F35" w:rsidRDefault="0035510F" w:rsidP="00503C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554,15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D2F35" w:rsidRDefault="0035510F" w:rsidP="00503C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594,02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D2F35" w:rsidRDefault="00FD2F35" w:rsidP="00503C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88,50</w:t>
            </w:r>
          </w:p>
        </w:tc>
        <w:tc>
          <w:tcPr>
            <w:tcW w:w="1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D2F35" w:rsidRDefault="0035510F" w:rsidP="00503C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11 968,83</w:t>
            </w:r>
          </w:p>
        </w:tc>
      </w:tr>
      <w:tr w:rsidR="00FD2F35" w:rsidTr="00F33125">
        <w:trPr>
          <w:cantSplit/>
          <w:trHeight w:val="409"/>
        </w:trPr>
        <w:tc>
          <w:tcPr>
            <w:tcW w:w="15898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FD2F35" w:rsidRDefault="00FD2F35" w:rsidP="00FD2F35">
            <w:pPr>
              <w:rPr>
                <w:rFonts w:ascii="Times New Roman" w:hAnsi="Times New Roman" w:cs="Times New Roman"/>
              </w:rPr>
            </w:pPr>
            <w:r w:rsidRPr="00FD2F35">
              <w:rPr>
                <w:rFonts w:ascii="Times New Roman" w:hAnsi="Times New Roman" w:cs="Times New Roman"/>
              </w:rPr>
              <w:t>Задача 2 – повышение уровня благоустройства территорий общего пользования (парки, скверы, территории, прилегающие к объектам социальной инфраструктуры и т.д.) городского округа</w:t>
            </w:r>
          </w:p>
        </w:tc>
      </w:tr>
      <w:tr w:rsidR="00FD2F35" w:rsidTr="00F33125">
        <w:trPr>
          <w:cantSplit/>
          <w:trHeight w:val="409"/>
        </w:trPr>
        <w:tc>
          <w:tcPr>
            <w:tcW w:w="15898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FD2F35" w:rsidRDefault="00FD2F35" w:rsidP="00FD2F35">
            <w:pPr>
              <w:rPr>
                <w:rFonts w:ascii="Times New Roman" w:hAnsi="Times New Roman" w:cs="Times New Roman"/>
              </w:rPr>
            </w:pPr>
            <w:r w:rsidRPr="00FD2F35">
              <w:rPr>
                <w:rFonts w:ascii="Times New Roman" w:hAnsi="Times New Roman" w:cs="Times New Roman"/>
              </w:rPr>
              <w:t>Адресный перечень общественных территорий, нуждающихся в благоустройстве и подлежащих благоустройству</w:t>
            </w:r>
          </w:p>
        </w:tc>
      </w:tr>
      <w:tr w:rsidR="0097395F" w:rsidTr="00F33125">
        <w:trPr>
          <w:cantSplit/>
          <w:trHeight w:val="409"/>
        </w:trPr>
        <w:tc>
          <w:tcPr>
            <w:tcW w:w="15898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97395F" w:rsidRPr="00FD2F35" w:rsidRDefault="009A5845" w:rsidP="009739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97395F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FD2F35" w:rsidTr="00F33125">
        <w:trPr>
          <w:cantSplit/>
          <w:trHeight w:val="409"/>
        </w:trPr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FD2F35" w:rsidRDefault="00FD2F35" w:rsidP="00503C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</w:t>
            </w:r>
          </w:p>
        </w:tc>
        <w:tc>
          <w:tcPr>
            <w:tcW w:w="38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FD2F35" w:rsidRDefault="00FD2F35" w:rsidP="00503C82">
            <w:pPr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Благоустройство прилегающей территории водоема по пр. Коммунистический,  г. Копейск</w:t>
            </w:r>
          </w:p>
        </w:tc>
        <w:tc>
          <w:tcPr>
            <w:tcW w:w="1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FD2F35" w:rsidRDefault="00FD2F35" w:rsidP="00FD2F35">
            <w:pPr>
              <w:jc w:val="center"/>
              <w:rPr>
                <w:rFonts w:ascii="Times New Roman" w:hAnsi="Times New Roman" w:cs="Times New Roman"/>
              </w:rPr>
            </w:pPr>
            <w:r w:rsidRPr="00FD2F35">
              <w:rPr>
                <w:rFonts w:ascii="Times New Roman" w:hAnsi="Times New Roman" w:cs="Times New Roman"/>
              </w:rPr>
              <w:t>МКУ КГО «Управление благоустройства»</w:t>
            </w:r>
          </w:p>
        </w:tc>
        <w:tc>
          <w:tcPr>
            <w:tcW w:w="1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FD2F35" w:rsidRDefault="00FD2F35" w:rsidP="00503C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1.2.1.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FD2F35" w:rsidRDefault="006806E5" w:rsidP="00503C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12 451,76</w:t>
            </w:r>
          </w:p>
        </w:tc>
        <w:tc>
          <w:tcPr>
            <w:tcW w:w="13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FD2F35" w:rsidRDefault="008B5444" w:rsidP="00503C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642,95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D2F35" w:rsidRDefault="006806E5" w:rsidP="00503C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804,38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D2F35" w:rsidRDefault="0035510F" w:rsidP="00503C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D2F35" w:rsidRDefault="008B5444" w:rsidP="00503C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13 899,09</w:t>
            </w:r>
          </w:p>
        </w:tc>
      </w:tr>
      <w:tr w:rsidR="00FD2F35" w:rsidTr="00F33125">
        <w:trPr>
          <w:cantSplit/>
          <w:trHeight w:val="409"/>
        </w:trPr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FD2F35" w:rsidRDefault="00FD2F35" w:rsidP="00503C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2.2.</w:t>
            </w:r>
          </w:p>
        </w:tc>
        <w:tc>
          <w:tcPr>
            <w:tcW w:w="38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FD2F35" w:rsidRPr="00FD2F35" w:rsidRDefault="00FD2F35" w:rsidP="00FD2F35">
            <w:pPr>
              <w:rPr>
                <w:rFonts w:ascii="Times New Roman" w:hAnsi="Times New Roman"/>
              </w:rPr>
            </w:pPr>
            <w:r w:rsidRPr="00FD2F35">
              <w:rPr>
                <w:rFonts w:ascii="Times New Roman" w:hAnsi="Times New Roman"/>
              </w:rPr>
              <w:t>Благоустройство сквера имени Сутягина (возле МОУ СОШ № 6),</w:t>
            </w:r>
          </w:p>
          <w:p w:rsidR="00FD2F35" w:rsidRDefault="00FD2F35" w:rsidP="00FD2F35">
            <w:pPr>
              <w:rPr>
                <w:rFonts w:ascii="Times New Roman" w:hAnsi="Times New Roman"/>
              </w:rPr>
            </w:pPr>
            <w:r w:rsidRPr="00FD2F35">
              <w:rPr>
                <w:rFonts w:ascii="Times New Roman" w:hAnsi="Times New Roman"/>
              </w:rPr>
              <w:t xml:space="preserve"> г. Копейск</w:t>
            </w:r>
          </w:p>
        </w:tc>
        <w:tc>
          <w:tcPr>
            <w:tcW w:w="1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FD2F35" w:rsidRDefault="00FD2F35" w:rsidP="00503C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 КГО «Управление благоустройства»</w:t>
            </w:r>
          </w:p>
        </w:tc>
        <w:tc>
          <w:tcPr>
            <w:tcW w:w="1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FD2F35" w:rsidRDefault="00FD2F35" w:rsidP="00503C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1.2.1.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FD2F35" w:rsidRDefault="0035510F" w:rsidP="00503C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9 886,30</w:t>
            </w:r>
          </w:p>
        </w:tc>
        <w:tc>
          <w:tcPr>
            <w:tcW w:w="13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FD2F35" w:rsidRDefault="0035510F" w:rsidP="00503C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510,47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D2F35" w:rsidRDefault="0035510F" w:rsidP="00503C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547,20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D2F35" w:rsidRDefault="0035510F" w:rsidP="00503C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D2F35" w:rsidRDefault="0035510F" w:rsidP="00503C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10 943,97</w:t>
            </w:r>
          </w:p>
        </w:tc>
      </w:tr>
      <w:tr w:rsidR="00FD2F35" w:rsidTr="00F33125">
        <w:trPr>
          <w:cantSplit/>
          <w:trHeight w:val="409"/>
        </w:trPr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FD2F35" w:rsidRDefault="00FD2F35" w:rsidP="00503C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2.3.</w:t>
            </w:r>
          </w:p>
        </w:tc>
        <w:tc>
          <w:tcPr>
            <w:tcW w:w="38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FD2F35" w:rsidRPr="00FD2F35" w:rsidRDefault="00FD2F35" w:rsidP="00FD2F35">
            <w:pPr>
              <w:rPr>
                <w:rFonts w:ascii="Times New Roman" w:hAnsi="Times New Roman"/>
              </w:rPr>
            </w:pPr>
            <w:r w:rsidRPr="00FD2F35">
              <w:rPr>
                <w:rFonts w:ascii="Times New Roman" w:hAnsi="Times New Roman"/>
              </w:rPr>
              <w:t xml:space="preserve">Благоустройство сквера на пр. Победы (между домами 28А и 20А), </w:t>
            </w:r>
          </w:p>
          <w:p w:rsidR="00FD2F35" w:rsidRDefault="00FD2F35" w:rsidP="00FD2F35">
            <w:pPr>
              <w:rPr>
                <w:rFonts w:ascii="Times New Roman" w:hAnsi="Times New Roman"/>
              </w:rPr>
            </w:pPr>
            <w:r w:rsidRPr="00FD2F35">
              <w:rPr>
                <w:rFonts w:ascii="Times New Roman" w:hAnsi="Times New Roman"/>
              </w:rPr>
              <w:t>г. Копейск</w:t>
            </w:r>
          </w:p>
        </w:tc>
        <w:tc>
          <w:tcPr>
            <w:tcW w:w="1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FD2F35" w:rsidRDefault="00FD2F35" w:rsidP="00503C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 КГО «Управление благоустройства»</w:t>
            </w:r>
          </w:p>
        </w:tc>
        <w:tc>
          <w:tcPr>
            <w:tcW w:w="1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FD2F35" w:rsidRDefault="00FD2F35" w:rsidP="00503C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1.2.1.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FD2F35" w:rsidRDefault="0035510F" w:rsidP="00503C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3 219,71</w:t>
            </w:r>
          </w:p>
        </w:tc>
        <w:tc>
          <w:tcPr>
            <w:tcW w:w="13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FD2F35" w:rsidRDefault="0035510F" w:rsidP="00503C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166,25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D2F35" w:rsidRDefault="0035510F" w:rsidP="00503C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178,21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D2F35" w:rsidRDefault="0035510F" w:rsidP="00503C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D2F35" w:rsidRDefault="0035510F" w:rsidP="00503C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3 564,17</w:t>
            </w:r>
          </w:p>
        </w:tc>
      </w:tr>
    </w:tbl>
    <w:p w:rsidR="00F33125" w:rsidRDefault="00F33125" w:rsidP="00CB48FD">
      <w:pPr>
        <w:shd w:val="clear" w:color="auto" w:fill="FFFFFF"/>
        <w:rPr>
          <w:rFonts w:ascii="Times New Roman" w:hAnsi="Times New Roman"/>
          <w:bCs/>
          <w:color w:val="1C1C1C"/>
        </w:rPr>
      </w:pPr>
    </w:p>
    <w:p w:rsidR="00F33125" w:rsidRDefault="00F33125" w:rsidP="006E79DA">
      <w:pPr>
        <w:shd w:val="clear" w:color="auto" w:fill="FFFFFF"/>
        <w:jc w:val="right"/>
        <w:rPr>
          <w:rFonts w:ascii="Times New Roman" w:hAnsi="Times New Roman"/>
          <w:bCs/>
          <w:color w:val="1C1C1C"/>
        </w:rPr>
      </w:pPr>
    </w:p>
    <w:p w:rsidR="00F33125" w:rsidRDefault="00F33125" w:rsidP="006E79DA">
      <w:pPr>
        <w:shd w:val="clear" w:color="auto" w:fill="FFFFFF"/>
        <w:jc w:val="right"/>
        <w:rPr>
          <w:rFonts w:ascii="Times New Roman" w:hAnsi="Times New Roman"/>
          <w:bCs/>
          <w:color w:val="1C1C1C"/>
        </w:rPr>
      </w:pPr>
      <w:r>
        <w:rPr>
          <w:rFonts w:ascii="Times New Roman" w:hAnsi="Times New Roman"/>
          <w:bCs/>
          <w:color w:val="1C1C1C"/>
        </w:rPr>
        <w:t>Продолжение таблицы 3</w:t>
      </w:r>
    </w:p>
    <w:tbl>
      <w:tblPr>
        <w:tblW w:w="15926" w:type="dxa"/>
        <w:tblInd w:w="-107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58" w:type="dxa"/>
        </w:tblCellMar>
        <w:tblLook w:val="04A0" w:firstRow="1" w:lastRow="0" w:firstColumn="1" w:lastColumn="0" w:noHBand="0" w:noVBand="1"/>
      </w:tblPr>
      <w:tblGrid>
        <w:gridCol w:w="840"/>
        <w:gridCol w:w="52"/>
        <w:gridCol w:w="517"/>
        <w:gridCol w:w="3339"/>
        <w:gridCol w:w="62"/>
        <w:gridCol w:w="1987"/>
        <w:gridCol w:w="14"/>
        <w:gridCol w:w="1352"/>
        <w:gridCol w:w="52"/>
        <w:gridCol w:w="1416"/>
        <w:gridCol w:w="57"/>
        <w:gridCol w:w="1366"/>
        <w:gridCol w:w="1813"/>
        <w:gridCol w:w="29"/>
        <w:gridCol w:w="1417"/>
        <w:gridCol w:w="1417"/>
        <w:gridCol w:w="186"/>
        <w:gridCol w:w="10"/>
      </w:tblGrid>
      <w:tr w:rsidR="00F33125" w:rsidTr="00F910AF">
        <w:trPr>
          <w:cantSplit/>
          <w:trHeight w:val="304"/>
        </w:trPr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F33125" w:rsidRDefault="00F33125" w:rsidP="00F910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F33125" w:rsidRPr="009D6B97" w:rsidRDefault="00F33125" w:rsidP="00F33125">
            <w:pPr>
              <w:pStyle w:val="ListParagraph1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20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F33125" w:rsidRDefault="00F33125" w:rsidP="00F910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F33125" w:rsidRDefault="00F33125" w:rsidP="00F910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2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F33125" w:rsidRDefault="00F33125" w:rsidP="00F910AF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F33125" w:rsidRDefault="00F33125" w:rsidP="00F910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33125" w:rsidRDefault="00F33125" w:rsidP="00F910AF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4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33125" w:rsidRDefault="00F33125" w:rsidP="00F910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</w:tcPr>
          <w:p w:rsidR="00F33125" w:rsidRDefault="00F33125" w:rsidP="00F910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F33125" w:rsidRDefault="00F33125" w:rsidP="00F910AF">
            <w:pPr>
              <w:rPr>
                <w:rFonts w:ascii="Times New Roman" w:hAnsi="Times New Roman" w:cs="Times New Roman"/>
              </w:rPr>
            </w:pPr>
          </w:p>
        </w:tc>
      </w:tr>
      <w:tr w:rsidR="00F33125" w:rsidTr="00F910AF">
        <w:trPr>
          <w:cantSplit/>
          <w:trHeight w:val="304"/>
        </w:trPr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F33125" w:rsidRDefault="00F33125" w:rsidP="00F910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2.4.</w:t>
            </w:r>
          </w:p>
        </w:tc>
        <w:tc>
          <w:tcPr>
            <w:tcW w:w="38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F33125" w:rsidRDefault="00F33125" w:rsidP="00F910AF">
            <w:pPr>
              <w:pStyle w:val="ListParagraph1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Благоустройство сквера ДК им. Вахрушева и аллеи по ул. 22 Партсъезда в </w:t>
            </w:r>
            <w:proofErr w:type="spellStart"/>
            <w:r>
              <w:rPr>
                <w:rFonts w:ascii="Times New Roman" w:eastAsia="Calibri" w:hAnsi="Times New Roman"/>
              </w:rPr>
              <w:t>Вахрушевском</w:t>
            </w:r>
            <w:proofErr w:type="spellEnd"/>
            <w:r>
              <w:rPr>
                <w:rFonts w:ascii="Times New Roman" w:eastAsia="Calibri" w:hAnsi="Times New Roman"/>
              </w:rPr>
              <w:t xml:space="preserve"> жилом массиве, г. Копейск</w:t>
            </w:r>
          </w:p>
          <w:p w:rsidR="00CB514E" w:rsidRPr="009D6B97" w:rsidRDefault="00CB514E" w:rsidP="00F910AF">
            <w:pPr>
              <w:pStyle w:val="ListParagraph1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20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F33125" w:rsidRDefault="00F33125" w:rsidP="00F910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 КГО «Управление благоустройства»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F33125" w:rsidRDefault="00F33125" w:rsidP="00F910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1.2.1.</w:t>
            </w:r>
          </w:p>
        </w:tc>
        <w:tc>
          <w:tcPr>
            <w:tcW w:w="152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F33125" w:rsidRDefault="0035510F" w:rsidP="00F910AF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13 701,67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F33125" w:rsidRDefault="0035510F" w:rsidP="00F910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707,48</w:t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33125" w:rsidRDefault="0035510F" w:rsidP="00F910AF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758,38</w:t>
            </w:r>
          </w:p>
        </w:tc>
        <w:tc>
          <w:tcPr>
            <w:tcW w:w="144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33125" w:rsidRDefault="00F33125" w:rsidP="00F910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</w:tcPr>
          <w:p w:rsidR="00F33125" w:rsidRDefault="0035510F" w:rsidP="00F910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15 167,53</w:t>
            </w:r>
          </w:p>
        </w:tc>
        <w:tc>
          <w:tcPr>
            <w:tcW w:w="19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F33125" w:rsidRDefault="00F33125" w:rsidP="00F910AF">
            <w:pPr>
              <w:rPr>
                <w:rFonts w:ascii="Times New Roman" w:hAnsi="Times New Roman" w:cs="Times New Roman"/>
              </w:rPr>
            </w:pPr>
          </w:p>
        </w:tc>
      </w:tr>
      <w:tr w:rsidR="00110853" w:rsidTr="00AD31A0">
        <w:trPr>
          <w:cantSplit/>
          <w:trHeight w:val="304"/>
        </w:trPr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110853" w:rsidRDefault="00EE5A8E" w:rsidP="00F910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</w:t>
            </w:r>
            <w:r w:rsidR="0011085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110853" w:rsidRDefault="00110853" w:rsidP="00F910AF">
            <w:pPr>
              <w:pStyle w:val="ListParagraph1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Благоустройство пешеходной зоны</w:t>
            </w:r>
            <w:r w:rsidR="00AD31A0">
              <w:rPr>
                <w:rFonts w:ascii="Times New Roman" w:eastAsia="Calibri" w:hAnsi="Times New Roman"/>
              </w:rPr>
              <w:t xml:space="preserve"> </w:t>
            </w:r>
            <w:r w:rsidR="00AD31A0" w:rsidRPr="00AD31A0">
              <w:rPr>
                <w:rFonts w:ascii="Times New Roman" w:eastAsia="Calibri" w:hAnsi="Times New Roman"/>
              </w:rPr>
              <w:t>(между ДК им.</w:t>
            </w:r>
            <w:r w:rsidR="00AD31A0">
              <w:rPr>
                <w:rFonts w:ascii="Times New Roman" w:eastAsia="Calibri" w:hAnsi="Times New Roman"/>
              </w:rPr>
              <w:t xml:space="preserve"> Кирова и ТК Слава)</w:t>
            </w:r>
          </w:p>
          <w:p w:rsidR="00CB514E" w:rsidRPr="003365C0" w:rsidRDefault="00CB514E" w:rsidP="00F910AF">
            <w:pPr>
              <w:pStyle w:val="ListParagraph1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20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110853" w:rsidRDefault="00110853" w:rsidP="00F910AF">
            <w:pPr>
              <w:jc w:val="center"/>
              <w:rPr>
                <w:rFonts w:ascii="Times New Roman" w:hAnsi="Times New Roman" w:cs="Times New Roman"/>
              </w:rPr>
            </w:pPr>
            <w:r w:rsidRPr="00110853">
              <w:rPr>
                <w:rFonts w:ascii="Times New Roman" w:hAnsi="Times New Roman" w:cs="Times New Roman"/>
              </w:rPr>
              <w:t>МКУ КГО «Управление благоустройства»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110853" w:rsidRDefault="00110853" w:rsidP="00F910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1.2.1.</w:t>
            </w:r>
          </w:p>
        </w:tc>
        <w:tc>
          <w:tcPr>
            <w:tcW w:w="152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110853" w:rsidRDefault="00110853" w:rsidP="00F910AF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110853" w:rsidRDefault="00997EDA" w:rsidP="00F910AF">
            <w:pPr>
              <w:jc w:val="center"/>
              <w:rPr>
                <w:rFonts w:ascii="Times New Roman" w:hAnsi="Times New Roman" w:cs="Times New Roman"/>
              </w:rPr>
            </w:pPr>
            <w:r w:rsidRPr="00997EDA">
              <w:rPr>
                <w:rFonts w:ascii="Times New Roman" w:hAnsi="Times New Roman" w:cs="Times New Roman"/>
              </w:rPr>
              <w:t>476,97</w:t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10853" w:rsidRDefault="00997EDA" w:rsidP="00F910AF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4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10853" w:rsidRDefault="00110853" w:rsidP="00F910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</w:tcPr>
          <w:p w:rsidR="00110853" w:rsidRDefault="00110853" w:rsidP="00F910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476,97</w:t>
            </w:r>
          </w:p>
        </w:tc>
        <w:tc>
          <w:tcPr>
            <w:tcW w:w="19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110853" w:rsidRDefault="00110853" w:rsidP="00F910AF">
            <w:pPr>
              <w:rPr>
                <w:rFonts w:ascii="Times New Roman" w:hAnsi="Times New Roman" w:cs="Times New Roman"/>
              </w:rPr>
            </w:pPr>
          </w:p>
        </w:tc>
      </w:tr>
      <w:tr w:rsidR="00CB514E" w:rsidTr="00AD31A0">
        <w:trPr>
          <w:cantSplit/>
          <w:trHeight w:val="304"/>
        </w:trPr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CB514E" w:rsidRDefault="00CB514E" w:rsidP="00F910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2.6.</w:t>
            </w:r>
          </w:p>
        </w:tc>
        <w:tc>
          <w:tcPr>
            <w:tcW w:w="38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CB514E" w:rsidRDefault="00CB514E" w:rsidP="00CB514E">
            <w:pPr>
              <w:pStyle w:val="ListParagraph1"/>
              <w:jc w:val="both"/>
              <w:rPr>
                <w:rFonts w:ascii="Times New Roman" w:eastAsia="Calibri" w:hAnsi="Times New Roman"/>
              </w:rPr>
            </w:pPr>
            <w:r w:rsidRPr="003365C0">
              <w:rPr>
                <w:rFonts w:ascii="Times New Roman" w:eastAsia="Calibri" w:hAnsi="Times New Roman"/>
              </w:rPr>
              <w:t xml:space="preserve">Паспортизация объектов благоустройства при реализации регионального проекта «Формирование комфортной городской среды» </w:t>
            </w:r>
          </w:p>
          <w:p w:rsidR="005716FE" w:rsidRDefault="005716FE" w:rsidP="00CB514E">
            <w:pPr>
              <w:pStyle w:val="ListParagraph1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20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CB514E" w:rsidRDefault="00CB514E" w:rsidP="00CB51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 КГО «Управление благоустройства»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CB514E" w:rsidRDefault="00CB514E" w:rsidP="00CB51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152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CB514E" w:rsidRDefault="00CB514E" w:rsidP="00CB514E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CB514E" w:rsidRDefault="00CB514E" w:rsidP="00CB51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514E" w:rsidRDefault="00CB514E" w:rsidP="00CB514E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900,00</w:t>
            </w:r>
          </w:p>
        </w:tc>
        <w:tc>
          <w:tcPr>
            <w:tcW w:w="144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B514E" w:rsidRDefault="00CB514E" w:rsidP="00CB51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</w:tcPr>
          <w:p w:rsidR="00CB514E" w:rsidRDefault="00CB514E" w:rsidP="00CB51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900,00</w:t>
            </w:r>
          </w:p>
        </w:tc>
        <w:tc>
          <w:tcPr>
            <w:tcW w:w="19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CB514E" w:rsidRDefault="00CB514E" w:rsidP="00F910AF">
            <w:pPr>
              <w:rPr>
                <w:rFonts w:ascii="Times New Roman" w:hAnsi="Times New Roman" w:cs="Times New Roman"/>
              </w:rPr>
            </w:pPr>
          </w:p>
        </w:tc>
      </w:tr>
      <w:tr w:rsidR="00CB514E" w:rsidTr="000446A4">
        <w:trPr>
          <w:cantSplit/>
          <w:trHeight w:val="369"/>
        </w:trPr>
        <w:tc>
          <w:tcPr>
            <w:tcW w:w="8163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CB514E" w:rsidRDefault="00CB514E" w:rsidP="00AD31A0">
            <w:pPr>
              <w:rPr>
                <w:rFonts w:ascii="Times New Roman" w:hAnsi="Times New Roman" w:cs="Times New Roman"/>
              </w:rPr>
            </w:pPr>
          </w:p>
          <w:p w:rsidR="00CB514E" w:rsidRDefault="00CB514E" w:rsidP="00AD31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 в 2023 году:</w:t>
            </w:r>
          </w:p>
        </w:tc>
        <w:tc>
          <w:tcPr>
            <w:tcW w:w="152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CB514E" w:rsidRDefault="00CB514E" w:rsidP="00F910AF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  <w:p w:rsidR="00CB514E" w:rsidRDefault="00CB514E" w:rsidP="00F910AF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39 259,44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CB514E" w:rsidRDefault="00CB514E" w:rsidP="00F910AF">
            <w:pPr>
              <w:jc w:val="center"/>
              <w:rPr>
                <w:rFonts w:ascii="Times New Roman" w:hAnsi="Times New Roman" w:cs="Times New Roman"/>
              </w:rPr>
            </w:pPr>
          </w:p>
          <w:p w:rsidR="00CB514E" w:rsidRDefault="00997EDA" w:rsidP="00F910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2 504,12</w:t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514E" w:rsidRDefault="00CB514E" w:rsidP="00F910AF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  <w:p w:rsidR="00CB514E" w:rsidRDefault="00997EDA" w:rsidP="00F910AF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3 188,17</w:t>
            </w:r>
          </w:p>
        </w:tc>
        <w:tc>
          <w:tcPr>
            <w:tcW w:w="144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B514E" w:rsidRDefault="00CB514E" w:rsidP="00F910AF">
            <w:pPr>
              <w:jc w:val="center"/>
              <w:rPr>
                <w:rFonts w:ascii="Times New Roman" w:hAnsi="Times New Roman" w:cs="Times New Roman"/>
              </w:rPr>
            </w:pPr>
          </w:p>
          <w:p w:rsidR="00CB514E" w:rsidRDefault="00CB514E" w:rsidP="00F910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</w:tcPr>
          <w:p w:rsidR="00CB514E" w:rsidRDefault="00CB514E" w:rsidP="00F910AF">
            <w:pPr>
              <w:jc w:val="center"/>
              <w:rPr>
                <w:rFonts w:ascii="Times New Roman" w:hAnsi="Times New Roman" w:cs="Times New Roman"/>
              </w:rPr>
            </w:pPr>
          </w:p>
          <w:p w:rsidR="00CB514E" w:rsidRDefault="008B5444" w:rsidP="00F910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44 951,73</w:t>
            </w:r>
          </w:p>
        </w:tc>
        <w:tc>
          <w:tcPr>
            <w:tcW w:w="19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CB514E" w:rsidRDefault="00CB514E" w:rsidP="00F910AF">
            <w:pPr>
              <w:rPr>
                <w:rFonts w:ascii="Times New Roman" w:hAnsi="Times New Roman" w:cs="Times New Roman"/>
              </w:rPr>
            </w:pPr>
          </w:p>
        </w:tc>
      </w:tr>
      <w:tr w:rsidR="00CB514E" w:rsidTr="000446A4">
        <w:trPr>
          <w:gridAfter w:val="1"/>
          <w:wAfter w:w="10" w:type="dxa"/>
          <w:cantSplit/>
          <w:trHeight w:val="487"/>
        </w:trPr>
        <w:tc>
          <w:tcPr>
            <w:tcW w:w="140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CB514E" w:rsidRDefault="00CB514E" w:rsidP="00F910AF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07" w:type="dxa"/>
            <w:gridSpan w:val="14"/>
            <w:tcBorders>
              <w:top w:val="single" w:sz="4" w:space="0" w:color="00000A"/>
              <w:left w:val="nil"/>
              <w:bottom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5716FE" w:rsidRDefault="005716FE" w:rsidP="00F910AF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  <w:p w:rsidR="00CB514E" w:rsidRDefault="00CB514E" w:rsidP="00F910AF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год</w:t>
            </w:r>
          </w:p>
        </w:tc>
      </w:tr>
      <w:tr w:rsidR="00CB514E" w:rsidTr="000446A4">
        <w:trPr>
          <w:gridAfter w:val="1"/>
          <w:wAfter w:w="10" w:type="dxa"/>
          <w:cantSplit/>
          <w:trHeight w:val="1022"/>
        </w:trPr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CB514E" w:rsidRDefault="00B96ECD" w:rsidP="00F910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2.7</w:t>
            </w:r>
            <w:r w:rsidR="00CB514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97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CB514E" w:rsidRPr="00880B0A" w:rsidRDefault="00CB514E" w:rsidP="00F910A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FC31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лагоустройство аллеи по пр. Славы</w:t>
            </w:r>
          </w:p>
        </w:tc>
        <w:tc>
          <w:tcPr>
            <w:tcW w:w="1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CB514E" w:rsidRDefault="00CB514E" w:rsidP="00F910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 КГО «Управление благоустройства»</w:t>
            </w:r>
          </w:p>
        </w:tc>
        <w:tc>
          <w:tcPr>
            <w:tcW w:w="141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CB514E" w:rsidRDefault="00CB514E" w:rsidP="00F910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1.2.1.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CB514E" w:rsidRDefault="002D5D8B" w:rsidP="00F910AF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35 023,26</w:t>
            </w:r>
          </w:p>
        </w:tc>
        <w:tc>
          <w:tcPr>
            <w:tcW w:w="142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CB514E" w:rsidRDefault="0098146E" w:rsidP="00F910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1 971,87</w:t>
            </w:r>
          </w:p>
        </w:tc>
        <w:tc>
          <w:tcPr>
            <w:tcW w:w="184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514E" w:rsidRDefault="0098146E" w:rsidP="00F910AF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20 423,66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B514E" w:rsidRDefault="00CB514E" w:rsidP="00F910AF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B514E" w:rsidRDefault="0098146E" w:rsidP="00F910AF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57 418,79</w:t>
            </w:r>
          </w:p>
        </w:tc>
      </w:tr>
      <w:tr w:rsidR="00CB514E" w:rsidTr="000446A4">
        <w:trPr>
          <w:gridAfter w:val="1"/>
          <w:wAfter w:w="10" w:type="dxa"/>
          <w:cantSplit/>
          <w:trHeight w:val="980"/>
        </w:trPr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CB514E" w:rsidRDefault="00B96ECD" w:rsidP="00F910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2.8</w:t>
            </w:r>
            <w:r w:rsidR="00CB514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97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5716FE" w:rsidRDefault="00CB514E" w:rsidP="00F910A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FC31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лагоустройство пешеходной зоны от дома № 10 до дома № 12 </w:t>
            </w:r>
            <w:proofErr w:type="gramStart"/>
            <w:r w:rsidRPr="00FC31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</w:t>
            </w:r>
            <w:proofErr w:type="gramEnd"/>
            <w:r w:rsidRPr="00FC31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CB514E" w:rsidRDefault="00CB514E" w:rsidP="00F910A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C31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пр. Славы</w:t>
            </w:r>
          </w:p>
        </w:tc>
        <w:tc>
          <w:tcPr>
            <w:tcW w:w="1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CB514E" w:rsidRDefault="00CB514E" w:rsidP="00F910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 КГО «ГСЗ»</w:t>
            </w:r>
          </w:p>
        </w:tc>
        <w:tc>
          <w:tcPr>
            <w:tcW w:w="141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CB514E" w:rsidRDefault="00CB514E" w:rsidP="00F910AF">
            <w:pPr>
              <w:jc w:val="center"/>
              <w:rPr>
                <w:rFonts w:ascii="Times New Roman" w:hAnsi="Times New Roman" w:cs="Times New Roman"/>
              </w:rPr>
            </w:pPr>
            <w:r w:rsidRPr="00880B0A">
              <w:rPr>
                <w:rFonts w:ascii="Times New Roman" w:hAnsi="Times New Roman" w:cs="Times New Roman"/>
              </w:rPr>
              <w:t>1.2.1.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CB514E" w:rsidRDefault="0098146E" w:rsidP="00F910AF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1 639,75</w:t>
            </w:r>
          </w:p>
        </w:tc>
        <w:tc>
          <w:tcPr>
            <w:tcW w:w="142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CB514E" w:rsidRDefault="0098146E" w:rsidP="00F910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92,32</w:t>
            </w:r>
          </w:p>
        </w:tc>
        <w:tc>
          <w:tcPr>
            <w:tcW w:w="184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514E" w:rsidRDefault="00A83304" w:rsidP="00F910AF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108,13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B514E" w:rsidRDefault="00CB514E" w:rsidP="00F910AF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B514E" w:rsidRDefault="00A83304" w:rsidP="00F910AF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1 840,20</w:t>
            </w:r>
          </w:p>
        </w:tc>
      </w:tr>
      <w:tr w:rsidR="00CB514E" w:rsidTr="000446A4">
        <w:trPr>
          <w:gridAfter w:val="1"/>
          <w:wAfter w:w="10" w:type="dxa"/>
          <w:cantSplit/>
          <w:trHeight w:val="1122"/>
        </w:trPr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CB514E" w:rsidRDefault="00B96ECD" w:rsidP="00F910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2.9</w:t>
            </w:r>
            <w:r w:rsidR="00CB514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97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CB514E" w:rsidRDefault="00CB514E" w:rsidP="00F910A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FC31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лагоустройство сквера по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ул. 19 Партсъезда, д. 27б</w:t>
            </w:r>
          </w:p>
        </w:tc>
        <w:tc>
          <w:tcPr>
            <w:tcW w:w="1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CB514E" w:rsidRDefault="00CB514E" w:rsidP="00F910AF">
            <w:pPr>
              <w:jc w:val="center"/>
              <w:rPr>
                <w:rFonts w:ascii="Times New Roman" w:hAnsi="Times New Roman" w:cs="Times New Roman"/>
              </w:rPr>
            </w:pPr>
            <w:r w:rsidRPr="00880B0A">
              <w:rPr>
                <w:rFonts w:ascii="Times New Roman" w:hAnsi="Times New Roman" w:cs="Times New Roman"/>
              </w:rPr>
              <w:t>МКУ КГО «Управление благоустройства»</w:t>
            </w:r>
          </w:p>
        </w:tc>
        <w:tc>
          <w:tcPr>
            <w:tcW w:w="141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CB514E" w:rsidRDefault="00CB514E" w:rsidP="00F910AF">
            <w:pPr>
              <w:jc w:val="center"/>
              <w:rPr>
                <w:rFonts w:ascii="Times New Roman" w:hAnsi="Times New Roman" w:cs="Times New Roman"/>
              </w:rPr>
            </w:pPr>
            <w:r w:rsidRPr="00880B0A">
              <w:rPr>
                <w:rFonts w:ascii="Times New Roman" w:hAnsi="Times New Roman" w:cs="Times New Roman"/>
              </w:rPr>
              <w:t>1.2.1.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CB514E" w:rsidRDefault="00CB514E" w:rsidP="00F910AF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8 327,46</w:t>
            </w:r>
          </w:p>
        </w:tc>
        <w:tc>
          <w:tcPr>
            <w:tcW w:w="142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CB514E" w:rsidRDefault="00CB514E" w:rsidP="00F910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468,85</w:t>
            </w:r>
          </w:p>
        </w:tc>
        <w:tc>
          <w:tcPr>
            <w:tcW w:w="184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514E" w:rsidRDefault="00CB514E" w:rsidP="00F910AF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549,16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B514E" w:rsidRDefault="00CB514E" w:rsidP="00F910AF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B514E" w:rsidRDefault="00CB514E" w:rsidP="00F910AF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9 345,47</w:t>
            </w:r>
          </w:p>
        </w:tc>
      </w:tr>
    </w:tbl>
    <w:p w:rsidR="00CB514E" w:rsidRDefault="00CB514E" w:rsidP="00CB48FD">
      <w:pPr>
        <w:shd w:val="clear" w:color="auto" w:fill="FFFFFF"/>
        <w:jc w:val="center"/>
        <w:rPr>
          <w:rFonts w:ascii="Times New Roman" w:hAnsi="Times New Roman"/>
          <w:bCs/>
          <w:color w:val="1C1C1C"/>
        </w:rPr>
      </w:pPr>
    </w:p>
    <w:p w:rsidR="00CB48FD" w:rsidRDefault="00CB48FD" w:rsidP="00CB48FD">
      <w:pPr>
        <w:shd w:val="clear" w:color="auto" w:fill="FFFFFF"/>
        <w:jc w:val="center"/>
        <w:rPr>
          <w:rFonts w:ascii="Times New Roman" w:hAnsi="Times New Roman"/>
          <w:bCs/>
          <w:color w:val="1C1C1C"/>
        </w:rPr>
      </w:pPr>
    </w:p>
    <w:p w:rsidR="00F33125" w:rsidRDefault="00F33125" w:rsidP="00F33125">
      <w:pPr>
        <w:shd w:val="clear" w:color="auto" w:fill="FFFFFF"/>
        <w:jc w:val="right"/>
        <w:rPr>
          <w:rFonts w:ascii="Times New Roman" w:hAnsi="Times New Roman"/>
          <w:bCs/>
          <w:color w:val="1C1C1C"/>
        </w:rPr>
      </w:pPr>
      <w:r>
        <w:rPr>
          <w:rFonts w:ascii="Times New Roman" w:hAnsi="Times New Roman"/>
          <w:bCs/>
          <w:color w:val="1C1C1C"/>
        </w:rPr>
        <w:lastRenderedPageBreak/>
        <w:t>Окончание таблицы 3</w:t>
      </w:r>
    </w:p>
    <w:tbl>
      <w:tblPr>
        <w:tblW w:w="15926" w:type="dxa"/>
        <w:tblInd w:w="-107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58" w:type="dxa"/>
        </w:tblCellMar>
        <w:tblLook w:val="04A0" w:firstRow="1" w:lastRow="0" w:firstColumn="1" w:lastColumn="0" w:noHBand="0" w:noVBand="1"/>
      </w:tblPr>
      <w:tblGrid>
        <w:gridCol w:w="892"/>
        <w:gridCol w:w="3856"/>
        <w:gridCol w:w="2063"/>
        <w:gridCol w:w="1352"/>
        <w:gridCol w:w="1525"/>
        <w:gridCol w:w="1366"/>
        <w:gridCol w:w="1813"/>
        <w:gridCol w:w="1446"/>
        <w:gridCol w:w="1417"/>
        <w:gridCol w:w="196"/>
      </w:tblGrid>
      <w:tr w:rsidR="00F33125" w:rsidTr="00F910AF">
        <w:trPr>
          <w:cantSplit/>
          <w:trHeight w:val="304"/>
        </w:trPr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F33125" w:rsidRDefault="00F33125" w:rsidP="00F910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F33125" w:rsidRPr="009D6B97" w:rsidRDefault="00F33125" w:rsidP="00F910AF">
            <w:pPr>
              <w:pStyle w:val="ListParagraph1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2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F33125" w:rsidRDefault="00F33125" w:rsidP="00F910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F33125" w:rsidRDefault="00F33125" w:rsidP="00F910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F33125" w:rsidRDefault="00F33125" w:rsidP="00F910AF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F33125" w:rsidRDefault="00F33125" w:rsidP="00F910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33125" w:rsidRDefault="00F33125" w:rsidP="00F910AF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33125" w:rsidRDefault="00F33125" w:rsidP="00F910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</w:tcPr>
          <w:p w:rsidR="00F33125" w:rsidRDefault="00F33125" w:rsidP="00F910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6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F33125" w:rsidRDefault="00F33125" w:rsidP="00F910AF">
            <w:pPr>
              <w:rPr>
                <w:rFonts w:ascii="Times New Roman" w:hAnsi="Times New Roman" w:cs="Times New Roman"/>
              </w:rPr>
            </w:pPr>
          </w:p>
        </w:tc>
      </w:tr>
      <w:tr w:rsidR="00CB514E" w:rsidTr="00CB514E">
        <w:trPr>
          <w:cantSplit/>
          <w:trHeight w:val="304"/>
        </w:trPr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CB514E" w:rsidRDefault="00B96ECD" w:rsidP="00CB51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2.10</w:t>
            </w:r>
            <w:r w:rsidR="00CB514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bottom"/>
          </w:tcPr>
          <w:p w:rsidR="00CB514E" w:rsidRDefault="00CB514E" w:rsidP="00CB514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FC31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лагоустройство пешеходной зоны от Физкультурно-оздоровительного комплекса им. Э.Б. Булатова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</w:t>
            </w:r>
            <w:r w:rsidRPr="00FC31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(ул. Борьбы,  д.28) до входной группы «Городской парк» </w:t>
            </w:r>
            <w:proofErr w:type="gramStart"/>
            <w:r w:rsidRPr="00FC31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</w:t>
            </w:r>
            <w:proofErr w:type="gramEnd"/>
            <w:r w:rsidRPr="00FC31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CB514E" w:rsidRPr="0018428B" w:rsidRDefault="00CB514E" w:rsidP="00CB514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C31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Борьбы</w:t>
            </w:r>
          </w:p>
        </w:tc>
        <w:tc>
          <w:tcPr>
            <w:tcW w:w="2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CB514E" w:rsidRDefault="00CB514E" w:rsidP="00CB51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 КГО «Управление благоустройства»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CB514E" w:rsidRDefault="00CB514E" w:rsidP="00CB51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1.2.1.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CB514E" w:rsidRDefault="00CB514E" w:rsidP="00CB514E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1 391,83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CB514E" w:rsidRDefault="00CB514E" w:rsidP="00CB51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78,36</w:t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514E" w:rsidRDefault="00CB514E" w:rsidP="00CB514E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91,78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B514E" w:rsidRDefault="00CB514E" w:rsidP="00CB514E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</w:tcPr>
          <w:p w:rsidR="00CB514E" w:rsidRDefault="00CB514E" w:rsidP="00CB514E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1 561,97</w:t>
            </w:r>
          </w:p>
        </w:tc>
        <w:tc>
          <w:tcPr>
            <w:tcW w:w="196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CB514E" w:rsidRDefault="00CB514E" w:rsidP="00F910AF">
            <w:pPr>
              <w:rPr>
                <w:rFonts w:ascii="Times New Roman" w:hAnsi="Times New Roman" w:cs="Times New Roman"/>
              </w:rPr>
            </w:pPr>
          </w:p>
        </w:tc>
      </w:tr>
      <w:tr w:rsidR="00CB514E" w:rsidTr="00BE678B">
        <w:trPr>
          <w:cantSplit/>
          <w:trHeight w:val="1004"/>
        </w:trPr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CB514E" w:rsidRDefault="00B96ECD" w:rsidP="00CB51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2.11</w:t>
            </w:r>
            <w:r w:rsidR="00CB514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CB514E" w:rsidRDefault="00CB514E" w:rsidP="00CB514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проекта «Зеленые шахты Копейска»</w:t>
            </w:r>
          </w:p>
        </w:tc>
        <w:tc>
          <w:tcPr>
            <w:tcW w:w="2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CB514E" w:rsidRDefault="00CB514E" w:rsidP="00CB51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 КГО «Управление благоустройства»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CB514E" w:rsidRDefault="00CB514E" w:rsidP="00CB51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1.2.1.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CB514E" w:rsidRDefault="00CB514E" w:rsidP="00CB514E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CB514E" w:rsidRDefault="00CB514E" w:rsidP="00CB51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123 397,10</w:t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514E" w:rsidRDefault="00CF6D33" w:rsidP="00CB514E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32 022,37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B514E" w:rsidRDefault="00CB514E" w:rsidP="00CB514E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</w:tcPr>
          <w:p w:rsidR="00CB514E" w:rsidRDefault="00CF6D33" w:rsidP="00CB514E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155 419,47</w:t>
            </w:r>
          </w:p>
        </w:tc>
        <w:tc>
          <w:tcPr>
            <w:tcW w:w="196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CB514E" w:rsidRDefault="00CB514E" w:rsidP="00F910AF">
            <w:pPr>
              <w:rPr>
                <w:rFonts w:ascii="Times New Roman" w:hAnsi="Times New Roman" w:cs="Times New Roman"/>
              </w:rPr>
            </w:pPr>
          </w:p>
        </w:tc>
      </w:tr>
      <w:tr w:rsidR="00BE678B" w:rsidTr="00BE678B">
        <w:trPr>
          <w:cantSplit/>
          <w:trHeight w:val="1543"/>
        </w:trPr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BE678B" w:rsidRDefault="00BE678B" w:rsidP="00CB51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2.12.</w:t>
            </w:r>
          </w:p>
        </w:tc>
        <w:tc>
          <w:tcPr>
            <w:tcW w:w="3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BE678B" w:rsidRDefault="00BE678B" w:rsidP="00CF6D33">
            <w:pPr>
              <w:pStyle w:val="ListParagraph1"/>
              <w:jc w:val="both"/>
              <w:rPr>
                <w:rFonts w:ascii="Times New Roman" w:eastAsia="Calibri" w:hAnsi="Times New Roman"/>
              </w:rPr>
            </w:pPr>
            <w:r w:rsidRPr="003365C0">
              <w:rPr>
                <w:rFonts w:ascii="Times New Roman" w:eastAsia="Calibri" w:hAnsi="Times New Roman"/>
              </w:rPr>
              <w:t xml:space="preserve">Паспортизация объектов благоустройства при реализации регионального проекта «Формирование комфортной городской среды» </w:t>
            </w:r>
          </w:p>
        </w:tc>
        <w:tc>
          <w:tcPr>
            <w:tcW w:w="2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BE678B" w:rsidRDefault="00BE678B" w:rsidP="00CF6D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 КГО «Управление благоустройства»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BE678B" w:rsidRDefault="00BE678B" w:rsidP="00CF6D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BE678B" w:rsidRDefault="00BE678B" w:rsidP="00CF6D33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BE678B" w:rsidRDefault="00BE678B" w:rsidP="00CF6D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78B" w:rsidRDefault="00BE678B" w:rsidP="00CF6D33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900,00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E678B" w:rsidRDefault="00BE678B" w:rsidP="00CF6D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</w:tcPr>
          <w:p w:rsidR="00BE678B" w:rsidRDefault="00BE678B" w:rsidP="00CF6D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900,00</w:t>
            </w:r>
          </w:p>
        </w:tc>
        <w:tc>
          <w:tcPr>
            <w:tcW w:w="196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BE678B" w:rsidRDefault="00BE678B" w:rsidP="00F910AF">
            <w:pPr>
              <w:rPr>
                <w:rFonts w:ascii="Times New Roman" w:hAnsi="Times New Roman" w:cs="Times New Roman"/>
              </w:rPr>
            </w:pPr>
          </w:p>
        </w:tc>
      </w:tr>
      <w:tr w:rsidR="00BE678B" w:rsidTr="00C26766">
        <w:trPr>
          <w:cantSplit/>
          <w:trHeight w:val="581"/>
        </w:trPr>
        <w:tc>
          <w:tcPr>
            <w:tcW w:w="816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BE678B" w:rsidRDefault="00BE678B" w:rsidP="00C267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 в 2024 году: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BE678B" w:rsidRDefault="00BE678B" w:rsidP="002D5D8B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46 382,30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BE678B" w:rsidRDefault="00BE678B" w:rsidP="002D5D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126 008,50</w:t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78B" w:rsidRDefault="00CF6D33" w:rsidP="00CB514E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54 095,10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E678B" w:rsidRDefault="00BE678B" w:rsidP="00CB514E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</w:tcPr>
          <w:p w:rsidR="00BE678B" w:rsidRDefault="00CF6D33" w:rsidP="00CB514E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226 485,90</w:t>
            </w:r>
          </w:p>
        </w:tc>
        <w:tc>
          <w:tcPr>
            <w:tcW w:w="196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BE678B" w:rsidRDefault="00BE678B" w:rsidP="00F910AF">
            <w:pPr>
              <w:rPr>
                <w:rFonts w:ascii="Times New Roman" w:hAnsi="Times New Roman" w:cs="Times New Roman"/>
              </w:rPr>
            </w:pPr>
          </w:p>
        </w:tc>
      </w:tr>
      <w:tr w:rsidR="00BE678B" w:rsidTr="002D5D8B">
        <w:trPr>
          <w:cantSplit/>
          <w:trHeight w:val="419"/>
        </w:trPr>
        <w:tc>
          <w:tcPr>
            <w:tcW w:w="15730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58" w:type="dxa"/>
            </w:tcMar>
          </w:tcPr>
          <w:p w:rsidR="00BE678B" w:rsidRDefault="00BE678B" w:rsidP="00CB514E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96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BE678B" w:rsidRDefault="00BE678B" w:rsidP="00F910AF">
            <w:pPr>
              <w:rPr>
                <w:rFonts w:ascii="Times New Roman" w:hAnsi="Times New Roman" w:cs="Times New Roman"/>
              </w:rPr>
            </w:pPr>
          </w:p>
        </w:tc>
      </w:tr>
      <w:tr w:rsidR="00BE678B" w:rsidTr="00BE678B">
        <w:trPr>
          <w:cantSplit/>
          <w:trHeight w:val="942"/>
        </w:trPr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BE678B" w:rsidRDefault="00BE678B" w:rsidP="00CB51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2.12.</w:t>
            </w:r>
          </w:p>
        </w:tc>
        <w:tc>
          <w:tcPr>
            <w:tcW w:w="3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BE678B" w:rsidRDefault="00BE678B" w:rsidP="00CB514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B02FA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Благоустройство сквера Борцам революции по ул. Борьбы (возле Городского парка)</w:t>
            </w:r>
          </w:p>
        </w:tc>
        <w:tc>
          <w:tcPr>
            <w:tcW w:w="2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BE678B" w:rsidRDefault="00BE678B" w:rsidP="00CB51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 КГО «Управление благоустройства»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BE678B" w:rsidRDefault="00BE678B" w:rsidP="00CB51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1.2.1.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BE678B" w:rsidRDefault="00BE678B" w:rsidP="00CB514E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BE678B" w:rsidRDefault="00BE678B" w:rsidP="00CB51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78B" w:rsidRDefault="00BE678B" w:rsidP="00CB514E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E678B" w:rsidRDefault="00BE678B" w:rsidP="00CB514E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</w:tcPr>
          <w:p w:rsidR="00BE678B" w:rsidRDefault="00BE678B" w:rsidP="00CB514E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6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BE678B" w:rsidRDefault="00BE678B" w:rsidP="00F910AF">
            <w:pPr>
              <w:rPr>
                <w:rFonts w:ascii="Times New Roman" w:hAnsi="Times New Roman" w:cs="Times New Roman"/>
              </w:rPr>
            </w:pPr>
          </w:p>
        </w:tc>
      </w:tr>
      <w:tr w:rsidR="00BE678B" w:rsidTr="002D5D8B">
        <w:trPr>
          <w:cantSplit/>
          <w:trHeight w:val="1113"/>
        </w:trPr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BE678B" w:rsidRDefault="00BE678B" w:rsidP="00CB51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2.13.</w:t>
            </w:r>
          </w:p>
        </w:tc>
        <w:tc>
          <w:tcPr>
            <w:tcW w:w="3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BE678B" w:rsidRDefault="00BE678B" w:rsidP="000B02F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6C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Благоустройство сквера за ДК им. Маяковского,            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</w:t>
            </w:r>
            <w:r w:rsidRPr="00736C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proofErr w:type="gramStart"/>
            <w:r w:rsidRPr="00736C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Коммунистическая</w:t>
            </w:r>
            <w:proofErr w:type="gramEnd"/>
            <w:r w:rsidRPr="00736C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д.12 </w:t>
            </w:r>
          </w:p>
          <w:p w:rsidR="00BE678B" w:rsidRPr="00A331ED" w:rsidRDefault="00BE678B" w:rsidP="000B02F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6C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</w:t>
            </w:r>
            <w:proofErr w:type="spellStart"/>
            <w:r w:rsidRPr="00736C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Старокамышинском</w:t>
            </w:r>
            <w:proofErr w:type="spellEnd"/>
            <w:r w:rsidRPr="00736C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жилом мас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сиве, </w:t>
            </w:r>
            <w:r w:rsidRPr="00736C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Копейск</w:t>
            </w:r>
          </w:p>
        </w:tc>
        <w:tc>
          <w:tcPr>
            <w:tcW w:w="2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BE678B" w:rsidRDefault="00BE678B" w:rsidP="00CB51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 КГО «Управление благоустройства»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BE678B" w:rsidRDefault="00BE678B" w:rsidP="00CB51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1.2.1.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BE678B" w:rsidRDefault="00BE678B" w:rsidP="002D5D8B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BE678B" w:rsidRDefault="00BE678B" w:rsidP="002D5D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78B" w:rsidRDefault="00BE678B" w:rsidP="002D5D8B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E678B" w:rsidRDefault="00BE678B" w:rsidP="002D5D8B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</w:tcPr>
          <w:p w:rsidR="00BE678B" w:rsidRDefault="00BE678B" w:rsidP="002D5D8B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6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BE678B" w:rsidRDefault="00BE678B" w:rsidP="002D5D8B">
            <w:pPr>
              <w:rPr>
                <w:rFonts w:ascii="Times New Roman" w:hAnsi="Times New Roman" w:cs="Times New Roman"/>
              </w:rPr>
            </w:pPr>
          </w:p>
        </w:tc>
      </w:tr>
      <w:tr w:rsidR="00BE678B" w:rsidTr="000B02FA">
        <w:trPr>
          <w:cantSplit/>
          <w:trHeight w:val="1113"/>
        </w:trPr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BE678B" w:rsidRDefault="00BE678B" w:rsidP="00CB51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2.14.</w:t>
            </w:r>
          </w:p>
        </w:tc>
        <w:tc>
          <w:tcPr>
            <w:tcW w:w="3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BE678B" w:rsidRPr="00A331ED" w:rsidRDefault="00BE678B" w:rsidP="000B02F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6C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Благоустройство сквера им. Карла Маркса между домами № 17 и № 19 по ул. Борьбы</w:t>
            </w:r>
          </w:p>
        </w:tc>
        <w:tc>
          <w:tcPr>
            <w:tcW w:w="2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BE678B" w:rsidRDefault="00BE678B" w:rsidP="00CB51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 КГО «Управление благоустройства»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BE678B" w:rsidRDefault="00BE678B" w:rsidP="00CB51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1.2.1.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BE678B" w:rsidRDefault="00BE678B" w:rsidP="002D5D8B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BE678B" w:rsidRDefault="00BE678B" w:rsidP="002D5D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78B" w:rsidRDefault="00BE678B" w:rsidP="002D5D8B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E678B" w:rsidRDefault="00BE678B" w:rsidP="002D5D8B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</w:tcPr>
          <w:p w:rsidR="00BE678B" w:rsidRDefault="00BE678B" w:rsidP="002D5D8B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6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BE678B" w:rsidRDefault="00BE678B" w:rsidP="002D5D8B">
            <w:pPr>
              <w:rPr>
                <w:rFonts w:ascii="Times New Roman" w:hAnsi="Times New Roman" w:cs="Times New Roman"/>
              </w:rPr>
            </w:pPr>
          </w:p>
        </w:tc>
      </w:tr>
      <w:tr w:rsidR="00BE678B" w:rsidRPr="00B0667C" w:rsidTr="00CB514E">
        <w:trPr>
          <w:cantSplit/>
          <w:trHeight w:val="304"/>
        </w:trPr>
        <w:tc>
          <w:tcPr>
            <w:tcW w:w="816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BE678B" w:rsidRDefault="00BE678B" w:rsidP="00B066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 в 2025 году: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BE678B" w:rsidRDefault="00BE678B" w:rsidP="005B589F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BE678B" w:rsidRDefault="00BE678B" w:rsidP="005B58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78B" w:rsidRDefault="00BE678B" w:rsidP="005B589F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E678B" w:rsidRDefault="00BE678B" w:rsidP="005B58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</w:tcPr>
          <w:p w:rsidR="00BE678B" w:rsidRDefault="00BE678B" w:rsidP="005B58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6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BE678B" w:rsidRDefault="00BE678B" w:rsidP="00F910AF">
            <w:pPr>
              <w:rPr>
                <w:rFonts w:ascii="Times New Roman" w:hAnsi="Times New Roman" w:cs="Times New Roman"/>
              </w:rPr>
            </w:pPr>
          </w:p>
        </w:tc>
      </w:tr>
      <w:tr w:rsidR="00BE678B" w:rsidTr="00C90214">
        <w:trPr>
          <w:cantSplit/>
          <w:trHeight w:val="304"/>
        </w:trPr>
        <w:tc>
          <w:tcPr>
            <w:tcW w:w="816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BE678B" w:rsidRDefault="00BE678B" w:rsidP="005F1A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 по муниципальной программе: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BE678B" w:rsidRDefault="00B055CA" w:rsidP="00C26766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BE678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E678B">
              <w:rPr>
                <w:rFonts w:ascii="Times New Roman" w:hAnsi="Times New Roman" w:cs="Times New Roman"/>
              </w:rPr>
              <w:t>373,90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BE678B" w:rsidRDefault="00BE678B" w:rsidP="00C267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129 066,77</w:t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78B" w:rsidRDefault="00CF6D33" w:rsidP="00C26766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57 877,29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E678B" w:rsidRDefault="00BE678B" w:rsidP="00F910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88,50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</w:tcPr>
          <w:p w:rsidR="00BE678B" w:rsidRDefault="00CF6D33" w:rsidP="00C267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283 406,46</w:t>
            </w:r>
          </w:p>
        </w:tc>
        <w:tc>
          <w:tcPr>
            <w:tcW w:w="196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BE678B" w:rsidRDefault="00BE678B" w:rsidP="00F910AF">
            <w:pPr>
              <w:rPr>
                <w:rFonts w:ascii="Times New Roman" w:hAnsi="Times New Roman" w:cs="Times New Roman"/>
              </w:rPr>
            </w:pPr>
          </w:p>
        </w:tc>
      </w:tr>
    </w:tbl>
    <w:p w:rsidR="00F33125" w:rsidRDefault="00F33125" w:rsidP="00BE678B">
      <w:pPr>
        <w:shd w:val="clear" w:color="auto" w:fill="FFFFFF"/>
        <w:rPr>
          <w:rFonts w:ascii="Times New Roman" w:hAnsi="Times New Roman"/>
          <w:bCs/>
          <w:color w:val="1C1C1C"/>
        </w:rPr>
        <w:sectPr w:rsidR="00F33125">
          <w:headerReference w:type="default" r:id="rId13"/>
          <w:pgSz w:w="16838" w:h="11906" w:orient="landscape"/>
          <w:pgMar w:top="1268" w:right="567" w:bottom="567" w:left="1701" w:header="709" w:footer="0" w:gutter="0"/>
          <w:pgNumType w:start="6"/>
          <w:cols w:space="720"/>
          <w:formProt w:val="0"/>
          <w:docGrid w:linePitch="360" w:charSpace="4096"/>
        </w:sectPr>
      </w:pPr>
    </w:p>
    <w:p w:rsidR="009E6A23" w:rsidRDefault="009D6B97">
      <w:pPr>
        <w:shd w:val="clear" w:color="auto" w:fill="FFFFFF"/>
        <w:tabs>
          <w:tab w:val="left" w:pos="7230"/>
        </w:tabs>
        <w:jc w:val="center"/>
        <w:rPr>
          <w:rFonts w:ascii="Times New Roman" w:hAnsi="Times New Roman" w:cs="Times New Roman"/>
          <w:bCs/>
          <w:color w:val="1C1C1C"/>
          <w:sz w:val="28"/>
          <w:szCs w:val="28"/>
        </w:rPr>
      </w:pPr>
      <w:r>
        <w:rPr>
          <w:rFonts w:ascii="Times New Roman" w:hAnsi="Times New Roman" w:cs="Times New Roman"/>
          <w:bCs/>
          <w:color w:val="1C1C1C"/>
          <w:sz w:val="28"/>
          <w:szCs w:val="28"/>
        </w:rPr>
        <w:lastRenderedPageBreak/>
        <w:t xml:space="preserve">Раздел </w:t>
      </w:r>
      <w:r>
        <w:rPr>
          <w:rFonts w:ascii="Times New Roman" w:hAnsi="Times New Roman" w:cs="Times New Roman"/>
          <w:bCs/>
          <w:color w:val="1C1C1C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bCs/>
          <w:color w:val="1C1C1C"/>
          <w:sz w:val="28"/>
          <w:szCs w:val="28"/>
        </w:rPr>
        <w:t xml:space="preserve">. Организация управления и механизм реализации </w:t>
      </w:r>
    </w:p>
    <w:p w:rsidR="009E6A23" w:rsidRDefault="009D6B97">
      <w:pPr>
        <w:shd w:val="clear" w:color="auto" w:fill="FFFFFF"/>
        <w:tabs>
          <w:tab w:val="left" w:pos="723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1C1C1C"/>
          <w:sz w:val="28"/>
          <w:szCs w:val="28"/>
        </w:rPr>
        <w:t>муниципальной программы</w:t>
      </w:r>
    </w:p>
    <w:p w:rsidR="009E6A23" w:rsidRDefault="009E6A23">
      <w:pPr>
        <w:shd w:val="clear" w:color="auto" w:fill="FFFFFF"/>
        <w:tabs>
          <w:tab w:val="left" w:pos="7230"/>
        </w:tabs>
        <w:ind w:firstLine="540"/>
        <w:jc w:val="center"/>
        <w:rPr>
          <w:rFonts w:ascii="Times New Roman" w:hAnsi="Times New Roman" w:cs="Times New Roman"/>
          <w:bCs/>
          <w:color w:val="1C1C1C"/>
          <w:sz w:val="28"/>
          <w:szCs w:val="28"/>
        </w:rPr>
      </w:pPr>
    </w:p>
    <w:p w:rsidR="009E6A23" w:rsidRDefault="009D6B97">
      <w:pPr>
        <w:tabs>
          <w:tab w:val="left" w:pos="10080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C1C1C"/>
          <w:sz w:val="28"/>
          <w:szCs w:val="28"/>
        </w:rPr>
        <w:t>Реализация муниципальной программы осуществляется в соответствии с Федеральным законом от 06 октября 2003 года № 131–ФЗ «Об общих принципах организации местного самоуправления в Российской Федерации».</w:t>
      </w:r>
    </w:p>
    <w:p w:rsidR="009E6A23" w:rsidRDefault="009D6B97">
      <w:pPr>
        <w:tabs>
          <w:tab w:val="left" w:pos="900"/>
          <w:tab w:val="left" w:pos="10080"/>
        </w:tabs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C1C1C"/>
          <w:sz w:val="28"/>
          <w:szCs w:val="28"/>
        </w:rPr>
        <w:t xml:space="preserve">Выполнение мероприятий муниципальной программы предусматривает участие жителей в реализации благоустройства территорий. </w:t>
      </w:r>
    </w:p>
    <w:p w:rsidR="009E6A23" w:rsidRDefault="009D6B97">
      <w:pPr>
        <w:tabs>
          <w:tab w:val="left" w:pos="900"/>
          <w:tab w:val="left" w:pos="10080"/>
        </w:tabs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C1C1C"/>
          <w:sz w:val="28"/>
          <w:szCs w:val="28"/>
        </w:rPr>
        <w:t>Трудовое участие жителей, заинтересованных лиц, организаций выражается в выполнении жителями следующих неоплачиваемых работ, не требующих специальной квалификации:</w:t>
      </w:r>
    </w:p>
    <w:p w:rsidR="009E6A23" w:rsidRDefault="009D6B97">
      <w:pPr>
        <w:pStyle w:val="af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C1C1C"/>
          <w:sz w:val="28"/>
          <w:szCs w:val="28"/>
        </w:rPr>
        <w:t>санитарная уборка территории, подлежащей благоустройству, в весенний период;</w:t>
      </w:r>
    </w:p>
    <w:p w:rsidR="009E6A23" w:rsidRDefault="009D6B97">
      <w:pPr>
        <w:pStyle w:val="af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C1C1C"/>
          <w:sz w:val="28"/>
          <w:szCs w:val="28"/>
        </w:rPr>
        <w:t>уборка мелкого летучего мусора после производства работ;</w:t>
      </w:r>
    </w:p>
    <w:p w:rsidR="009E6A23" w:rsidRDefault="009D6B97">
      <w:pPr>
        <w:pStyle w:val="af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C1C1C"/>
          <w:sz w:val="28"/>
          <w:szCs w:val="28"/>
        </w:rPr>
        <w:t xml:space="preserve">покраска существующих малых архитектурных форм (далее - </w:t>
      </w:r>
      <w:proofErr w:type="spellStart"/>
      <w:r>
        <w:rPr>
          <w:rFonts w:ascii="Times New Roman" w:hAnsi="Times New Roman" w:cs="Times New Roman"/>
          <w:color w:val="1C1C1C"/>
          <w:sz w:val="28"/>
          <w:szCs w:val="28"/>
        </w:rPr>
        <w:t>МАФы</w:t>
      </w:r>
      <w:proofErr w:type="spellEnd"/>
      <w:r>
        <w:rPr>
          <w:rFonts w:ascii="Times New Roman" w:hAnsi="Times New Roman" w:cs="Times New Roman"/>
          <w:color w:val="1C1C1C"/>
          <w:sz w:val="28"/>
          <w:szCs w:val="28"/>
        </w:rPr>
        <w:t>), бордюрного камня;</w:t>
      </w:r>
    </w:p>
    <w:p w:rsidR="009E6A23" w:rsidRDefault="009D6B97">
      <w:pPr>
        <w:pStyle w:val="af"/>
        <w:numPr>
          <w:ilvl w:val="0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C1C1C"/>
          <w:sz w:val="28"/>
          <w:szCs w:val="28"/>
        </w:rPr>
        <w:t>озеленение территории (посадка саженцев деревьев, кустарников, устройство клумб, цветников, газонов);</w:t>
      </w:r>
    </w:p>
    <w:p w:rsidR="009E6A23" w:rsidRDefault="009D6B97">
      <w:pPr>
        <w:pStyle w:val="af"/>
        <w:numPr>
          <w:ilvl w:val="0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C1C1C"/>
          <w:sz w:val="28"/>
          <w:szCs w:val="28"/>
        </w:rPr>
        <w:t>иные виды работ по усмотрению жителей.</w:t>
      </w:r>
    </w:p>
    <w:p w:rsidR="009E6A23" w:rsidRDefault="009D6B97">
      <w:pPr>
        <w:tabs>
          <w:tab w:val="left" w:pos="900"/>
          <w:tab w:val="left" w:pos="10080"/>
        </w:tabs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1C1C1C"/>
          <w:sz w:val="28"/>
          <w:szCs w:val="28"/>
        </w:rPr>
        <w:t>Количество жителей, принимающих трудовое участие, а также его периодичность в выполнении работ по благоустройству (не менее 2-х раз за период проведения работ по благоустройству дворовой территории), устанавливается физическим или юридическим лицом, представляющим интересы собственников помещений в многоквартирных домах, дворовые территории которых участвуют в муниципальной программе, уполномоченным общим собранием собственников помещений многоквартирного дома (далее - инициативная группа).</w:t>
      </w:r>
      <w:proofErr w:type="gramEnd"/>
      <w:r>
        <w:rPr>
          <w:rFonts w:ascii="Times New Roman" w:hAnsi="Times New Roman" w:cs="Times New Roman"/>
          <w:color w:val="1C1C1C"/>
          <w:sz w:val="28"/>
          <w:szCs w:val="28"/>
        </w:rPr>
        <w:t xml:space="preserve"> Инициативная группа по окончании работ, изложенных в перечне дополнительных видов работ, представляет ответственному исполнителю муниципальной программы отчет о трудовом участии жителей многоквартирного дома, территория которого благоустраивалась, с приложением реестра собственников с подписями, а также при желании жителей фотоматериала.</w:t>
      </w:r>
    </w:p>
    <w:p w:rsidR="009E6A23" w:rsidRDefault="009D6B97">
      <w:pPr>
        <w:pStyle w:val="a7"/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C1C1C"/>
          <w:sz w:val="28"/>
          <w:szCs w:val="28"/>
        </w:rPr>
        <w:t xml:space="preserve">В соответствии с Правилами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среды, утвержденными постановлением Правительства РФ от 09.02.2019 № 106         общественная комиссия городского округа для оценки и обсуждения проектов и предложений по благоустройству вправе: </w:t>
      </w:r>
    </w:p>
    <w:p w:rsidR="009E6A23" w:rsidRDefault="009D6B97">
      <w:pPr>
        <w:pStyle w:val="a7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1C1C1C"/>
          <w:sz w:val="28"/>
          <w:szCs w:val="28"/>
        </w:rPr>
        <w:t xml:space="preserve">исключать из адресного перечня дворовых и общественных территорий, подлежащих благоустройству в рамках реализации муниципальной программы,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 процентов, а также территории, которые планируются к изъятию для муниципальных или </w:t>
      </w:r>
      <w:r>
        <w:rPr>
          <w:rFonts w:ascii="Times New Roman" w:hAnsi="Times New Roman" w:cs="Times New Roman"/>
          <w:color w:val="1C1C1C"/>
          <w:sz w:val="28"/>
          <w:szCs w:val="28"/>
        </w:rPr>
        <w:lastRenderedPageBreak/>
        <w:t>государственных нужд в соответствии с генеральным планом соответствующего поселения при условии одобрения решения об исключении указанных территорий из</w:t>
      </w:r>
      <w:proofErr w:type="gramEnd"/>
      <w:r>
        <w:rPr>
          <w:rFonts w:ascii="Times New Roman" w:hAnsi="Times New Roman" w:cs="Times New Roman"/>
          <w:color w:val="1C1C1C"/>
          <w:sz w:val="28"/>
          <w:szCs w:val="28"/>
        </w:rPr>
        <w:t xml:space="preserve"> адресного перечня дворовых территорий и </w:t>
      </w:r>
      <w:r w:rsidR="0002700E">
        <w:rPr>
          <w:rFonts w:ascii="Times New Roman" w:hAnsi="Times New Roman" w:cs="Times New Roman"/>
          <w:color w:val="1C1C1C"/>
          <w:sz w:val="28"/>
          <w:szCs w:val="28"/>
        </w:rPr>
        <w:t>общественных территорий обще</w:t>
      </w:r>
      <w:r>
        <w:rPr>
          <w:rFonts w:ascii="Times New Roman" w:hAnsi="Times New Roman" w:cs="Times New Roman"/>
          <w:color w:val="1C1C1C"/>
          <w:sz w:val="28"/>
          <w:szCs w:val="28"/>
        </w:rPr>
        <w:t>ственной комиссией в порядке, установленном такой комиссией;</w:t>
      </w:r>
    </w:p>
    <w:p w:rsidR="009E6A23" w:rsidRDefault="009D6B97">
      <w:pPr>
        <w:pStyle w:val="a7"/>
        <w:numPr>
          <w:ilvl w:val="0"/>
          <w:numId w:val="6"/>
        </w:numPr>
        <w:tabs>
          <w:tab w:val="left" w:pos="993"/>
          <w:tab w:val="left" w:pos="10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C1C1C"/>
          <w:sz w:val="28"/>
          <w:szCs w:val="28"/>
        </w:rPr>
        <w:t>исключать из адресного перечня дворовых территорий, подлежащих благоустройству в рамках реализации муниципальной программы, 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сроки, установленные соответствующей программой. При этом исключение дворовой территории из перечня дворовых территорий, подлежащих благоустройству в рамках реализации муниципальной программы, возможно только при условии одобрения соответствующего решения муниципального образования общественной комиссией в порядке, установленном такой комиссией.</w:t>
      </w:r>
    </w:p>
    <w:p w:rsidR="009E6A23" w:rsidRDefault="009D6B97">
      <w:pPr>
        <w:pStyle w:val="a7"/>
        <w:tabs>
          <w:tab w:val="left" w:pos="10080"/>
        </w:tabs>
        <w:spacing w:after="0" w:line="240" w:lineRule="auto"/>
        <w:ind w:firstLine="737"/>
        <w:jc w:val="both"/>
        <w:rPr>
          <w:rFonts w:ascii="Times New Roman" w:hAnsi="Times New Roman" w:cs="Times New Roman"/>
          <w:color w:val="1C1C1C"/>
          <w:sz w:val="28"/>
          <w:szCs w:val="28"/>
        </w:rPr>
      </w:pPr>
      <w:r>
        <w:rPr>
          <w:rFonts w:ascii="Times New Roman" w:hAnsi="Times New Roman" w:cs="Times New Roman"/>
          <w:color w:val="1C1C1C"/>
          <w:sz w:val="28"/>
          <w:szCs w:val="28"/>
        </w:rPr>
        <w:t>Предельная дата заключения соглашений по результатам закупки товаров, работ и услуг для обеспечения муниципальных нужд в целях реализации муниципальных программ не позднее 1 апреля года предоставления субсидии, за исключением:</w:t>
      </w:r>
    </w:p>
    <w:p w:rsidR="009E6A23" w:rsidRDefault="009D6B97">
      <w:pPr>
        <w:pStyle w:val="a7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1C1C1C"/>
          <w:sz w:val="28"/>
          <w:szCs w:val="28"/>
        </w:rPr>
      </w:pPr>
      <w:r>
        <w:rPr>
          <w:rFonts w:ascii="Times New Roman" w:hAnsi="Times New Roman" w:cs="Times New Roman"/>
          <w:color w:val="1C1C1C"/>
          <w:sz w:val="28"/>
          <w:szCs w:val="28"/>
        </w:rPr>
        <w:t>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обжалования;</w:t>
      </w:r>
    </w:p>
    <w:p w:rsidR="009E6A23" w:rsidRDefault="009D6B97">
      <w:pPr>
        <w:pStyle w:val="a7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1C1C1C"/>
          <w:sz w:val="28"/>
          <w:szCs w:val="28"/>
        </w:rPr>
      </w:pPr>
      <w:r>
        <w:rPr>
          <w:rFonts w:ascii="Times New Roman" w:hAnsi="Times New Roman" w:cs="Times New Roman"/>
          <w:color w:val="1C1C1C"/>
          <w:sz w:val="28"/>
          <w:szCs w:val="28"/>
        </w:rPr>
        <w:t>случаев проведения повторного конкурса или новой закупки, если конкурс признан несостоявшимся по основаниям, предусмотренным законодательство Российской Федерации, при которых срок заключения таких соглашений продлевается на срок проведения конкурсных процедур;</w:t>
      </w:r>
    </w:p>
    <w:p w:rsidR="009E6A23" w:rsidRDefault="009D6B97">
      <w:pPr>
        <w:pStyle w:val="a7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1C1C1C"/>
          <w:sz w:val="28"/>
          <w:szCs w:val="28"/>
        </w:rPr>
      </w:pPr>
      <w:r>
        <w:rPr>
          <w:rFonts w:ascii="Times New Roman" w:hAnsi="Times New Roman" w:cs="Times New Roman"/>
          <w:color w:val="1C1C1C"/>
          <w:sz w:val="28"/>
          <w:szCs w:val="28"/>
        </w:rPr>
        <w:t>случаев заключения таких соглашений в пределах экономии сре</w:t>
      </w:r>
      <w:proofErr w:type="gramStart"/>
      <w:r>
        <w:rPr>
          <w:rFonts w:ascii="Times New Roman" w:hAnsi="Times New Roman" w:cs="Times New Roman"/>
          <w:color w:val="1C1C1C"/>
          <w:sz w:val="28"/>
          <w:szCs w:val="28"/>
        </w:rPr>
        <w:t>дств пр</w:t>
      </w:r>
      <w:proofErr w:type="gramEnd"/>
      <w:r>
        <w:rPr>
          <w:rFonts w:ascii="Times New Roman" w:hAnsi="Times New Roman" w:cs="Times New Roman"/>
          <w:color w:val="1C1C1C"/>
          <w:sz w:val="28"/>
          <w:szCs w:val="28"/>
        </w:rPr>
        <w:t xml:space="preserve">и расходовании субсидии в целях реализации муниципальных программ, в том числе мероприятий по </w:t>
      </w:r>
      <w:proofErr w:type="spellStart"/>
      <w:r>
        <w:rPr>
          <w:rFonts w:ascii="Times New Roman" w:hAnsi="Times New Roman" w:cs="Times New Roman"/>
          <w:color w:val="1C1C1C"/>
          <w:sz w:val="28"/>
          <w:szCs w:val="28"/>
        </w:rPr>
        <w:t>цифровизации</w:t>
      </w:r>
      <w:proofErr w:type="spellEnd"/>
      <w:r>
        <w:rPr>
          <w:rFonts w:ascii="Times New Roman" w:hAnsi="Times New Roman" w:cs="Times New Roman"/>
          <w:color w:val="1C1C1C"/>
          <w:sz w:val="28"/>
          <w:szCs w:val="28"/>
        </w:rPr>
        <w:t xml:space="preserve"> городского хозяйства, включенных в муниципальную программу, при которых срок заключения таких соглашений продлевается на срок до 15 декабря года предоставления субсидии.</w:t>
      </w:r>
    </w:p>
    <w:p w:rsidR="009E6A23" w:rsidRDefault="009D6B9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C1C1C"/>
          <w:sz w:val="28"/>
          <w:szCs w:val="28"/>
        </w:rPr>
        <w:t>Реализация мероприятий по благоустройству дворовых территорий многоквартирных домов и общественных территорий осуществляется с учетом:</w:t>
      </w:r>
    </w:p>
    <w:p w:rsidR="009E6A23" w:rsidRDefault="009D6B9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C1C1C"/>
          <w:sz w:val="28"/>
          <w:szCs w:val="28"/>
        </w:rPr>
        <w:t xml:space="preserve">1)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населения; </w:t>
      </w:r>
    </w:p>
    <w:p w:rsidR="009E6A23" w:rsidRDefault="009D6B9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C1C1C"/>
          <w:sz w:val="28"/>
          <w:szCs w:val="28"/>
        </w:rPr>
        <w:t>2) обеспечения синхронизации выполнения работ в рамках муниципальной программы с реализуемыми в городском округе муниципальными программами, предусматривающими строительство (реконструкцию, ремонт) объектов недвижимого имущества, ремонт и (или) модернизацию инженерных сетей и иных объектов, расположенных на территории городского округа;</w:t>
      </w:r>
    </w:p>
    <w:p w:rsidR="009E6A23" w:rsidRDefault="009D6B9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C1C1C"/>
          <w:sz w:val="28"/>
          <w:szCs w:val="28"/>
        </w:rPr>
        <w:lastRenderedPageBreak/>
        <w:t>3) привлечения к выполнению работ по благоустройству дворовых территорий студенческих строительных отрядов;</w:t>
      </w:r>
    </w:p>
    <w:p w:rsidR="009E6A23" w:rsidRDefault="009D6B9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C1C1C"/>
          <w:sz w:val="28"/>
          <w:szCs w:val="28"/>
        </w:rPr>
        <w:t>4) привлечения добровольцев (волонтеров) к участию реализации мероприятий по благоустройству территорий;</w:t>
      </w:r>
    </w:p>
    <w:p w:rsidR="009E6A23" w:rsidRDefault="009D6B9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C1C1C"/>
          <w:sz w:val="28"/>
          <w:szCs w:val="28"/>
        </w:rPr>
        <w:t>5) условия об обязательном установлении минимального трехлетнего гарантийного срока на выполненные работы по благоустройству дворовых и общественных территорий;</w:t>
      </w:r>
    </w:p>
    <w:p w:rsidR="009E6A23" w:rsidRDefault="009D6B9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C1C1C"/>
          <w:sz w:val="28"/>
          <w:szCs w:val="28"/>
        </w:rPr>
        <w:t>6) решения о принятии собственниками помещений в многоквартирном доме имущества, созданного в результате благоустройства, в состав общего имущества многоквартирного дома;</w:t>
      </w:r>
    </w:p>
    <w:p w:rsidR="009E6A23" w:rsidRDefault="009D6B97">
      <w:pPr>
        <w:tabs>
          <w:tab w:val="left" w:pos="10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C1C1C"/>
          <w:sz w:val="28"/>
          <w:szCs w:val="28"/>
        </w:rPr>
        <w:t>7) размещения в государственно - информационной системе жилищно-коммунального хозяйства (далее — ГИС ЖКХ) информации о реализации федерального проекта «Формирование комфортной городской среды» на территории муниципального образования с учетом методических рекомендаций о размещении информации в ГИС ЖКХ, утверждаемых Министерством строительства и жилищно-коммунального хозяйства Российской Федерации.</w:t>
      </w:r>
    </w:p>
    <w:p w:rsidR="009E6A23" w:rsidRDefault="009D6B97">
      <w:pPr>
        <w:tabs>
          <w:tab w:val="left" w:pos="10080"/>
        </w:tabs>
        <w:ind w:firstLine="737"/>
        <w:jc w:val="both"/>
        <w:rPr>
          <w:rFonts w:ascii="Times New Roman" w:hAnsi="Times New Roman" w:cs="Times New Roman"/>
          <w:color w:val="1C1C1C"/>
          <w:sz w:val="28"/>
          <w:szCs w:val="28"/>
        </w:rPr>
      </w:pPr>
      <w:r>
        <w:rPr>
          <w:rFonts w:ascii="Times New Roman" w:hAnsi="Times New Roman" w:cs="Times New Roman"/>
          <w:color w:val="1C1C1C"/>
          <w:sz w:val="28"/>
          <w:szCs w:val="28"/>
        </w:rPr>
        <w:t xml:space="preserve">Администрацией городского округа ежегодно проводится рейтинговое голосование по отбору общественных территорий, подлежащих благоустройству в рамках реализации муниципальной программы. </w:t>
      </w:r>
    </w:p>
    <w:p w:rsidR="009E6A23" w:rsidRDefault="009D6B97">
      <w:pPr>
        <w:tabs>
          <w:tab w:val="left" w:pos="10080"/>
        </w:tabs>
        <w:ind w:firstLine="737"/>
        <w:jc w:val="both"/>
        <w:rPr>
          <w:rFonts w:ascii="Times New Roman" w:hAnsi="Times New Roman" w:cs="Times New Roman"/>
          <w:color w:val="1C1C1C"/>
          <w:sz w:val="28"/>
          <w:szCs w:val="28"/>
        </w:rPr>
      </w:pPr>
      <w:r>
        <w:rPr>
          <w:rFonts w:ascii="Times New Roman" w:hAnsi="Times New Roman" w:cs="Times New Roman"/>
          <w:color w:val="1C1C1C"/>
          <w:sz w:val="28"/>
          <w:szCs w:val="28"/>
        </w:rPr>
        <w:t xml:space="preserve">Соисполнитель муниципальной программы </w:t>
      </w:r>
      <w:proofErr w:type="spellStart"/>
      <w:r>
        <w:rPr>
          <w:rFonts w:ascii="Times New Roman" w:hAnsi="Times New Roman" w:cs="Times New Roman"/>
          <w:color w:val="1C1C1C"/>
          <w:sz w:val="28"/>
          <w:szCs w:val="28"/>
        </w:rPr>
        <w:t>УАиГ</w:t>
      </w:r>
      <w:proofErr w:type="spellEnd"/>
      <w:r>
        <w:rPr>
          <w:rFonts w:ascii="Times New Roman" w:hAnsi="Times New Roman" w:cs="Times New Roman"/>
          <w:color w:val="1C1C1C"/>
          <w:sz w:val="28"/>
          <w:szCs w:val="28"/>
        </w:rPr>
        <w:t xml:space="preserve"> выполняет разработку дизайн - проектов общественных территорий.</w:t>
      </w:r>
    </w:p>
    <w:p w:rsidR="009E6A23" w:rsidRDefault="009D6B97">
      <w:pPr>
        <w:pStyle w:val="a7"/>
        <w:tabs>
          <w:tab w:val="left" w:pos="10080"/>
        </w:tabs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Дворовые территории включаются в муниципальную программу на основании решения общественной комиссии и после предоставления в адрес администрации городского округа следующих документов:</w:t>
      </w:r>
    </w:p>
    <w:p w:rsidR="009E6A23" w:rsidRDefault="009D6B97">
      <w:pPr>
        <w:pStyle w:val="a7"/>
        <w:tabs>
          <w:tab w:val="left" w:pos="10080"/>
        </w:tabs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решение, оформленное протоколом собственников по следующим вопросам:</w:t>
      </w:r>
    </w:p>
    <w:p w:rsidR="009E6A23" w:rsidRDefault="009D6B97">
      <w:pPr>
        <w:pStyle w:val="af0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об определении видов работ, необходимых для благоустройства из минимального (</w:t>
      </w:r>
      <w:r>
        <w:rPr>
          <w:rFonts w:ascii="Times New Roman" w:hAnsi="Times New Roman"/>
          <w:color w:val="1C1C1C"/>
          <w:sz w:val="28"/>
          <w:szCs w:val="28"/>
        </w:rPr>
        <w:t xml:space="preserve">ремонт дворовых проездов, тротуаров, оборудование автомобильных парковок, обеспечение освещения дворовых территорий, установка скамеек, урн, оборудование детских и (или) спортивных площадок) </w:t>
      </w:r>
      <w:r>
        <w:rPr>
          <w:rFonts w:ascii="Times New Roman" w:hAnsi="Times New Roman"/>
          <w:sz w:val="28"/>
          <w:szCs w:val="28"/>
        </w:rPr>
        <w:t>и дополнительного перечня (</w:t>
      </w:r>
      <w:r>
        <w:rPr>
          <w:rFonts w:ascii="Times New Roman" w:hAnsi="Times New Roman"/>
          <w:color w:val="1C1C1C"/>
          <w:sz w:val="28"/>
          <w:szCs w:val="28"/>
        </w:rPr>
        <w:t>ремонт и установка ограждений, озеленение территорий, иные виды работ)</w:t>
      </w:r>
      <w:r>
        <w:rPr>
          <w:rFonts w:ascii="Times New Roman" w:hAnsi="Times New Roman"/>
          <w:sz w:val="28"/>
          <w:szCs w:val="28"/>
        </w:rPr>
        <w:t>;</w:t>
      </w:r>
      <w:proofErr w:type="gramEnd"/>
    </w:p>
    <w:p w:rsidR="009E6A23" w:rsidRDefault="009D6B97">
      <w:pPr>
        <w:pStyle w:val="af0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утверждении </w:t>
      </w:r>
      <w:proofErr w:type="gramStart"/>
      <w:r>
        <w:rPr>
          <w:rFonts w:ascii="Times New Roman" w:hAnsi="Times New Roman"/>
          <w:sz w:val="28"/>
          <w:szCs w:val="28"/>
        </w:rPr>
        <w:t>дизайн-проекта</w:t>
      </w:r>
      <w:proofErr w:type="gramEnd"/>
      <w:r>
        <w:rPr>
          <w:rFonts w:ascii="Times New Roman" w:hAnsi="Times New Roman"/>
          <w:sz w:val="28"/>
          <w:szCs w:val="28"/>
        </w:rPr>
        <w:t xml:space="preserve"> дворовой территории;</w:t>
      </w:r>
    </w:p>
    <w:p w:rsidR="009E6A23" w:rsidRDefault="009D6B97">
      <w:pPr>
        <w:pStyle w:val="af0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</w:t>
      </w:r>
      <w:proofErr w:type="spellStart"/>
      <w:r>
        <w:rPr>
          <w:rFonts w:ascii="Times New Roman" w:hAnsi="Times New Roman"/>
          <w:sz w:val="28"/>
          <w:szCs w:val="28"/>
        </w:rPr>
        <w:t>софинансировании</w:t>
      </w:r>
      <w:proofErr w:type="spellEnd"/>
      <w:r>
        <w:rPr>
          <w:rFonts w:ascii="Times New Roman" w:hAnsi="Times New Roman"/>
          <w:sz w:val="28"/>
          <w:szCs w:val="28"/>
        </w:rPr>
        <w:t xml:space="preserve"> работ по благоустройству дворовых территорий в размере 20 % от стоимости выполнения работ на дополнительный перечень работ, утвержденных </w:t>
      </w:r>
      <w:r>
        <w:rPr>
          <w:rFonts w:ascii="Times New Roman" w:hAnsi="Times New Roman"/>
          <w:color w:val="000000"/>
          <w:sz w:val="28"/>
          <w:szCs w:val="28"/>
        </w:rPr>
        <w:t>постановлением Правительства РФ от 09.02.2019                                  № 106;</w:t>
      </w:r>
    </w:p>
    <w:p w:rsidR="009E6A23" w:rsidRDefault="009D6B97">
      <w:pPr>
        <w:pStyle w:val="af0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формировании земельного участка, созданного в результате благоустройства и передаче его в состав общего имущества многоквартирного дома;</w:t>
      </w:r>
    </w:p>
    <w:p w:rsidR="009E6A23" w:rsidRDefault="009D6B97">
      <w:pPr>
        <w:pStyle w:val="af0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2" w:name="__DdeLink__473_3062930020"/>
      <w:r>
        <w:rPr>
          <w:rFonts w:ascii="Times New Roman" w:eastAsia="SimSun" w:hAnsi="Times New Roman"/>
          <w:sz w:val="28"/>
          <w:szCs w:val="28"/>
          <w:lang w:bidi="hi-IN"/>
        </w:rPr>
        <w:t xml:space="preserve">о </w:t>
      </w:r>
      <w:bookmarkEnd w:id="2"/>
      <w:r>
        <w:rPr>
          <w:rFonts w:ascii="Times New Roman" w:eastAsia="SimSun" w:hAnsi="Times New Roman"/>
          <w:sz w:val="28"/>
          <w:szCs w:val="28"/>
          <w:lang w:bidi="hi-IN"/>
        </w:rPr>
        <w:t>принятии имущества, созданного в результате благоустройства, в состав общего имущества многоквартирного дома.</w:t>
      </w:r>
    </w:p>
    <w:p w:rsidR="009E6A23" w:rsidRDefault="009D6B97">
      <w:pPr>
        <w:pStyle w:val="af0"/>
        <w:tabs>
          <w:tab w:val="left" w:pos="993"/>
        </w:tabs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заявление о включении в муниципальную программу;</w:t>
      </w:r>
    </w:p>
    <w:p w:rsidR="009E6A23" w:rsidRDefault="009D6B97">
      <w:pPr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>
        <w:rPr>
          <w:rFonts w:ascii="Times New Roman" w:eastAsia="Calibri" w:hAnsi="Times New Roman"/>
          <w:sz w:val="28"/>
          <w:szCs w:val="28"/>
        </w:rPr>
        <w:t>дизайн-проект и смета дворовой территории.</w:t>
      </w:r>
    </w:p>
    <w:p w:rsidR="009E6A23" w:rsidRDefault="009D6B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Одним из условий включения дворовой территории в действующую муниципальную программу являются выполненные работы по межеванию дворовой территории и постановки на кадастровый учет.</w:t>
      </w:r>
    </w:p>
    <w:p w:rsidR="009E6A23" w:rsidRDefault="009D6B97">
      <w:pPr>
        <w:pStyle w:val="a7"/>
        <w:spacing w:after="0" w:line="240" w:lineRule="auto"/>
        <w:ind w:firstLine="737"/>
        <w:jc w:val="both"/>
        <w:rPr>
          <w:rFonts w:ascii="Times New Roman" w:hAnsi="Times New Roman" w:cs="Times New Roman"/>
          <w:color w:val="1C1C1C"/>
          <w:sz w:val="28"/>
          <w:szCs w:val="28"/>
        </w:rPr>
      </w:pPr>
      <w:r>
        <w:rPr>
          <w:rFonts w:ascii="Times New Roman" w:hAnsi="Times New Roman" w:cs="Times New Roman"/>
          <w:color w:val="1C1C1C"/>
          <w:sz w:val="28"/>
          <w:szCs w:val="28"/>
        </w:rPr>
        <w:t>Визуализированный перечень образцов элементов благоустройства, предлагаемых к размещению на дворовой территории, представлен в      таблице 4.</w:t>
      </w:r>
    </w:p>
    <w:p w:rsidR="009E6A23" w:rsidRDefault="009E6A23">
      <w:pPr>
        <w:pStyle w:val="a7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6A23" w:rsidRDefault="009D6B9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4</w:t>
      </w:r>
    </w:p>
    <w:p w:rsidR="00721A81" w:rsidRDefault="00721A81">
      <w:pPr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="-212" w:tblpY="1"/>
        <w:tblW w:w="9634" w:type="dxa"/>
        <w:tblInd w:w="83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78" w:type="dxa"/>
        </w:tblCellMar>
        <w:tblLook w:val="04A0" w:firstRow="1" w:lastRow="0" w:firstColumn="1" w:lastColumn="0" w:noHBand="0" w:noVBand="1"/>
      </w:tblPr>
      <w:tblGrid>
        <w:gridCol w:w="518"/>
        <w:gridCol w:w="1462"/>
        <w:gridCol w:w="1984"/>
        <w:gridCol w:w="3828"/>
        <w:gridCol w:w="992"/>
        <w:gridCol w:w="850"/>
      </w:tblGrid>
      <w:tr w:rsidR="00721A81" w:rsidTr="00A7523E">
        <w:tc>
          <w:tcPr>
            <w:tcW w:w="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  <w:vAlign w:val="center"/>
          </w:tcPr>
          <w:p w:rsidR="00721A81" w:rsidRDefault="00721A81">
            <w:pPr>
              <w:widowControl w:val="0"/>
              <w:suppressAutoHyphens/>
              <w:jc w:val="center"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 xml:space="preserve">№ </w:t>
            </w:r>
            <w:proofErr w:type="gramStart"/>
            <w:r>
              <w:rPr>
                <w:rFonts w:ascii="Times New Roman" w:eastAsia="Andale Sans UI" w:hAnsi="Times New Roman" w:cs="Tahoma"/>
                <w:lang w:eastAsia="ru-RU" w:bidi="ar-SA"/>
              </w:rPr>
              <w:t>п</w:t>
            </w:r>
            <w:proofErr w:type="gramEnd"/>
            <w:r>
              <w:rPr>
                <w:rFonts w:ascii="Times New Roman" w:eastAsia="Andale Sans UI" w:hAnsi="Times New Roman" w:cs="Tahoma"/>
                <w:lang w:eastAsia="ru-RU" w:bidi="ar-SA"/>
              </w:rPr>
              <w:t>/п</w:t>
            </w:r>
          </w:p>
        </w:tc>
        <w:tc>
          <w:tcPr>
            <w:tcW w:w="1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jc w:val="center"/>
              <w:rPr>
                <w:rFonts w:ascii="Times New Roman" w:eastAsia="Andale Sans UI" w:hAnsi="Times New Roman" w:cs="Tahoma"/>
                <w:lang w:eastAsia="ru-RU" w:bidi="ar-SA"/>
              </w:rPr>
            </w:pPr>
            <w:proofErr w:type="spellStart"/>
            <w:proofErr w:type="gramStart"/>
            <w:r>
              <w:rPr>
                <w:rFonts w:ascii="Times New Roman" w:eastAsia="Andale Sans UI" w:hAnsi="Times New Roman" w:cs="Tahoma"/>
                <w:lang w:eastAsia="ru-RU" w:bidi="ar-SA"/>
              </w:rPr>
              <w:t>Наименова-ние</w:t>
            </w:r>
            <w:proofErr w:type="spellEnd"/>
            <w:proofErr w:type="gramEnd"/>
            <w:r>
              <w:rPr>
                <w:rFonts w:ascii="Times New Roman" w:eastAsia="Andale Sans UI" w:hAnsi="Times New Roman" w:cs="Tahoma"/>
                <w:lang w:eastAsia="ru-RU" w:bidi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ahoma"/>
                <w:lang w:eastAsia="ru-RU" w:bidi="ar-SA"/>
              </w:rPr>
              <w:t>конструк-ции</w:t>
            </w:r>
            <w:proofErr w:type="spellEnd"/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jc w:val="center"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Технические характеристики</w:t>
            </w:r>
          </w:p>
        </w:tc>
        <w:tc>
          <w:tcPr>
            <w:tcW w:w="3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jc w:val="center"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Эскиз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jc w:val="center"/>
              <w:rPr>
                <w:rFonts w:ascii="Times New Roman" w:eastAsia="Andale Sans UI" w:hAnsi="Times New Roman" w:cs="Tahoma"/>
                <w:lang w:eastAsia="ru-RU" w:bidi="ar-SA"/>
              </w:rPr>
            </w:pPr>
            <w:proofErr w:type="spellStart"/>
            <w:r>
              <w:rPr>
                <w:rFonts w:ascii="Times New Roman" w:eastAsia="Andale Sans UI" w:hAnsi="Times New Roman" w:cs="Tahoma"/>
                <w:lang w:eastAsia="ru-RU" w:bidi="ar-SA"/>
              </w:rPr>
              <w:t>Ед-цы</w:t>
            </w:r>
            <w:proofErr w:type="spellEnd"/>
            <w:r>
              <w:rPr>
                <w:rFonts w:ascii="Times New Roman" w:eastAsia="Andale Sans UI" w:hAnsi="Times New Roman" w:cs="Tahoma"/>
                <w:lang w:eastAsia="ru-RU" w:bidi="ar-SA"/>
              </w:rPr>
              <w:t xml:space="preserve"> изм.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jc w:val="center"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Кол-во</w:t>
            </w:r>
          </w:p>
        </w:tc>
      </w:tr>
      <w:tr w:rsidR="00721A81" w:rsidTr="00A7523E">
        <w:tc>
          <w:tcPr>
            <w:tcW w:w="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  <w:vAlign w:val="center"/>
          </w:tcPr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1</w:t>
            </w:r>
          </w:p>
        </w:tc>
        <w:tc>
          <w:tcPr>
            <w:tcW w:w="1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3</w:t>
            </w:r>
          </w:p>
        </w:tc>
        <w:tc>
          <w:tcPr>
            <w:tcW w:w="3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6</w:t>
            </w:r>
          </w:p>
        </w:tc>
      </w:tr>
      <w:tr w:rsidR="00721A81" w:rsidTr="00A7523E">
        <w:trPr>
          <w:trHeight w:val="1656"/>
        </w:trPr>
        <w:tc>
          <w:tcPr>
            <w:tcW w:w="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1</w:t>
            </w:r>
          </w:p>
        </w:tc>
        <w:tc>
          <w:tcPr>
            <w:tcW w:w="1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Pr="00A7523E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A7523E" w:rsidRPr="00A7523E" w:rsidRDefault="00A7523E" w:rsidP="00A7523E">
            <w:pPr>
              <w:rPr>
                <w:rFonts w:ascii="Times New Roman" w:eastAsiaTheme="minorHAnsi" w:hAnsi="Times New Roman" w:cs="Times New Roman"/>
                <w:color w:val="auto"/>
                <w:kern w:val="0"/>
                <w:lang w:eastAsia="en-US" w:bidi="ar-SA"/>
              </w:rPr>
            </w:pPr>
            <w:r w:rsidRPr="00A7523E">
              <w:rPr>
                <w:rFonts w:ascii="Times New Roman" w:eastAsiaTheme="minorHAnsi" w:hAnsi="Times New Roman" w:cs="Times New Roman"/>
                <w:color w:val="auto"/>
                <w:kern w:val="0"/>
                <w:lang w:eastAsia="en-US" w:bidi="ar-SA"/>
              </w:rPr>
              <w:t>Домик беседка</w:t>
            </w:r>
          </w:p>
          <w:p w:rsidR="00721A81" w:rsidRPr="00A7523E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Pr="00A7523E" w:rsidRDefault="00721A81" w:rsidP="00721A81">
            <w:pPr>
              <w:widowControl w:val="0"/>
              <w:suppressAutoHyphens/>
              <w:rPr>
                <w:rFonts w:ascii="Times New Roman" w:eastAsiaTheme="majorEastAsia" w:hAnsi="Times New Roman" w:cstheme="majorBidi"/>
                <w:kern w:val="0"/>
                <w:lang w:eastAsia="ru-RU" w:bidi="ar-SA"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Pr="00A7523E" w:rsidRDefault="00721A81">
            <w:pPr>
              <w:suppressAutoHyphens/>
              <w:rPr>
                <w:rFonts w:ascii="Times New Roman" w:eastAsia="Andale Sans UI" w:hAnsi="Times New Roman" w:cs="Tahoma"/>
                <w:color w:val="333333"/>
                <w:lang w:eastAsia="ru-RU" w:bidi="ar-SA"/>
              </w:rPr>
            </w:pPr>
          </w:p>
          <w:p w:rsidR="00721A81" w:rsidRPr="00A7523E" w:rsidRDefault="00A7523E">
            <w:pPr>
              <w:suppressAutoHyphens/>
              <w:rPr>
                <w:rFonts w:ascii="Times New Roman" w:eastAsia="Andale Sans UI" w:hAnsi="Times New Roman" w:cs="Tahoma"/>
                <w:color w:val="333333"/>
                <w:lang w:eastAsia="ru-RU" w:bidi="ar-SA"/>
              </w:rPr>
            </w:pPr>
            <w:r w:rsidRPr="00A7523E">
              <w:rPr>
                <w:rFonts w:ascii="Times New Roman" w:eastAsia="Times New Roman" w:hAnsi="Times New Roman" w:cs="Times New Roman"/>
                <w:color w:val="282828"/>
                <w:lang w:eastAsia="ru-RU"/>
              </w:rPr>
              <w:t>1260x1610 мм</w:t>
            </w:r>
          </w:p>
          <w:p w:rsidR="00721A81" w:rsidRPr="00A7523E" w:rsidRDefault="00721A81">
            <w:pPr>
              <w:suppressAutoHyphens/>
              <w:rPr>
                <w:rFonts w:ascii="Times New Roman" w:eastAsia="Andale Sans UI" w:hAnsi="Times New Roman" w:cs="Tahoma"/>
                <w:color w:val="333333"/>
                <w:lang w:eastAsia="ru-RU" w:bidi="ar-SA"/>
              </w:rPr>
            </w:pPr>
          </w:p>
          <w:p w:rsidR="00721A81" w:rsidRPr="00A7523E" w:rsidRDefault="00721A81">
            <w:pPr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Pr="00A7523E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</w:tc>
        <w:tc>
          <w:tcPr>
            <w:tcW w:w="3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A7523E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 w:rsidRPr="006B4265">
              <w:rPr>
                <w:rFonts w:ascii="Times New Roman" w:hAnsi="Times New Roman" w:cs="Times New Roman"/>
                <w:noProof/>
                <w:sz w:val="20"/>
                <w:szCs w:val="20"/>
                <w:lang w:eastAsia="ru-RU" w:bidi="ar-SA"/>
              </w:rPr>
              <w:drawing>
                <wp:inline distT="0" distB="0" distL="0" distR="0" wp14:anchorId="2138E97A" wp14:editId="1F61B148">
                  <wp:extent cx="1945678" cy="1010652"/>
                  <wp:effectExtent l="0" t="0" r="0" b="0"/>
                  <wp:docPr id="4" name="Рисунок 2" descr="Домик-беседка - фото превь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Домик-беседка - фото превь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9762" cy="10179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Default="00A7523E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1</w:t>
            </w:r>
          </w:p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</w:tc>
      </w:tr>
      <w:tr w:rsidR="00721A81" w:rsidTr="00A7523E">
        <w:trPr>
          <w:trHeight w:val="1656"/>
        </w:trPr>
        <w:tc>
          <w:tcPr>
            <w:tcW w:w="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2</w:t>
            </w:r>
          </w:p>
        </w:tc>
        <w:tc>
          <w:tcPr>
            <w:tcW w:w="1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  <w:vAlign w:val="center"/>
          </w:tcPr>
          <w:p w:rsidR="00A7523E" w:rsidRPr="00A7523E" w:rsidRDefault="00A7523E" w:rsidP="00A7523E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proofErr w:type="spellStart"/>
            <w:r w:rsidRPr="00A7523E">
              <w:rPr>
                <w:rFonts w:ascii="Times New Roman" w:eastAsia="Andale Sans UI" w:hAnsi="Times New Roman" w:cs="Tahoma"/>
                <w:lang w:eastAsia="ru-RU" w:bidi="ar-SA"/>
              </w:rPr>
              <w:t>Воркаут</w:t>
            </w:r>
            <w:proofErr w:type="spellEnd"/>
            <w:r w:rsidRPr="00A7523E">
              <w:rPr>
                <w:rFonts w:ascii="Times New Roman" w:eastAsia="Andale Sans UI" w:hAnsi="Times New Roman" w:cs="Tahoma"/>
                <w:lang w:eastAsia="ru-RU" w:bidi="ar-SA"/>
              </w:rPr>
              <w:t xml:space="preserve"> 1</w:t>
            </w:r>
          </w:p>
          <w:p w:rsidR="00721A81" w:rsidRDefault="00721A81" w:rsidP="00A7523E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  <w:vAlign w:val="center"/>
          </w:tcPr>
          <w:p w:rsidR="00721A81" w:rsidRDefault="00A7523E" w:rsidP="00721A81">
            <w:pPr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 w:rsidRPr="00A7523E">
              <w:rPr>
                <w:rFonts w:ascii="Times New Roman" w:eastAsia="Andale Sans UI" w:hAnsi="Times New Roman" w:cs="Tahoma"/>
                <w:lang w:eastAsia="ru-RU" w:bidi="ar-SA"/>
              </w:rPr>
              <w:t>5300*2800*2600мм</w:t>
            </w:r>
          </w:p>
        </w:tc>
        <w:tc>
          <w:tcPr>
            <w:tcW w:w="3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  <w:vAlign w:val="center"/>
          </w:tcPr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Default="00A7523E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 w:rsidRPr="005C5666">
              <w:rPr>
                <w:rFonts w:ascii="Times New Roman" w:hAnsi="Times New Roman" w:cs="Times New Roman"/>
                <w:noProof/>
                <w:sz w:val="20"/>
                <w:szCs w:val="20"/>
                <w:lang w:eastAsia="ru-RU" w:bidi="ar-SA"/>
              </w:rPr>
              <w:drawing>
                <wp:inline distT="0" distB="0" distL="0" distR="0" wp14:anchorId="01DAE755" wp14:editId="45E968FE">
                  <wp:extent cx="1993805" cy="1492570"/>
                  <wp:effectExtent l="0" t="0" r="6985" b="0"/>
                  <wp:docPr id="5" name="Рисунок 5" descr="Спортивный комплекс цельнометаллически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Спортивный комплекс цельнометаллически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943" cy="14979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78" w:type="dxa"/>
            </w:tcMar>
          </w:tcPr>
          <w:p w:rsidR="00721A81" w:rsidRDefault="00A7523E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2</w:t>
            </w:r>
          </w:p>
        </w:tc>
      </w:tr>
      <w:tr w:rsidR="00721A81" w:rsidTr="00A7523E">
        <w:trPr>
          <w:trHeight w:val="1656"/>
        </w:trPr>
        <w:tc>
          <w:tcPr>
            <w:tcW w:w="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3</w:t>
            </w:r>
          </w:p>
        </w:tc>
        <w:tc>
          <w:tcPr>
            <w:tcW w:w="1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Default="005F566C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proofErr w:type="spellStart"/>
            <w:r>
              <w:rPr>
                <w:rFonts w:ascii="Times New Roman" w:eastAsia="Andale Sans UI" w:hAnsi="Times New Roman" w:cs="Tahoma"/>
                <w:lang w:eastAsia="ru-RU" w:bidi="ar-SA"/>
              </w:rPr>
              <w:t>Воркаут</w:t>
            </w:r>
            <w:proofErr w:type="spellEnd"/>
            <w:r>
              <w:rPr>
                <w:rFonts w:ascii="Times New Roman" w:eastAsia="Andale Sans UI" w:hAnsi="Times New Roman" w:cs="Tahoma"/>
                <w:lang w:eastAsia="ru-RU" w:bidi="ar-SA"/>
              </w:rPr>
              <w:t xml:space="preserve"> 2</w:t>
            </w:r>
          </w:p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suppressAutoHyphens/>
              <w:rPr>
                <w:rFonts w:ascii="Times New Roman" w:eastAsia="Andale Sans UI" w:hAnsi="Times New Roman" w:cs="Tahoma"/>
                <w:color w:val="333333"/>
                <w:lang w:eastAsia="ru-RU" w:bidi="ar-SA"/>
              </w:rPr>
            </w:pPr>
          </w:p>
          <w:p w:rsidR="00721A81" w:rsidRDefault="00721A81">
            <w:pPr>
              <w:suppressAutoHyphens/>
              <w:rPr>
                <w:rFonts w:ascii="Times New Roman" w:eastAsia="Andale Sans UI" w:hAnsi="Times New Roman" w:cs="Tahoma"/>
                <w:color w:val="333333"/>
                <w:lang w:eastAsia="ru-RU" w:bidi="ar-SA"/>
              </w:rPr>
            </w:pPr>
          </w:p>
          <w:p w:rsidR="00721A81" w:rsidRPr="00281CB7" w:rsidRDefault="005F566C">
            <w:pPr>
              <w:suppressAutoHyphens/>
              <w:rPr>
                <w:rFonts w:ascii="Times New Roman" w:eastAsia="Andale Sans UI" w:hAnsi="Times New Roman" w:cs="Tahoma"/>
                <w:color w:val="333333"/>
                <w:lang w:eastAsia="ru-RU" w:bidi="ar-SA"/>
              </w:rPr>
            </w:pPr>
            <w:r w:rsidRPr="00281CB7">
              <w:rPr>
                <w:rFonts w:ascii="Times New Roman" w:hAnsi="Times New Roman" w:cs="Times New Roman"/>
              </w:rPr>
              <w:t>3260*3160*2630 (</w:t>
            </w:r>
            <w:r w:rsidRPr="00281CB7">
              <w:rPr>
                <w:rFonts w:ascii="Times New Roman" w:hAnsi="Times New Roman" w:cs="Times New Roman"/>
                <w:lang w:val="en-US"/>
              </w:rPr>
              <w:t>H</w:t>
            </w:r>
            <w:r w:rsidRPr="00281CB7">
              <w:rPr>
                <w:rFonts w:ascii="Times New Roman" w:hAnsi="Times New Roman" w:cs="Times New Roman"/>
              </w:rPr>
              <w:t>) мм</w:t>
            </w:r>
          </w:p>
          <w:p w:rsidR="00721A81" w:rsidRDefault="00721A81" w:rsidP="00721A81">
            <w:pPr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A7523E">
            <w:pPr>
              <w:widowControl w:val="0"/>
              <w:suppressAutoHyphens/>
              <w:snapToGrid w:val="0"/>
              <w:rPr>
                <w:rFonts w:ascii="Times New Roman" w:eastAsia="Andale Sans UI" w:hAnsi="Times New Roman" w:cs="Tahoma"/>
                <w:lang w:eastAsia="ru-RU" w:bidi="ar-SA"/>
              </w:rPr>
            </w:pPr>
            <w:r w:rsidRPr="006B4265">
              <w:rPr>
                <w:rFonts w:ascii="Times New Roman" w:hAnsi="Times New Roman" w:cs="Times New Roman"/>
                <w:noProof/>
                <w:sz w:val="20"/>
                <w:szCs w:val="20"/>
                <w:lang w:eastAsia="ru-RU" w:bidi="ar-SA"/>
              </w:rPr>
              <w:drawing>
                <wp:inline distT="0" distB="0" distL="0" distR="0" wp14:anchorId="266DAC33" wp14:editId="5873D56D">
                  <wp:extent cx="1876926" cy="1517345"/>
                  <wp:effectExtent l="0" t="0" r="9525" b="6985"/>
                  <wp:docPr id="6" name="Рисунок 8" descr="https://ksil.com/upload/resize_cache/iblock/453/2000_2000_13d66cb5d56ab2cba41c3d781dda6f46a/44nis2hgn1i5dcotezvrpuy6bxdr1yy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ksil.com/upload/resize_cache/iblock/453/2000_2000_13d66cb5d56ab2cba41c3d781dda6f46a/44nis2hgn1i5dcotezvrpuy6bxdr1yy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7715" cy="15260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78" w:type="dxa"/>
            </w:tcMar>
          </w:tcPr>
          <w:p w:rsidR="00721A81" w:rsidRDefault="005F566C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1</w:t>
            </w:r>
          </w:p>
        </w:tc>
      </w:tr>
      <w:tr w:rsidR="00721A81" w:rsidTr="00A7523E">
        <w:trPr>
          <w:trHeight w:val="1656"/>
        </w:trPr>
        <w:tc>
          <w:tcPr>
            <w:tcW w:w="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4</w:t>
            </w:r>
          </w:p>
        </w:tc>
        <w:tc>
          <w:tcPr>
            <w:tcW w:w="1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5F566C" w:rsidRPr="005F566C" w:rsidRDefault="005F566C" w:rsidP="005F566C">
            <w:pP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605FC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Песочница с крышкой</w:t>
            </w:r>
          </w:p>
          <w:p w:rsidR="00721A81" w:rsidRPr="005F566C" w:rsidRDefault="00721A81" w:rsidP="005F566C">
            <w:pPr>
              <w:rPr>
                <w:rFonts w:ascii="Times New Roman" w:eastAsia="Andale Sans UI" w:hAnsi="Times New Roman" w:cs="Tahoma"/>
                <w:lang w:eastAsia="ru-RU" w:bidi="ar-SA"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Pr="005F566C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5F566C" w:rsidRPr="005F566C" w:rsidRDefault="005F566C" w:rsidP="005F566C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 w:rsidRPr="005F566C">
              <w:rPr>
                <w:rFonts w:ascii="Times New Roman" w:eastAsia="Andale Sans UI" w:hAnsi="Times New Roman" w:cs="Tahoma"/>
                <w:lang w:eastAsia="ru-RU" w:bidi="ar-SA"/>
              </w:rPr>
              <w:t>1200*1240*443мм (в закрытом виде)</w:t>
            </w:r>
          </w:p>
          <w:p w:rsidR="00721A81" w:rsidRPr="005F566C" w:rsidRDefault="005F566C" w:rsidP="005F566C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 w:rsidRPr="005F566C">
              <w:rPr>
                <w:rFonts w:ascii="Times New Roman" w:eastAsia="Andale Sans UI" w:hAnsi="Times New Roman" w:cs="Tahoma"/>
                <w:lang w:eastAsia="ru-RU" w:bidi="ar-SA"/>
              </w:rPr>
              <w:t>2380*1200*220мм  (в открытом виде)</w:t>
            </w:r>
          </w:p>
          <w:p w:rsidR="00721A81" w:rsidRPr="005F566C" w:rsidRDefault="00721A81">
            <w:pPr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 w:rsidRPr="005F566C">
              <w:rPr>
                <w:rFonts w:ascii="Times New Roman" w:eastAsia="Andale Sans UI" w:hAnsi="Times New Roman" w:cs="Tahoma"/>
                <w:color w:val="333333"/>
                <w:lang w:eastAsia="ru-RU" w:bidi="ar-SA"/>
              </w:rPr>
              <w:t> </w:t>
            </w:r>
            <w:r w:rsidRPr="005F566C">
              <w:rPr>
                <w:rFonts w:ascii="Times New Roman" w:eastAsia="Andale Sans UI" w:hAnsi="Times New Roman" w:cs="Tahoma"/>
                <w:lang w:eastAsia="ru-RU" w:bidi="ar-SA"/>
              </w:rPr>
              <w:t xml:space="preserve"> </w:t>
            </w:r>
          </w:p>
          <w:p w:rsidR="00721A81" w:rsidRPr="005F566C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Pr="005F566C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Pr="005F566C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Pr="005F566C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</w:tc>
        <w:tc>
          <w:tcPr>
            <w:tcW w:w="3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5F566C">
            <w:pPr>
              <w:widowControl w:val="0"/>
              <w:suppressAutoHyphens/>
              <w:snapToGrid w:val="0"/>
              <w:rPr>
                <w:rFonts w:ascii="Times New Roman" w:eastAsia="Andale Sans UI" w:hAnsi="Times New Roman" w:cs="Tahoma"/>
                <w:lang w:eastAsia="ru-RU" w:bidi="ar-SA"/>
              </w:rPr>
            </w:pPr>
            <w:r w:rsidRPr="006B4265">
              <w:rPr>
                <w:rFonts w:ascii="Times New Roman" w:hAnsi="Times New Roman" w:cs="Times New Roman"/>
                <w:noProof/>
                <w:sz w:val="20"/>
                <w:szCs w:val="20"/>
                <w:lang w:eastAsia="ru-RU" w:bidi="ar-SA"/>
              </w:rPr>
              <w:drawing>
                <wp:inline distT="0" distB="0" distL="0" distR="0" wp14:anchorId="6ECF9993" wp14:editId="2D439A95">
                  <wp:extent cx="1791659" cy="1182533"/>
                  <wp:effectExtent l="0" t="0" r="0" b="0"/>
                  <wp:docPr id="7" name="Рисунок 7" descr="https://xn----8sbgjyicscimifi4nb5b.xn--p1ai/media/zoo/images/1_a577f54e9e61066197d41dad83234ae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xn----8sbgjyicscimifi4nb5b.xn--p1ai/media/zoo/images/1_a577f54e9e61066197d41dad83234ae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5331" cy="11915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78" w:type="dxa"/>
            </w:tcMar>
          </w:tcPr>
          <w:p w:rsidR="00721A81" w:rsidRDefault="005F566C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2</w:t>
            </w:r>
          </w:p>
        </w:tc>
      </w:tr>
    </w:tbl>
    <w:p w:rsidR="00721A81" w:rsidRDefault="00721A81">
      <w:pPr>
        <w:tabs>
          <w:tab w:val="left" w:pos="10080"/>
        </w:tabs>
        <w:rPr>
          <w:rFonts w:ascii="Times New Roman" w:hAnsi="Times New Roman" w:cs="Times New Roman"/>
          <w:color w:val="1C1C1C"/>
          <w:sz w:val="28"/>
          <w:szCs w:val="28"/>
        </w:rPr>
      </w:pPr>
    </w:p>
    <w:p w:rsidR="009E6A23" w:rsidRDefault="009D6B97">
      <w:pPr>
        <w:tabs>
          <w:tab w:val="left" w:pos="10080"/>
        </w:tabs>
        <w:jc w:val="right"/>
        <w:rPr>
          <w:rFonts w:ascii="Times New Roman" w:hAnsi="Times New Roman" w:cs="Times New Roman"/>
          <w:color w:val="1C1C1C"/>
          <w:sz w:val="28"/>
          <w:szCs w:val="28"/>
        </w:rPr>
      </w:pPr>
      <w:r>
        <w:rPr>
          <w:rFonts w:ascii="Times New Roman" w:hAnsi="Times New Roman" w:cs="Times New Roman"/>
          <w:color w:val="1C1C1C"/>
          <w:sz w:val="28"/>
          <w:szCs w:val="28"/>
        </w:rPr>
        <w:t>Продолжение таблицы 4</w:t>
      </w:r>
    </w:p>
    <w:tbl>
      <w:tblPr>
        <w:tblpPr w:leftFromText="180" w:rightFromText="180" w:vertAnchor="text" w:tblpX="-212" w:tblpY="1"/>
        <w:tblW w:w="9634" w:type="dxa"/>
        <w:tblInd w:w="83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78" w:type="dxa"/>
        </w:tblCellMar>
        <w:tblLook w:val="04A0" w:firstRow="1" w:lastRow="0" w:firstColumn="1" w:lastColumn="0" w:noHBand="0" w:noVBand="1"/>
      </w:tblPr>
      <w:tblGrid>
        <w:gridCol w:w="518"/>
        <w:gridCol w:w="1462"/>
        <w:gridCol w:w="1984"/>
        <w:gridCol w:w="3828"/>
        <w:gridCol w:w="992"/>
        <w:gridCol w:w="850"/>
      </w:tblGrid>
      <w:tr w:rsidR="00721A81" w:rsidTr="005F566C">
        <w:tc>
          <w:tcPr>
            <w:tcW w:w="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val="en-US" w:eastAsia="ru-RU" w:bidi="ar-SA"/>
              </w:rPr>
            </w:pPr>
            <w:r>
              <w:rPr>
                <w:rFonts w:ascii="Times New Roman" w:eastAsia="Andale Sans UI" w:hAnsi="Times New Roman" w:cs="Tahoma"/>
                <w:lang w:val="en-US" w:eastAsia="ru-RU" w:bidi="ar-SA"/>
              </w:rPr>
              <w:t>1</w:t>
            </w:r>
          </w:p>
        </w:tc>
        <w:tc>
          <w:tcPr>
            <w:tcW w:w="1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val="en-US" w:eastAsia="ru-RU" w:bidi="ar-SA"/>
              </w:rPr>
            </w:pPr>
            <w:r>
              <w:rPr>
                <w:rFonts w:ascii="Times New Roman" w:eastAsia="Andale Sans UI" w:hAnsi="Times New Roman" w:cs="Tahoma"/>
                <w:lang w:val="en-US" w:eastAsia="ru-RU" w:bidi="ar-SA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suppressAutoHyphens/>
              <w:rPr>
                <w:rFonts w:ascii="Times New Roman" w:eastAsia="Andale Sans UI" w:hAnsi="Times New Roman" w:cs="Tahoma"/>
                <w:lang w:val="en-US" w:eastAsia="ru-RU" w:bidi="ar-SA"/>
              </w:rPr>
            </w:pPr>
            <w:r>
              <w:rPr>
                <w:rFonts w:ascii="Times New Roman" w:eastAsia="Andale Sans UI" w:hAnsi="Times New Roman" w:cs="Tahoma"/>
                <w:lang w:val="en-US" w:eastAsia="ru-RU" w:bidi="ar-SA"/>
              </w:rPr>
              <w:t>3</w:t>
            </w:r>
          </w:p>
        </w:tc>
        <w:tc>
          <w:tcPr>
            <w:tcW w:w="3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val="en-US" w:eastAsia="ru-RU" w:bidi="ar-SA"/>
              </w:rPr>
            </w:pPr>
            <w:r>
              <w:rPr>
                <w:rFonts w:ascii="Times New Roman" w:eastAsia="Andale Sans UI" w:hAnsi="Times New Roman" w:cs="Tahoma"/>
                <w:lang w:val="en-US" w:eastAsia="ru-RU" w:bidi="ar-SA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val="en-US" w:eastAsia="ru-RU" w:bidi="ar-SA"/>
              </w:rPr>
            </w:pPr>
            <w:r>
              <w:rPr>
                <w:rFonts w:ascii="Times New Roman" w:eastAsia="Andale Sans UI" w:hAnsi="Times New Roman" w:cs="Tahoma"/>
                <w:lang w:val="en-US" w:eastAsia="ru-RU" w:bidi="ar-SA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val="en-US" w:eastAsia="ru-RU" w:bidi="ar-SA"/>
              </w:rPr>
            </w:pPr>
            <w:r>
              <w:rPr>
                <w:rFonts w:ascii="Times New Roman" w:eastAsia="Andale Sans UI" w:hAnsi="Times New Roman" w:cs="Tahoma"/>
                <w:lang w:val="en-US" w:eastAsia="ru-RU" w:bidi="ar-SA"/>
              </w:rPr>
              <w:t>6</w:t>
            </w:r>
          </w:p>
        </w:tc>
      </w:tr>
      <w:tr w:rsidR="00721A81" w:rsidTr="005F566C">
        <w:tc>
          <w:tcPr>
            <w:tcW w:w="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5</w:t>
            </w:r>
          </w:p>
        </w:tc>
        <w:tc>
          <w:tcPr>
            <w:tcW w:w="1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Default="00281CB7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Урна со съемным ведром</w:t>
            </w:r>
          </w:p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281CB7" w:rsidRPr="00281CB7" w:rsidRDefault="00281CB7" w:rsidP="00281CB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ru-RU" w:bidi="ar-SA"/>
              </w:rPr>
            </w:pPr>
            <w:r w:rsidRPr="00281CB7"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ru-RU" w:bidi="ar-SA"/>
              </w:rPr>
              <w:t>диаметр*высота не  менее 400*650 мм</w:t>
            </w:r>
          </w:p>
          <w:p w:rsidR="00721A81" w:rsidRPr="00281CB7" w:rsidRDefault="00721A81" w:rsidP="00281CB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18"/>
                <w:szCs w:val="18"/>
                <w:lang w:eastAsia="ru-RU" w:bidi="ar-SA"/>
              </w:rPr>
            </w:pPr>
          </w:p>
        </w:tc>
        <w:tc>
          <w:tcPr>
            <w:tcW w:w="3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Default="009550D9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 w:rsidRPr="006B426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 w:bidi="ar-SA"/>
              </w:rPr>
              <w:drawing>
                <wp:inline distT="0" distB="0" distL="0" distR="0" wp14:anchorId="6AE30CB0" wp14:editId="236AB7A5">
                  <wp:extent cx="1045029" cy="941900"/>
                  <wp:effectExtent l="0" t="0" r="3175" b="0"/>
                  <wp:docPr id="11" name="Рисунок 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Рисунок 11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933" cy="9445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78" w:type="dxa"/>
            </w:tcMar>
          </w:tcPr>
          <w:p w:rsidR="00721A81" w:rsidRDefault="009550D9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4</w:t>
            </w:r>
          </w:p>
        </w:tc>
      </w:tr>
      <w:tr w:rsidR="00721A81" w:rsidTr="005F566C">
        <w:tc>
          <w:tcPr>
            <w:tcW w:w="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6</w:t>
            </w:r>
          </w:p>
        </w:tc>
        <w:tc>
          <w:tcPr>
            <w:tcW w:w="1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Default="00281CB7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Скамья</w:t>
            </w:r>
          </w:p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color w:val="333333"/>
                <w:lang w:eastAsia="ru-RU" w:bidi="ar-SA"/>
              </w:rPr>
            </w:pPr>
          </w:p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color w:val="333333"/>
                <w:lang w:eastAsia="ru-RU" w:bidi="ar-SA"/>
              </w:rPr>
            </w:pPr>
          </w:p>
          <w:p w:rsidR="00281CB7" w:rsidRPr="00281CB7" w:rsidRDefault="00281CB7" w:rsidP="00281CB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ru-RU" w:bidi="ar-SA"/>
              </w:rPr>
            </w:pPr>
            <w:r w:rsidRPr="00281CB7"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ru-RU" w:bidi="ar-SA"/>
              </w:rPr>
              <w:t>не  менее  1500*860*900мм</w:t>
            </w:r>
          </w:p>
          <w:p w:rsidR="00721A81" w:rsidRPr="00281CB7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color w:val="333333"/>
                <w:lang w:eastAsia="ru-RU" w:bidi="ar-SA"/>
              </w:rPr>
            </w:pPr>
          </w:p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color w:val="333333"/>
                <w:lang w:eastAsia="ru-RU" w:bidi="ar-SA"/>
              </w:rPr>
            </w:pPr>
          </w:p>
          <w:p w:rsidR="00721A81" w:rsidRDefault="00721A81" w:rsidP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snapToGrid w:val="0"/>
              <w:rPr>
                <w:rFonts w:ascii="Times New Roman" w:eastAsia="Andale Sans UI" w:hAnsi="Times New Roman" w:cs="Tahoma"/>
                <w:u w:val="single"/>
                <w:lang w:eastAsia="ru-RU" w:bidi="ar-SA"/>
              </w:rPr>
            </w:pPr>
          </w:p>
          <w:p w:rsidR="00721A81" w:rsidRDefault="00281CB7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 w:rsidRPr="006B426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 w:bidi="ar-SA"/>
              </w:rPr>
              <w:drawing>
                <wp:inline distT="0" distB="0" distL="0" distR="0" wp14:anchorId="3DB93614" wp14:editId="055C7576">
                  <wp:extent cx="1966304" cy="831898"/>
                  <wp:effectExtent l="0" t="0" r="0" b="6350"/>
                  <wp:docPr id="12" name="Рисунок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662" cy="8345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78" w:type="dxa"/>
            </w:tcMar>
          </w:tcPr>
          <w:p w:rsidR="00721A81" w:rsidRDefault="00281CB7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3</w:t>
            </w:r>
          </w:p>
        </w:tc>
      </w:tr>
      <w:tr w:rsidR="00721A81" w:rsidTr="005F566C">
        <w:tc>
          <w:tcPr>
            <w:tcW w:w="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7</w:t>
            </w:r>
          </w:p>
        </w:tc>
        <w:tc>
          <w:tcPr>
            <w:tcW w:w="1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Default="00281CB7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Качели двойные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281CB7" w:rsidRPr="00281CB7" w:rsidRDefault="00721A81" w:rsidP="00281CB7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color w:val="333333"/>
                <w:lang w:eastAsia="ru-RU" w:bidi="ar-SA"/>
              </w:rPr>
              <w:t> </w:t>
            </w:r>
            <w:r>
              <w:rPr>
                <w:rFonts w:ascii="Times New Roman" w:eastAsia="Andale Sans UI" w:hAnsi="Times New Roman" w:cs="Tahoma"/>
                <w:lang w:eastAsia="ru-RU" w:bidi="ar-SA"/>
              </w:rPr>
              <w:t xml:space="preserve"> </w:t>
            </w:r>
            <w:r w:rsidR="00281CB7" w:rsidRPr="00281CB7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3200 *1200 *2000мм</w:t>
            </w:r>
          </w:p>
          <w:p w:rsidR="00721A81" w:rsidRDefault="00721A81" w:rsidP="00281CB7">
            <w:pPr>
              <w:suppressAutoHyphens/>
              <w:jc w:val="both"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</w:tc>
        <w:tc>
          <w:tcPr>
            <w:tcW w:w="3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snapToGrid w:val="0"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Default="00281CB7">
            <w:pPr>
              <w:widowControl w:val="0"/>
              <w:suppressAutoHyphens/>
              <w:snapToGrid w:val="0"/>
              <w:rPr>
                <w:rFonts w:ascii="Times New Roman" w:eastAsia="Andale Sans UI" w:hAnsi="Times New Roman" w:cs="Tahoma"/>
                <w:lang w:eastAsia="ru-RU" w:bidi="ar-SA"/>
              </w:rPr>
            </w:pPr>
            <w:r w:rsidRPr="006B4265">
              <w:rPr>
                <w:rFonts w:ascii="Times New Roman" w:hAnsi="Times New Roman" w:cs="Times New Roman"/>
                <w:noProof/>
                <w:sz w:val="20"/>
                <w:szCs w:val="20"/>
                <w:lang w:eastAsia="ru-RU" w:bidi="ar-SA"/>
              </w:rPr>
              <w:drawing>
                <wp:inline distT="0" distB="0" distL="0" distR="0" wp14:anchorId="187E3E50" wp14:editId="3E293112">
                  <wp:extent cx="1828800" cy="1504764"/>
                  <wp:effectExtent l="0" t="0" r="0" b="635"/>
                  <wp:docPr id="13" name="Рисунок 9" descr="https://xn--63-vlch8au.xn--p1ai/upload/iblock/7cf/nly6gvfdo8nwljjaiyxby35600x8ilvc/io_12_m_01_01_0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xn--63-vlch8au.xn--p1ai/upload/iblock/7cf/nly6gvfdo8nwljjaiyxby35600x8ilvc/io_12_m_01_01_0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0594" cy="1506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78" w:type="dxa"/>
            </w:tcMar>
          </w:tcPr>
          <w:p w:rsidR="00721A81" w:rsidRDefault="00281CB7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3</w:t>
            </w:r>
          </w:p>
        </w:tc>
      </w:tr>
      <w:tr w:rsidR="00721A81" w:rsidTr="005F566C">
        <w:tc>
          <w:tcPr>
            <w:tcW w:w="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8</w:t>
            </w:r>
          </w:p>
        </w:tc>
        <w:tc>
          <w:tcPr>
            <w:tcW w:w="1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snapToGrid w:val="0"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Default="00281CB7">
            <w:pPr>
              <w:widowControl w:val="0"/>
              <w:suppressAutoHyphens/>
              <w:snapToGrid w:val="0"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Качели одинарные</w:t>
            </w:r>
          </w:p>
          <w:p w:rsidR="00721A81" w:rsidRDefault="00721A81">
            <w:pPr>
              <w:widowControl w:val="0"/>
              <w:suppressAutoHyphens/>
              <w:snapToGrid w:val="0"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Default="00721A81" w:rsidP="00721A81">
            <w:pPr>
              <w:widowControl w:val="0"/>
              <w:suppressAutoHyphens/>
              <w:snapToGrid w:val="0"/>
              <w:rPr>
                <w:rFonts w:ascii="Times New Roman" w:eastAsia="Andale Sans UI" w:hAnsi="Times New Roman" w:cs="Tahoma"/>
                <w:lang w:eastAsia="ru-RU" w:bidi="ar-SA"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Default="00281CB7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 w:rsidRPr="006B42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1600*1200*2000мм</w:t>
            </w:r>
          </w:p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</w:tc>
        <w:tc>
          <w:tcPr>
            <w:tcW w:w="3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281CB7">
            <w:pPr>
              <w:widowControl w:val="0"/>
              <w:suppressAutoHyphens/>
              <w:snapToGrid w:val="0"/>
              <w:rPr>
                <w:rFonts w:ascii="Times New Roman" w:eastAsia="Andale Sans UI" w:hAnsi="Times New Roman" w:cs="Tahoma"/>
                <w:lang w:eastAsia="ru-RU" w:bidi="ar-SA"/>
              </w:rPr>
            </w:pPr>
            <w:r w:rsidRPr="006B4265">
              <w:rPr>
                <w:rFonts w:ascii="Times New Roman" w:hAnsi="Times New Roman" w:cs="Times New Roman"/>
                <w:noProof/>
                <w:sz w:val="20"/>
                <w:szCs w:val="20"/>
                <w:lang w:eastAsia="ru-RU" w:bidi="ar-SA"/>
              </w:rPr>
              <w:drawing>
                <wp:inline distT="0" distB="0" distL="0" distR="0" wp14:anchorId="0901E8EC" wp14:editId="29516BCB">
                  <wp:extent cx="2158809" cy="1670671"/>
                  <wp:effectExtent l="0" t="0" r="0" b="6350"/>
                  <wp:docPr id="14" name="Рисунок 10" descr="https://chel.det-ploshadka.ru/netcat_files/multifile/2964/kacheli-dlya-dachi-m1-bez-podvesa-io-130-1-1-1-1-1-1-foto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chel.det-ploshadka.ru/netcat_files/multifile/2964/kacheli-dlya-dachi-m1-bez-podvesa-io-130-1-1-1-1-1-1-foto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1501" cy="16727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Default="00281CB7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2</w:t>
            </w:r>
          </w:p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</w:tc>
      </w:tr>
      <w:tr w:rsidR="00721A81" w:rsidTr="005F566C">
        <w:tc>
          <w:tcPr>
            <w:tcW w:w="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9</w:t>
            </w:r>
          </w:p>
        </w:tc>
        <w:tc>
          <w:tcPr>
            <w:tcW w:w="1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993889" w:rsidRPr="00993889" w:rsidRDefault="00993889" w:rsidP="00993889">
            <w:pPr>
              <w:spacing w:after="200" w:line="276" w:lineRule="auto"/>
              <w:rPr>
                <w:rFonts w:ascii="Times New Roman" w:eastAsiaTheme="minorHAnsi" w:hAnsi="Times New Roman" w:cs="Times New Roman"/>
                <w:color w:val="auto"/>
                <w:kern w:val="0"/>
                <w:lang w:eastAsia="en-US" w:bidi="ar-SA"/>
              </w:rPr>
            </w:pPr>
            <w:r w:rsidRPr="00993889">
              <w:rPr>
                <w:rFonts w:ascii="Times New Roman" w:eastAsiaTheme="minorHAnsi" w:hAnsi="Times New Roman" w:cs="Times New Roman"/>
                <w:color w:val="auto"/>
                <w:kern w:val="0"/>
                <w:lang w:eastAsia="en-US" w:bidi="ar-SA"/>
              </w:rPr>
              <w:t>Скамейки со спинкой и подлокотниками</w:t>
            </w:r>
          </w:p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993889" w:rsidRPr="00993889" w:rsidRDefault="00993889" w:rsidP="00993889">
            <w:pPr>
              <w:jc w:val="both"/>
              <w:rPr>
                <w:rFonts w:ascii="Times New Roman" w:eastAsiaTheme="minorHAnsi" w:hAnsi="Times New Roman" w:cs="Times New Roman"/>
                <w:color w:val="auto"/>
                <w:kern w:val="0"/>
                <w:sz w:val="20"/>
                <w:szCs w:val="20"/>
                <w:lang w:eastAsia="en-US" w:bidi="ar-SA"/>
              </w:rPr>
            </w:pPr>
            <w:r w:rsidRPr="00993889">
              <w:rPr>
                <w:rFonts w:ascii="Times New Roman" w:eastAsiaTheme="minorHAnsi" w:hAnsi="Times New Roman" w:cs="Times New Roman"/>
                <w:color w:val="auto"/>
                <w:kern w:val="0"/>
                <w:sz w:val="20"/>
                <w:szCs w:val="20"/>
                <w:lang w:eastAsia="en-US" w:bidi="ar-SA"/>
              </w:rPr>
              <w:t>не менее</w:t>
            </w:r>
            <w:r>
              <w:rPr>
                <w:rFonts w:ascii="Times New Roman" w:eastAsiaTheme="minorHAnsi" w:hAnsi="Times New Roman" w:cs="Times New Roman"/>
                <w:color w:val="auto"/>
                <w:kern w:val="0"/>
                <w:sz w:val="20"/>
                <w:szCs w:val="20"/>
                <w:lang w:eastAsia="en-US" w:bidi="ar-SA"/>
              </w:rPr>
              <w:t xml:space="preserve"> </w:t>
            </w:r>
            <w:r w:rsidRPr="00993889">
              <w:rPr>
                <w:rFonts w:ascii="Times New Roman" w:eastAsiaTheme="minorHAnsi" w:hAnsi="Times New Roman" w:cs="Times New Roman"/>
                <w:color w:val="auto"/>
                <w:kern w:val="0"/>
                <w:sz w:val="20"/>
                <w:szCs w:val="20"/>
                <w:lang w:eastAsia="en-US" w:bidi="ar-SA"/>
              </w:rPr>
              <w:t>530х1860*815мм</w:t>
            </w:r>
          </w:p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</w:tc>
        <w:tc>
          <w:tcPr>
            <w:tcW w:w="3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993889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 w:rsidRPr="006B4265">
              <w:rPr>
                <w:rFonts w:ascii="Times New Roman" w:hAnsi="Times New Roman" w:cs="Times New Roman"/>
                <w:noProof/>
                <w:sz w:val="20"/>
                <w:szCs w:val="20"/>
                <w:lang w:eastAsia="ru-RU" w:bidi="ar-SA"/>
              </w:rPr>
              <w:drawing>
                <wp:inline distT="0" distB="0" distL="0" distR="0" wp14:anchorId="4A58E8F9" wp14:editId="4FEE7DE9">
                  <wp:extent cx="1904427" cy="1486030"/>
                  <wp:effectExtent l="0" t="0" r="635" b="0"/>
                  <wp:docPr id="17" name="Рисунок 11" descr="Скамья парковая МФ 42.01.16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Скамья парковая МФ 42.01.16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8663" cy="1489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78" w:type="dxa"/>
            </w:tcMar>
          </w:tcPr>
          <w:p w:rsidR="00721A81" w:rsidRDefault="00993889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7</w:t>
            </w:r>
          </w:p>
        </w:tc>
      </w:tr>
    </w:tbl>
    <w:p w:rsidR="00721A81" w:rsidRDefault="00721A81" w:rsidP="00993889">
      <w:pPr>
        <w:tabs>
          <w:tab w:val="left" w:pos="10080"/>
        </w:tabs>
        <w:rPr>
          <w:rFonts w:ascii="Times New Roman" w:hAnsi="Times New Roman" w:cs="Times New Roman"/>
          <w:color w:val="1C1C1C"/>
          <w:sz w:val="28"/>
          <w:szCs w:val="28"/>
        </w:rPr>
      </w:pPr>
    </w:p>
    <w:p w:rsidR="00721A81" w:rsidRDefault="00721A81">
      <w:pPr>
        <w:tabs>
          <w:tab w:val="left" w:pos="10080"/>
        </w:tabs>
        <w:ind w:firstLine="720"/>
        <w:jc w:val="right"/>
        <w:rPr>
          <w:rFonts w:ascii="Times New Roman" w:hAnsi="Times New Roman" w:cs="Times New Roman"/>
          <w:color w:val="1C1C1C"/>
          <w:sz w:val="28"/>
          <w:szCs w:val="28"/>
        </w:rPr>
      </w:pPr>
    </w:p>
    <w:p w:rsidR="00721A81" w:rsidRDefault="00721A81">
      <w:pPr>
        <w:tabs>
          <w:tab w:val="left" w:pos="10080"/>
        </w:tabs>
        <w:ind w:firstLine="720"/>
        <w:jc w:val="right"/>
        <w:rPr>
          <w:rFonts w:ascii="Times New Roman" w:hAnsi="Times New Roman" w:cs="Times New Roman"/>
          <w:color w:val="1C1C1C"/>
          <w:sz w:val="28"/>
          <w:szCs w:val="28"/>
        </w:rPr>
      </w:pPr>
    </w:p>
    <w:p w:rsidR="009E6A23" w:rsidRDefault="009D6B97">
      <w:pPr>
        <w:tabs>
          <w:tab w:val="left" w:pos="10080"/>
        </w:tabs>
        <w:ind w:firstLine="720"/>
        <w:jc w:val="right"/>
        <w:rPr>
          <w:rFonts w:ascii="Times New Roman" w:hAnsi="Times New Roman" w:cs="Times New Roman"/>
          <w:color w:val="1C1C1C"/>
          <w:sz w:val="28"/>
          <w:szCs w:val="28"/>
        </w:rPr>
      </w:pPr>
      <w:r>
        <w:rPr>
          <w:rFonts w:ascii="Times New Roman" w:hAnsi="Times New Roman" w:cs="Times New Roman"/>
          <w:color w:val="1C1C1C"/>
          <w:sz w:val="28"/>
          <w:szCs w:val="28"/>
        </w:rPr>
        <w:t>Окончание таблицы 4</w:t>
      </w:r>
    </w:p>
    <w:tbl>
      <w:tblPr>
        <w:tblpPr w:leftFromText="180" w:rightFromText="180" w:vertAnchor="text" w:tblpX="-212" w:tblpY="1"/>
        <w:tblW w:w="9634" w:type="dxa"/>
        <w:tblInd w:w="83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78" w:type="dxa"/>
        </w:tblCellMar>
        <w:tblLook w:val="04A0" w:firstRow="1" w:lastRow="0" w:firstColumn="1" w:lastColumn="0" w:noHBand="0" w:noVBand="1"/>
      </w:tblPr>
      <w:tblGrid>
        <w:gridCol w:w="518"/>
        <w:gridCol w:w="1462"/>
        <w:gridCol w:w="1984"/>
        <w:gridCol w:w="3828"/>
        <w:gridCol w:w="992"/>
        <w:gridCol w:w="850"/>
      </w:tblGrid>
      <w:tr w:rsidR="00721A81" w:rsidTr="00993889">
        <w:tc>
          <w:tcPr>
            <w:tcW w:w="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  <w:vAlign w:val="center"/>
          </w:tcPr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1</w:t>
            </w:r>
          </w:p>
        </w:tc>
        <w:tc>
          <w:tcPr>
            <w:tcW w:w="1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3</w:t>
            </w:r>
          </w:p>
        </w:tc>
        <w:tc>
          <w:tcPr>
            <w:tcW w:w="3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6</w:t>
            </w:r>
          </w:p>
        </w:tc>
      </w:tr>
      <w:tr w:rsidR="00721A81" w:rsidTr="00993889">
        <w:tc>
          <w:tcPr>
            <w:tcW w:w="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10</w:t>
            </w:r>
          </w:p>
        </w:tc>
        <w:tc>
          <w:tcPr>
            <w:tcW w:w="1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993889" w:rsidRDefault="00993889" w:rsidP="00993889">
            <w:pPr>
              <w:rPr>
                <w:rFonts w:ascii="Times New Roman" w:eastAsiaTheme="minorHAnsi" w:hAnsi="Times New Roman" w:cs="Times New Roman"/>
                <w:color w:val="auto"/>
                <w:kern w:val="0"/>
                <w:lang w:eastAsia="en-US" w:bidi="ar-SA"/>
              </w:rPr>
            </w:pPr>
            <w:r w:rsidRPr="00993889">
              <w:rPr>
                <w:rFonts w:ascii="Times New Roman" w:eastAsiaTheme="minorHAnsi" w:hAnsi="Times New Roman" w:cs="Times New Roman"/>
                <w:color w:val="auto"/>
                <w:kern w:val="0"/>
                <w:lang w:eastAsia="en-US" w:bidi="ar-SA"/>
              </w:rPr>
              <w:t xml:space="preserve">Стойка </w:t>
            </w:r>
            <w:proofErr w:type="spellStart"/>
            <w:r w:rsidRPr="00993889">
              <w:rPr>
                <w:rFonts w:ascii="Times New Roman" w:eastAsiaTheme="minorHAnsi" w:hAnsi="Times New Roman" w:cs="Times New Roman"/>
                <w:color w:val="auto"/>
                <w:kern w:val="0"/>
                <w:lang w:eastAsia="en-US" w:bidi="ar-SA"/>
              </w:rPr>
              <w:t>баскетболь</w:t>
            </w:r>
            <w:proofErr w:type="spellEnd"/>
          </w:p>
          <w:p w:rsidR="00993889" w:rsidRPr="00993889" w:rsidRDefault="00993889" w:rsidP="00993889">
            <w:pPr>
              <w:rPr>
                <w:rFonts w:ascii="Times New Roman" w:eastAsiaTheme="minorHAnsi" w:hAnsi="Times New Roman" w:cs="Times New Roman"/>
                <w:color w:val="auto"/>
                <w:kern w:val="0"/>
                <w:lang w:eastAsia="en-US" w:bidi="ar-SA"/>
              </w:rPr>
            </w:pPr>
            <w:proofErr w:type="spellStart"/>
            <w:r w:rsidRPr="00993889">
              <w:rPr>
                <w:rFonts w:ascii="Times New Roman" w:eastAsiaTheme="minorHAnsi" w:hAnsi="Times New Roman" w:cs="Times New Roman"/>
                <w:color w:val="auto"/>
                <w:kern w:val="0"/>
                <w:lang w:eastAsia="en-US" w:bidi="ar-SA"/>
              </w:rPr>
              <w:t>ная</w:t>
            </w:r>
            <w:proofErr w:type="spellEnd"/>
          </w:p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Pr="00993889" w:rsidRDefault="00993889">
            <w:pPr>
              <w:widowControl w:val="0"/>
              <w:suppressAutoHyphens/>
              <w:rPr>
                <w:rFonts w:ascii="Times New Roman" w:eastAsia="Andale Sans UI" w:hAnsi="Times New Roman" w:cs="Tahoma"/>
                <w:color w:val="000000"/>
                <w:lang w:eastAsia="ru-RU" w:bidi="ar-SA"/>
              </w:rPr>
            </w:pPr>
            <w:r w:rsidRPr="00993889">
              <w:rPr>
                <w:rFonts w:ascii="Times New Roman" w:hAnsi="Times New Roman" w:cs="Times New Roman"/>
              </w:rPr>
              <w:t>Опорные стойки выполнены из профиля 80х80х3 мм.</w:t>
            </w:r>
            <w:r w:rsidRPr="00993889">
              <w:rPr>
                <w:rFonts w:ascii="Times New Roman" w:hAnsi="Times New Roman" w:cs="Times New Roman"/>
              </w:rPr>
              <w:br/>
              <w:t>Вынос щита: 1600 мм.</w:t>
            </w:r>
            <w:r w:rsidRPr="00993889">
              <w:rPr>
                <w:rFonts w:ascii="Times New Roman" w:hAnsi="Times New Roman" w:cs="Times New Roman"/>
              </w:rPr>
              <w:br/>
              <w:t>Высота от уровня грунта до кромки кольца 3050мм.</w:t>
            </w:r>
          </w:p>
        </w:tc>
        <w:tc>
          <w:tcPr>
            <w:tcW w:w="3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snapToGrid w:val="0"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Default="00993889">
            <w:pPr>
              <w:widowControl w:val="0"/>
              <w:suppressAutoHyphens/>
              <w:snapToGrid w:val="0"/>
              <w:rPr>
                <w:rFonts w:ascii="Times New Roman" w:eastAsia="Andale Sans UI" w:hAnsi="Times New Roman" w:cs="Tahoma"/>
                <w:lang w:eastAsia="ru-RU" w:bidi="ar-SA"/>
              </w:rPr>
            </w:pPr>
            <w:r w:rsidRPr="006B4265">
              <w:rPr>
                <w:rFonts w:ascii="Times New Roman" w:hAnsi="Times New Roman" w:cs="Times New Roman"/>
                <w:noProof/>
                <w:sz w:val="20"/>
                <w:szCs w:val="20"/>
                <w:lang w:eastAsia="ru-RU" w:bidi="ar-SA"/>
              </w:rPr>
              <w:drawing>
                <wp:inline distT="0" distB="0" distL="0" distR="0" wp14:anchorId="638A2ED2" wp14:editId="47331624">
                  <wp:extent cx="1285660" cy="1486313"/>
                  <wp:effectExtent l="0" t="0" r="0" b="0"/>
                  <wp:docPr id="20" name="Рисунок 6" descr="https://msport-work.ru/wp-content/uploads/2022/06/%D0%9C%D0%A1%D0%92-74%D0%9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msport-work.ru/wp-content/uploads/2022/06/%D0%9C%D0%A1%D0%92-74%D0%9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2033" cy="15052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78" w:type="dxa"/>
            </w:tcMar>
          </w:tcPr>
          <w:p w:rsidR="00721A81" w:rsidRDefault="00993889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1</w:t>
            </w:r>
          </w:p>
        </w:tc>
      </w:tr>
      <w:tr w:rsidR="00993889" w:rsidTr="00993889">
        <w:tc>
          <w:tcPr>
            <w:tcW w:w="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993889" w:rsidRDefault="00B87E43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11</w:t>
            </w:r>
          </w:p>
        </w:tc>
        <w:tc>
          <w:tcPr>
            <w:tcW w:w="1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B87E43" w:rsidRPr="00B87E43" w:rsidRDefault="00B87E43" w:rsidP="00B87E43">
            <w:pPr>
              <w:rPr>
                <w:rFonts w:ascii="Times New Roman" w:eastAsiaTheme="minorHAnsi" w:hAnsi="Times New Roman" w:cs="Times New Roman"/>
                <w:color w:val="auto"/>
                <w:kern w:val="0"/>
                <w:lang w:eastAsia="en-US" w:bidi="ar-SA"/>
              </w:rPr>
            </w:pPr>
            <w:r w:rsidRPr="00B87E43">
              <w:rPr>
                <w:rFonts w:ascii="Times New Roman" w:eastAsiaTheme="minorHAnsi" w:hAnsi="Times New Roman" w:cs="Times New Roman"/>
                <w:color w:val="auto"/>
                <w:kern w:val="0"/>
                <w:lang w:eastAsia="en-US" w:bidi="ar-SA"/>
              </w:rPr>
              <w:t>Детский игровой комплекс  1</w:t>
            </w:r>
          </w:p>
          <w:p w:rsidR="00993889" w:rsidRDefault="00993889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B87E43" w:rsidRPr="00B87E43" w:rsidRDefault="00B87E43" w:rsidP="00B87E43">
            <w:pPr>
              <w:spacing w:after="200" w:line="276" w:lineRule="auto"/>
              <w:rPr>
                <w:rFonts w:ascii="Times New Roman" w:eastAsiaTheme="minorHAnsi" w:hAnsi="Times New Roman" w:cs="Times New Roman"/>
                <w:color w:val="auto"/>
                <w:kern w:val="0"/>
                <w:shd w:val="clear" w:color="auto" w:fill="FFFFFF"/>
                <w:lang w:eastAsia="en-US" w:bidi="ar-SA"/>
              </w:rPr>
            </w:pPr>
            <w:r w:rsidRPr="00B87E43">
              <w:rPr>
                <w:rFonts w:ascii="Times New Roman" w:eastAsiaTheme="minorHAnsi" w:hAnsi="Times New Roman" w:cs="Times New Roman"/>
                <w:color w:val="auto"/>
                <w:kern w:val="0"/>
                <w:shd w:val="clear" w:color="auto" w:fill="FFFFFF"/>
                <w:lang w:eastAsia="en-US" w:bidi="ar-SA"/>
              </w:rPr>
              <w:t>7850х6900х3680 мм</w:t>
            </w:r>
          </w:p>
          <w:p w:rsidR="00993889" w:rsidRDefault="00993889">
            <w:pPr>
              <w:widowControl w:val="0"/>
              <w:suppressAutoHyphens/>
              <w:rPr>
                <w:rFonts w:ascii="Times New Roman" w:eastAsia="Andale Sans UI" w:hAnsi="Times New Roman" w:cs="Tahoma"/>
                <w:color w:val="000000"/>
                <w:lang w:eastAsia="ru-RU" w:bidi="ar-SA"/>
              </w:rPr>
            </w:pPr>
          </w:p>
        </w:tc>
        <w:tc>
          <w:tcPr>
            <w:tcW w:w="3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993889" w:rsidRDefault="00B87E43">
            <w:pPr>
              <w:widowControl w:val="0"/>
              <w:suppressAutoHyphens/>
              <w:snapToGrid w:val="0"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 w:bidi="ar-SA"/>
              </w:rPr>
              <w:drawing>
                <wp:inline distT="0" distB="0" distL="0" distR="0">
                  <wp:extent cx="1753173" cy="1491760"/>
                  <wp:effectExtent l="0" t="0" r="0" b="0"/>
                  <wp:docPr id="22" name="Рисунок 22" descr="Описание: https://dvornaraz.ru/thumb/2/UZaFENY5-gImS_IR5MADQg/r/d/dik_2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https://dvornaraz.ru/thumb/2/UZaFENY5-gImS_IR5MADQg/r/d/dik_2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8773" cy="149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993889" w:rsidRDefault="00B87E43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78" w:type="dxa"/>
            </w:tcMar>
          </w:tcPr>
          <w:p w:rsidR="00993889" w:rsidRDefault="00B87E43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2</w:t>
            </w:r>
          </w:p>
        </w:tc>
      </w:tr>
      <w:tr w:rsidR="00993889" w:rsidTr="00993889">
        <w:tc>
          <w:tcPr>
            <w:tcW w:w="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993889" w:rsidRDefault="00B87E43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12</w:t>
            </w:r>
          </w:p>
        </w:tc>
        <w:tc>
          <w:tcPr>
            <w:tcW w:w="1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B87E43" w:rsidRPr="00B87E43" w:rsidRDefault="00B87E43" w:rsidP="00B87E43">
            <w:pPr>
              <w:rPr>
                <w:rFonts w:ascii="Times New Roman" w:eastAsiaTheme="minorHAnsi" w:hAnsi="Times New Roman" w:cs="Times New Roman"/>
                <w:noProof/>
                <w:color w:val="auto"/>
                <w:kern w:val="0"/>
                <w:lang w:eastAsia="ru-RU" w:bidi="ar-SA"/>
              </w:rPr>
            </w:pPr>
            <w:r w:rsidRPr="00B87E43">
              <w:rPr>
                <w:rFonts w:ascii="Times New Roman" w:eastAsiaTheme="minorHAnsi" w:hAnsi="Times New Roman" w:cs="Times New Roman"/>
                <w:noProof/>
                <w:color w:val="auto"/>
                <w:kern w:val="0"/>
                <w:lang w:eastAsia="ru-RU" w:bidi="ar-SA"/>
              </w:rPr>
              <w:t>Стойка для чистки ковров</w:t>
            </w:r>
          </w:p>
          <w:p w:rsidR="00993889" w:rsidRDefault="00993889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B87E43" w:rsidRPr="00B87E43" w:rsidRDefault="00B87E43" w:rsidP="00B87E43">
            <w:pPr>
              <w:rPr>
                <w:rFonts w:ascii="Times New Roman" w:eastAsiaTheme="minorHAnsi" w:hAnsi="Times New Roman" w:cs="Times New Roman"/>
                <w:noProof/>
                <w:color w:val="auto"/>
                <w:kern w:val="0"/>
                <w:sz w:val="20"/>
                <w:szCs w:val="20"/>
                <w:lang w:eastAsia="ru-RU" w:bidi="ar-SA"/>
              </w:rPr>
            </w:pPr>
            <w:r w:rsidRPr="00B87E43">
              <w:rPr>
                <w:rFonts w:ascii="Times New Roman" w:eastAsiaTheme="minorHAnsi" w:hAnsi="Times New Roman" w:cs="Times New Roman"/>
                <w:noProof/>
                <w:color w:val="auto"/>
                <w:kern w:val="0"/>
                <w:sz w:val="20"/>
                <w:szCs w:val="20"/>
                <w:lang w:eastAsia="ru-RU" w:bidi="ar-SA"/>
              </w:rPr>
              <w:t>2200*700*1900мм</w:t>
            </w:r>
          </w:p>
          <w:p w:rsidR="00993889" w:rsidRDefault="00993889">
            <w:pPr>
              <w:widowControl w:val="0"/>
              <w:suppressAutoHyphens/>
              <w:rPr>
                <w:rFonts w:ascii="Times New Roman" w:eastAsia="Andale Sans UI" w:hAnsi="Times New Roman" w:cs="Tahoma"/>
                <w:color w:val="000000"/>
                <w:lang w:eastAsia="ru-RU" w:bidi="ar-SA"/>
              </w:rPr>
            </w:pPr>
          </w:p>
        </w:tc>
        <w:tc>
          <w:tcPr>
            <w:tcW w:w="3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993889" w:rsidRDefault="00B87E43">
            <w:pPr>
              <w:widowControl w:val="0"/>
              <w:suppressAutoHyphens/>
              <w:snapToGrid w:val="0"/>
              <w:rPr>
                <w:rFonts w:ascii="Times New Roman" w:eastAsia="Andale Sans UI" w:hAnsi="Times New Roman" w:cs="Tahoma"/>
                <w:lang w:eastAsia="ru-RU" w:bidi="ar-SA"/>
              </w:rPr>
            </w:pPr>
            <w:r w:rsidRPr="006B4265">
              <w:rPr>
                <w:rFonts w:ascii="Times New Roman" w:hAnsi="Times New Roman" w:cs="Times New Roman"/>
                <w:noProof/>
                <w:sz w:val="20"/>
                <w:szCs w:val="20"/>
                <w:lang w:eastAsia="ru-RU" w:bidi="ar-SA"/>
              </w:rPr>
              <w:drawing>
                <wp:inline distT="0" distB="0" distL="0" distR="0" wp14:anchorId="54D2C056" wp14:editId="34299609">
                  <wp:extent cx="1598608" cy="1003777"/>
                  <wp:effectExtent l="0" t="0" r="1905" b="6350"/>
                  <wp:docPr id="23" name="Рисунок 13" descr="https://tdatris.ru/images/virtuemart/product/files_atrix3/images_16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tdatris.ru/images/virtuemart/product/files_atrix3/images_16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5816" cy="10083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993889" w:rsidRDefault="00B87E43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78" w:type="dxa"/>
            </w:tcMar>
          </w:tcPr>
          <w:p w:rsidR="00993889" w:rsidRDefault="00B87E43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1</w:t>
            </w:r>
          </w:p>
        </w:tc>
      </w:tr>
      <w:tr w:rsidR="00B87E43" w:rsidTr="00993889">
        <w:tc>
          <w:tcPr>
            <w:tcW w:w="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B87E43" w:rsidRDefault="00B87E43" w:rsidP="00B87E43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13</w:t>
            </w:r>
          </w:p>
        </w:tc>
        <w:tc>
          <w:tcPr>
            <w:tcW w:w="1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B87E43" w:rsidRPr="00B87E43" w:rsidRDefault="00B87E43" w:rsidP="00B87E43">
            <w:pPr>
              <w:rPr>
                <w:rFonts w:ascii="Times New Roman" w:eastAsiaTheme="minorHAnsi" w:hAnsi="Times New Roman" w:cs="Times New Roman"/>
                <w:noProof/>
                <w:color w:val="auto"/>
                <w:kern w:val="0"/>
                <w:lang w:eastAsia="ru-RU" w:bidi="ar-SA"/>
              </w:rPr>
            </w:pPr>
            <w:r w:rsidRPr="00B87E43">
              <w:rPr>
                <w:rFonts w:ascii="Times New Roman" w:eastAsiaTheme="minorHAnsi" w:hAnsi="Times New Roman" w:cs="Times New Roman"/>
                <w:noProof/>
                <w:color w:val="auto"/>
                <w:kern w:val="0"/>
                <w:lang w:eastAsia="ru-RU" w:bidi="ar-SA"/>
              </w:rPr>
              <w:t>Детский игровой комплекс  2</w:t>
            </w:r>
          </w:p>
          <w:p w:rsidR="00B87E43" w:rsidRDefault="00B87E43" w:rsidP="00B87E43">
            <w:pPr>
              <w:rPr>
                <w:rFonts w:ascii="Times New Roman" w:eastAsia="Andale Sans UI" w:hAnsi="Times New Roman" w:cs="Tahoma"/>
                <w:lang w:eastAsia="ru-RU" w:bidi="ar-SA"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B87E43" w:rsidRPr="00B87E43" w:rsidRDefault="00B87E43" w:rsidP="00B87E43">
            <w:pPr>
              <w:rPr>
                <w:rFonts w:ascii="Times New Roman" w:eastAsiaTheme="minorHAnsi" w:hAnsi="Times New Roman" w:cs="Times New Roman"/>
                <w:noProof/>
                <w:color w:val="auto"/>
                <w:kern w:val="0"/>
                <w:lang w:eastAsia="ru-RU" w:bidi="ar-SA"/>
              </w:rPr>
            </w:pPr>
            <w:r w:rsidRPr="00B87E43">
              <w:rPr>
                <w:rFonts w:ascii="Times New Roman" w:eastAsiaTheme="minorHAnsi" w:hAnsi="Times New Roman" w:cs="Times New Roman"/>
                <w:noProof/>
                <w:color w:val="auto"/>
                <w:kern w:val="0"/>
                <w:lang w:eastAsia="ru-RU" w:bidi="ar-SA"/>
              </w:rPr>
              <w:t>5480*5590*3685мм</w:t>
            </w:r>
          </w:p>
          <w:p w:rsidR="00B87E43" w:rsidRDefault="00B87E43" w:rsidP="00B87E43">
            <w:pPr>
              <w:widowControl w:val="0"/>
              <w:suppressAutoHyphens/>
              <w:rPr>
                <w:rFonts w:ascii="Times New Roman" w:eastAsia="Andale Sans UI" w:hAnsi="Times New Roman" w:cs="Tahoma"/>
                <w:color w:val="000000"/>
                <w:lang w:eastAsia="ru-RU" w:bidi="ar-SA"/>
              </w:rPr>
            </w:pPr>
          </w:p>
        </w:tc>
        <w:tc>
          <w:tcPr>
            <w:tcW w:w="3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B87E43" w:rsidRDefault="00B87E43" w:rsidP="00B87E43">
            <w:pPr>
              <w:widowControl w:val="0"/>
              <w:suppressAutoHyphens/>
              <w:snapToGrid w:val="0"/>
              <w:rPr>
                <w:rFonts w:ascii="Times New Roman" w:eastAsia="Andale Sans UI" w:hAnsi="Times New Roman" w:cs="Tahoma"/>
                <w:lang w:eastAsia="ru-RU" w:bidi="ar-SA"/>
              </w:rPr>
            </w:pPr>
            <w:r w:rsidRPr="006B4265">
              <w:rPr>
                <w:rFonts w:ascii="Times New Roman" w:hAnsi="Times New Roman" w:cs="Times New Roman"/>
                <w:noProof/>
                <w:sz w:val="20"/>
                <w:szCs w:val="20"/>
                <w:lang w:eastAsia="ru-RU" w:bidi="ar-SA"/>
              </w:rPr>
              <w:drawing>
                <wp:inline distT="0" distB="0" distL="0" distR="0" wp14:anchorId="7BB07D91" wp14:editId="3CCE25AD">
                  <wp:extent cx="2144378" cy="1766923"/>
                  <wp:effectExtent l="0" t="0" r="8890" b="5080"/>
                  <wp:docPr id="24" name="Рисунок 15" descr="https://ksil74.ru/assets/images/products/326/16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ksil74.ru/assets/images/products/326/16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8928" cy="17706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B87E43" w:rsidRDefault="00B87E43" w:rsidP="00B87E43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78" w:type="dxa"/>
            </w:tcMar>
          </w:tcPr>
          <w:p w:rsidR="00B87E43" w:rsidRDefault="00B87E43" w:rsidP="00B87E43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1</w:t>
            </w:r>
          </w:p>
        </w:tc>
      </w:tr>
      <w:tr w:rsidR="00B87E43" w:rsidTr="00993889">
        <w:tc>
          <w:tcPr>
            <w:tcW w:w="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B87E43" w:rsidRDefault="00B87E43" w:rsidP="00B87E43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14</w:t>
            </w:r>
          </w:p>
        </w:tc>
        <w:tc>
          <w:tcPr>
            <w:tcW w:w="1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B87E43" w:rsidRPr="00B87E43" w:rsidRDefault="00B87E43" w:rsidP="00B87E43">
            <w:pPr>
              <w:rPr>
                <w:rFonts w:ascii="Times New Roman" w:eastAsiaTheme="minorHAnsi" w:hAnsi="Times New Roman" w:cs="Times New Roman"/>
                <w:noProof/>
                <w:color w:val="auto"/>
                <w:kern w:val="0"/>
                <w:lang w:eastAsia="ru-RU" w:bidi="ar-SA"/>
              </w:rPr>
            </w:pPr>
            <w:r w:rsidRPr="00B87E43">
              <w:rPr>
                <w:rFonts w:ascii="Times New Roman" w:eastAsiaTheme="minorHAnsi" w:hAnsi="Times New Roman" w:cs="Times New Roman"/>
                <w:noProof/>
                <w:color w:val="auto"/>
                <w:kern w:val="0"/>
                <w:lang w:eastAsia="ru-RU" w:bidi="ar-SA"/>
              </w:rPr>
              <w:t>Песочница  с навесом</w:t>
            </w:r>
          </w:p>
          <w:p w:rsidR="00B87E43" w:rsidRDefault="00B87E43" w:rsidP="00B87E43">
            <w:pPr>
              <w:rPr>
                <w:rFonts w:ascii="Times New Roman" w:eastAsia="Andale Sans UI" w:hAnsi="Times New Roman" w:cs="Tahoma"/>
                <w:lang w:eastAsia="ru-RU" w:bidi="ar-SA"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B87E43" w:rsidRPr="00B87E43" w:rsidRDefault="00B87E43" w:rsidP="00B87E43">
            <w:pPr>
              <w:rPr>
                <w:rFonts w:ascii="Times New Roman" w:eastAsiaTheme="minorHAnsi" w:hAnsi="Times New Roman" w:cs="Times New Roman"/>
                <w:color w:val="auto"/>
                <w:kern w:val="0"/>
                <w:lang w:eastAsia="en-US" w:bidi="ar-SA"/>
              </w:rPr>
            </w:pPr>
            <w:r w:rsidRPr="00B87E43">
              <w:rPr>
                <w:rFonts w:ascii="Times New Roman" w:eastAsiaTheme="minorHAnsi" w:hAnsi="Times New Roman" w:cs="Times New Roman"/>
                <w:color w:val="auto"/>
                <w:kern w:val="0"/>
                <w:lang w:eastAsia="en-US" w:bidi="ar-SA"/>
              </w:rPr>
              <w:t>2000*2000*1600 мм</w:t>
            </w:r>
          </w:p>
          <w:p w:rsidR="00B87E43" w:rsidRDefault="00B87E43" w:rsidP="00B87E43">
            <w:pPr>
              <w:widowControl w:val="0"/>
              <w:suppressAutoHyphens/>
              <w:rPr>
                <w:rFonts w:ascii="Times New Roman" w:eastAsia="Andale Sans UI" w:hAnsi="Times New Roman" w:cs="Tahoma"/>
                <w:color w:val="000000"/>
                <w:lang w:eastAsia="ru-RU" w:bidi="ar-SA"/>
              </w:rPr>
            </w:pPr>
          </w:p>
        </w:tc>
        <w:tc>
          <w:tcPr>
            <w:tcW w:w="3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B87E43" w:rsidRDefault="00B87E43" w:rsidP="00B87E43">
            <w:pPr>
              <w:widowControl w:val="0"/>
              <w:suppressAutoHyphens/>
              <w:snapToGrid w:val="0"/>
              <w:rPr>
                <w:rFonts w:ascii="Times New Roman" w:eastAsia="Andale Sans UI" w:hAnsi="Times New Roman" w:cs="Tahoma"/>
                <w:lang w:eastAsia="ru-RU" w:bidi="ar-SA"/>
              </w:rPr>
            </w:pPr>
            <w:r w:rsidRPr="006B4265">
              <w:rPr>
                <w:rFonts w:ascii="Times New Roman" w:hAnsi="Times New Roman" w:cs="Times New Roman"/>
                <w:noProof/>
                <w:sz w:val="20"/>
                <w:szCs w:val="20"/>
                <w:lang w:eastAsia="ru-RU" w:bidi="ar-SA"/>
              </w:rPr>
              <w:drawing>
                <wp:inline distT="0" distB="0" distL="0" distR="0" wp14:anchorId="6719CA8B" wp14:editId="637C16A1">
                  <wp:extent cx="1368162" cy="1203383"/>
                  <wp:effectExtent l="0" t="0" r="3810" b="0"/>
                  <wp:docPr id="25" name="Рисунок 17" descr="https://fis.ru/popup_imgs/108243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fis.ru/popup_imgs/108243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0782" cy="12056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B87E43" w:rsidRDefault="00B87E43" w:rsidP="00B87E43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78" w:type="dxa"/>
            </w:tcMar>
          </w:tcPr>
          <w:p w:rsidR="00B87E43" w:rsidRDefault="00B87E43" w:rsidP="00B87E43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1</w:t>
            </w:r>
          </w:p>
        </w:tc>
      </w:tr>
      <w:tr w:rsidR="00B87E43" w:rsidTr="00993889">
        <w:tc>
          <w:tcPr>
            <w:tcW w:w="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B87E43" w:rsidRDefault="00B87E43" w:rsidP="00B87E43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15</w:t>
            </w:r>
          </w:p>
        </w:tc>
        <w:tc>
          <w:tcPr>
            <w:tcW w:w="1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605FC2" w:rsidRPr="00605FC2" w:rsidRDefault="00605FC2" w:rsidP="00605FC2">
            <w:pPr>
              <w:rPr>
                <w:rFonts w:ascii="Times New Roman" w:eastAsiaTheme="minorHAnsi" w:hAnsi="Times New Roman" w:cs="Times New Roman"/>
                <w:noProof/>
                <w:color w:val="auto"/>
                <w:kern w:val="0"/>
                <w:lang w:eastAsia="ru-RU" w:bidi="ar-SA"/>
              </w:rPr>
            </w:pPr>
            <w:r w:rsidRPr="00605FC2">
              <w:rPr>
                <w:rFonts w:ascii="Times New Roman" w:eastAsiaTheme="minorHAnsi" w:hAnsi="Times New Roman" w:cs="Times New Roman"/>
                <w:noProof/>
                <w:color w:val="auto"/>
                <w:kern w:val="0"/>
                <w:lang w:eastAsia="ru-RU" w:bidi="ar-SA"/>
              </w:rPr>
              <w:t xml:space="preserve">Урна металлическая </w:t>
            </w:r>
          </w:p>
          <w:p w:rsidR="00B87E43" w:rsidRDefault="00B87E43" w:rsidP="00605FC2">
            <w:pPr>
              <w:rPr>
                <w:rFonts w:ascii="Times New Roman" w:eastAsia="Andale Sans UI" w:hAnsi="Times New Roman" w:cs="Tahoma"/>
                <w:lang w:eastAsia="ru-RU" w:bidi="ar-SA"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605FC2" w:rsidRPr="00605FC2" w:rsidRDefault="00605FC2" w:rsidP="00605FC2">
            <w:pPr>
              <w:rPr>
                <w:rFonts w:ascii="Times New Roman" w:eastAsiaTheme="minorHAnsi" w:hAnsi="Times New Roman" w:cs="Times New Roman"/>
                <w:noProof/>
                <w:color w:val="auto"/>
                <w:kern w:val="0"/>
                <w:lang w:eastAsia="ru-RU" w:bidi="ar-SA"/>
              </w:rPr>
            </w:pPr>
            <w:r w:rsidRPr="00605FC2">
              <w:rPr>
                <w:rFonts w:ascii="Times New Roman" w:eastAsiaTheme="minorHAnsi" w:hAnsi="Times New Roman" w:cs="Times New Roman"/>
                <w:noProof/>
                <w:color w:val="auto"/>
                <w:kern w:val="0"/>
                <w:lang w:eastAsia="ru-RU" w:bidi="ar-SA"/>
              </w:rPr>
              <w:t>250*350*700мм</w:t>
            </w:r>
          </w:p>
          <w:p w:rsidR="00B87E43" w:rsidRDefault="00B87E43" w:rsidP="00B87E43">
            <w:pPr>
              <w:widowControl w:val="0"/>
              <w:suppressAutoHyphens/>
              <w:rPr>
                <w:rFonts w:ascii="Times New Roman" w:eastAsia="Andale Sans UI" w:hAnsi="Times New Roman" w:cs="Tahoma"/>
                <w:color w:val="000000"/>
                <w:lang w:eastAsia="ru-RU" w:bidi="ar-SA"/>
              </w:rPr>
            </w:pPr>
          </w:p>
        </w:tc>
        <w:tc>
          <w:tcPr>
            <w:tcW w:w="3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B87E43" w:rsidRDefault="00B87E43" w:rsidP="00B87E43">
            <w:pPr>
              <w:widowControl w:val="0"/>
              <w:suppressAutoHyphens/>
              <w:snapToGrid w:val="0"/>
              <w:rPr>
                <w:rFonts w:ascii="Times New Roman" w:eastAsia="Andale Sans UI" w:hAnsi="Times New Roman" w:cs="Tahoma"/>
                <w:lang w:eastAsia="ru-RU" w:bidi="ar-SA"/>
              </w:rPr>
            </w:pPr>
            <w:r w:rsidRPr="006B4265">
              <w:rPr>
                <w:rFonts w:ascii="Times New Roman" w:hAnsi="Times New Roman" w:cs="Times New Roman"/>
                <w:noProof/>
                <w:sz w:val="20"/>
                <w:szCs w:val="20"/>
                <w:lang w:eastAsia="ru-RU" w:bidi="ar-SA"/>
              </w:rPr>
              <w:drawing>
                <wp:inline distT="0" distB="0" distL="0" distR="0" wp14:anchorId="4725E060" wp14:editId="131DACC0">
                  <wp:extent cx="1443790" cy="1288211"/>
                  <wp:effectExtent l="0" t="0" r="4445" b="7620"/>
                  <wp:docPr id="26" name="Рисунок 19" descr="https://avatars.mds.yandex.net/get-mpic/7144437/img_id3993608543366711938.png/ori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avatars.mds.yandex.net/get-mpic/7144437/img_id3993608543366711938.png/ori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399" cy="12914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B87E43" w:rsidRDefault="00B87E43" w:rsidP="00B87E43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78" w:type="dxa"/>
            </w:tcMar>
          </w:tcPr>
          <w:p w:rsidR="00B87E43" w:rsidRDefault="00B87E43" w:rsidP="00B87E43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7</w:t>
            </w:r>
          </w:p>
        </w:tc>
      </w:tr>
    </w:tbl>
    <w:p w:rsidR="00721A81" w:rsidRDefault="00721A81" w:rsidP="00B87E43">
      <w:pPr>
        <w:tabs>
          <w:tab w:val="left" w:pos="10080"/>
        </w:tabs>
        <w:jc w:val="both"/>
        <w:rPr>
          <w:rFonts w:ascii="Times New Roman" w:hAnsi="Times New Roman" w:cs="Times New Roman"/>
          <w:color w:val="1C1C1C"/>
          <w:sz w:val="28"/>
          <w:szCs w:val="28"/>
        </w:rPr>
      </w:pPr>
    </w:p>
    <w:p w:rsidR="009E6A23" w:rsidRDefault="009D6B97">
      <w:pPr>
        <w:tabs>
          <w:tab w:val="left" w:pos="10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C1C1C"/>
          <w:sz w:val="28"/>
          <w:szCs w:val="28"/>
        </w:rPr>
        <w:lastRenderedPageBreak/>
        <w:t>Механизм реализации включает:</w:t>
      </w:r>
    </w:p>
    <w:p w:rsidR="009E6A23" w:rsidRDefault="009D6B97">
      <w:pPr>
        <w:pStyle w:val="af"/>
        <w:numPr>
          <w:ilvl w:val="0"/>
          <w:numId w:val="8"/>
        </w:numPr>
        <w:tabs>
          <w:tab w:val="left" w:pos="994"/>
          <w:tab w:val="left" w:pos="1008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C1C1C"/>
          <w:sz w:val="28"/>
          <w:szCs w:val="28"/>
        </w:rPr>
        <w:t>корректировку муниципальной программы;</w:t>
      </w:r>
    </w:p>
    <w:p w:rsidR="009E6A23" w:rsidRDefault="009D6B97">
      <w:pPr>
        <w:pStyle w:val="af"/>
        <w:numPr>
          <w:ilvl w:val="0"/>
          <w:numId w:val="8"/>
        </w:numPr>
        <w:tabs>
          <w:tab w:val="left" w:pos="994"/>
          <w:tab w:val="left" w:pos="1008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C1C1C"/>
          <w:sz w:val="28"/>
          <w:szCs w:val="28"/>
        </w:rPr>
        <w:t>мониторинг выполнения показателей мероприятий муниципальной программы и сбор оперативной отчетной информации;</w:t>
      </w:r>
    </w:p>
    <w:p w:rsidR="009E6A23" w:rsidRDefault="009D6B97">
      <w:pPr>
        <w:pStyle w:val="af"/>
        <w:numPr>
          <w:ilvl w:val="0"/>
          <w:numId w:val="8"/>
        </w:numPr>
        <w:tabs>
          <w:tab w:val="left" w:pos="994"/>
          <w:tab w:val="left" w:pos="1008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C1C1C"/>
          <w:sz w:val="28"/>
          <w:szCs w:val="28"/>
        </w:rPr>
        <w:t>подготовку и представление в установленном порядке отчетов о ходе реализации муниципальной программы.</w:t>
      </w:r>
    </w:p>
    <w:p w:rsidR="009E6A23" w:rsidRDefault="009D6B97">
      <w:pPr>
        <w:pStyle w:val="af"/>
        <w:tabs>
          <w:tab w:val="left" w:pos="994"/>
          <w:tab w:val="left" w:pos="10080"/>
        </w:tabs>
        <w:ind w:left="0" w:firstLine="709"/>
        <w:jc w:val="both"/>
        <w:rPr>
          <w:rFonts w:ascii="Times New Roman" w:hAnsi="Times New Roman" w:cs="Times New Roman"/>
          <w:color w:val="1C1C1C"/>
          <w:sz w:val="28"/>
          <w:szCs w:val="28"/>
        </w:rPr>
      </w:pPr>
      <w:r>
        <w:rPr>
          <w:rFonts w:ascii="Times New Roman" w:hAnsi="Times New Roman" w:cs="Times New Roman"/>
          <w:color w:val="1C1C1C"/>
          <w:sz w:val="28"/>
          <w:szCs w:val="28"/>
        </w:rPr>
        <w:t>Корректировка муниципальной программы включает внесение изменений и дополнений в перечень программных мероприятий, финансируемых с использованием средств бюджета городского округа, регионального и федерального бюджетов, внебюджетных источников, а также с применением механизмов инициативного бюджетирования.</w:t>
      </w:r>
    </w:p>
    <w:p w:rsidR="0088130D" w:rsidRDefault="006849AA" w:rsidP="0035017E">
      <w:pPr>
        <w:pStyle w:val="af"/>
        <w:tabs>
          <w:tab w:val="left" w:pos="994"/>
          <w:tab w:val="left" w:pos="1008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Взаимодействие и отчетность осуществляются в соответствии с Порядком принятия решений о разработке</w:t>
      </w:r>
      <w:r w:rsidR="0088130D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88130D">
        <w:rPr>
          <w:rFonts w:ascii="Times New Roman" w:hAnsi="Times New Roman"/>
          <w:sz w:val="28"/>
          <w:szCs w:val="28"/>
        </w:rPr>
        <w:t xml:space="preserve">формировании и реализации муниципальных программ </w:t>
      </w:r>
      <w:proofErr w:type="spellStart"/>
      <w:r w:rsidR="0088130D">
        <w:rPr>
          <w:rFonts w:ascii="Times New Roman" w:hAnsi="Times New Roman"/>
          <w:sz w:val="28"/>
          <w:szCs w:val="28"/>
        </w:rPr>
        <w:t>Копейского</w:t>
      </w:r>
      <w:proofErr w:type="spellEnd"/>
      <w:r w:rsidR="0088130D">
        <w:rPr>
          <w:rFonts w:ascii="Times New Roman" w:hAnsi="Times New Roman"/>
          <w:sz w:val="28"/>
          <w:szCs w:val="28"/>
        </w:rPr>
        <w:t xml:space="preserve"> городского округа,</w:t>
      </w:r>
      <w:r>
        <w:rPr>
          <w:rFonts w:ascii="Times New Roman" w:hAnsi="Times New Roman"/>
          <w:sz w:val="28"/>
          <w:szCs w:val="28"/>
        </w:rPr>
        <w:t xml:space="preserve"> утвержденным постановлением администрации </w:t>
      </w:r>
      <w:proofErr w:type="spellStart"/>
      <w:r w:rsidR="003C50D7">
        <w:rPr>
          <w:rFonts w:ascii="Times New Roman" w:hAnsi="Times New Roman"/>
          <w:sz w:val="28"/>
          <w:szCs w:val="28"/>
        </w:rPr>
        <w:t>Копейского</w:t>
      </w:r>
      <w:proofErr w:type="spellEnd"/>
      <w:r w:rsidR="003C50D7">
        <w:rPr>
          <w:rFonts w:ascii="Times New Roman" w:hAnsi="Times New Roman"/>
          <w:sz w:val="28"/>
          <w:szCs w:val="28"/>
        </w:rPr>
        <w:t xml:space="preserve"> городского </w:t>
      </w:r>
      <w:r>
        <w:rPr>
          <w:rFonts w:ascii="Times New Roman" w:hAnsi="Times New Roman"/>
          <w:sz w:val="28"/>
          <w:szCs w:val="28"/>
        </w:rPr>
        <w:t>округа от 22.07.2020 № 1613-п</w:t>
      </w:r>
      <w:r w:rsidR="0088130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5017E" w:rsidRDefault="009D6B97" w:rsidP="0035017E">
      <w:pPr>
        <w:pStyle w:val="af"/>
        <w:tabs>
          <w:tab w:val="left" w:pos="994"/>
          <w:tab w:val="left" w:pos="10080"/>
        </w:tabs>
        <w:ind w:left="0" w:firstLine="709"/>
        <w:jc w:val="both"/>
        <w:rPr>
          <w:rFonts w:ascii="Times New Roman" w:hAnsi="Times New Roman" w:cs="Times New Roman"/>
          <w:color w:val="1C1C1C"/>
          <w:sz w:val="28"/>
          <w:szCs w:val="28"/>
        </w:rPr>
      </w:pPr>
      <w:r>
        <w:rPr>
          <w:rFonts w:ascii="Times New Roman" w:hAnsi="Times New Roman" w:cs="Times New Roman"/>
          <w:color w:val="1C1C1C"/>
          <w:sz w:val="28"/>
          <w:szCs w:val="28"/>
        </w:rPr>
        <w:t xml:space="preserve">Управление и </w:t>
      </w:r>
      <w:proofErr w:type="gramStart"/>
      <w:r>
        <w:rPr>
          <w:rFonts w:ascii="Times New Roman" w:hAnsi="Times New Roman" w:cs="Times New Roman"/>
          <w:color w:val="1C1C1C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color w:val="1C1C1C"/>
          <w:sz w:val="28"/>
          <w:szCs w:val="28"/>
        </w:rPr>
        <w:t xml:space="preserve"> реализацией муниципальной программы осуществляется ответственным исполнителем – УГХ.</w:t>
      </w:r>
      <w:r w:rsidR="0035017E">
        <w:rPr>
          <w:rFonts w:ascii="Times New Roman" w:hAnsi="Times New Roman" w:cs="Times New Roman"/>
          <w:color w:val="1C1C1C"/>
          <w:sz w:val="28"/>
          <w:szCs w:val="28"/>
        </w:rPr>
        <w:t xml:space="preserve"> </w:t>
      </w:r>
    </w:p>
    <w:p w:rsidR="009E6A23" w:rsidRPr="0035017E" w:rsidRDefault="009D6B97" w:rsidP="0035017E">
      <w:pPr>
        <w:pStyle w:val="af"/>
        <w:tabs>
          <w:tab w:val="left" w:pos="994"/>
          <w:tab w:val="left" w:pos="10080"/>
        </w:tabs>
        <w:spacing w:after="0"/>
        <w:ind w:left="0" w:firstLine="709"/>
        <w:jc w:val="both"/>
        <w:rPr>
          <w:rFonts w:ascii="Times New Roman" w:hAnsi="Times New Roman" w:cs="Times New Roman"/>
          <w:color w:val="1C1C1C"/>
          <w:sz w:val="28"/>
          <w:szCs w:val="28"/>
        </w:rPr>
      </w:pPr>
      <w:r>
        <w:rPr>
          <w:rFonts w:ascii="Times New Roman" w:hAnsi="Times New Roman" w:cs="Times New Roman"/>
          <w:color w:val="1C1C1C"/>
          <w:sz w:val="28"/>
          <w:szCs w:val="28"/>
        </w:rPr>
        <w:t xml:space="preserve">Ответственный исполнитель ежеквартально (за исключением                           IV квартала), до 16 числа месяца, следующего за отчетным кварталом, направляет мониторинг реализации муниципальной программы в </w:t>
      </w:r>
      <w:r>
        <w:rPr>
          <w:rFonts w:ascii="Times New Roman" w:hAnsi="Times New Roman" w:cs="Times New Roman"/>
          <w:color w:val="000000"/>
          <w:sz w:val="28"/>
          <w:szCs w:val="28"/>
        </w:rPr>
        <w:t>управление экономического развития  администрации городского округа.</w:t>
      </w:r>
      <w:r>
        <w:rPr>
          <w:rFonts w:ascii="Times New Roman" w:hAnsi="Times New Roman" w:cs="Times New Roman"/>
          <w:color w:val="1C1C1C"/>
          <w:sz w:val="28"/>
          <w:szCs w:val="28"/>
        </w:rPr>
        <w:t xml:space="preserve"> </w:t>
      </w:r>
    </w:p>
    <w:p w:rsidR="009E6A23" w:rsidRDefault="009D6B97" w:rsidP="0035017E">
      <w:pPr>
        <w:tabs>
          <w:tab w:val="left" w:pos="10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C1C1C"/>
          <w:sz w:val="28"/>
          <w:szCs w:val="28"/>
        </w:rPr>
        <w:t xml:space="preserve">Ответственный исполнитель муниципальной программы совместно с соисполнителями до 1 марта года, следующего за </w:t>
      </w:r>
      <w:proofErr w:type="gramStart"/>
      <w:r>
        <w:rPr>
          <w:rFonts w:ascii="Times New Roman" w:hAnsi="Times New Roman" w:cs="Times New Roman"/>
          <w:color w:val="1C1C1C"/>
          <w:sz w:val="28"/>
          <w:szCs w:val="28"/>
        </w:rPr>
        <w:t>отчетным</w:t>
      </w:r>
      <w:proofErr w:type="gramEnd"/>
      <w:r>
        <w:rPr>
          <w:rFonts w:ascii="Times New Roman" w:hAnsi="Times New Roman" w:cs="Times New Roman"/>
          <w:color w:val="1C1C1C"/>
          <w:sz w:val="28"/>
          <w:szCs w:val="28"/>
        </w:rPr>
        <w:t>, готовит годовой отчет о ходе реализации муниципальной программы.</w:t>
      </w:r>
    </w:p>
    <w:p w:rsidR="009E6A23" w:rsidRDefault="009D6B9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C1C1C"/>
          <w:sz w:val="28"/>
          <w:szCs w:val="28"/>
        </w:rPr>
        <w:t xml:space="preserve">Реализация мероприятий, предусмотренных муниципальной программой, осуществляется в соответствии с законодательством Российской Федерации о размещении заказов на поставки товаров, выполнение работ, оказание услуг для муниципальных нужд. Функции муниципального заказчика при выполнении мероприятий муниципальной программы осуществляют соисполнители муниципальной программы –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МУ КГО «ГСЗ»,                      МКУ КГО «Управление благоустройства»:</w:t>
      </w:r>
    </w:p>
    <w:p w:rsidR="009E6A23" w:rsidRDefault="009D6B97">
      <w:pPr>
        <w:numPr>
          <w:ilvl w:val="0"/>
          <w:numId w:val="9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C1C1C"/>
          <w:sz w:val="28"/>
          <w:szCs w:val="28"/>
        </w:rPr>
        <w:t>заключение договора (контракта) на выполнение работ, необходимых для реализации мероприятий муниципальной программы;</w:t>
      </w:r>
    </w:p>
    <w:p w:rsidR="009E6A23" w:rsidRDefault="009D6B97">
      <w:pPr>
        <w:numPr>
          <w:ilvl w:val="0"/>
          <w:numId w:val="9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C1C1C"/>
          <w:sz w:val="28"/>
          <w:szCs w:val="28"/>
        </w:rPr>
        <w:t>оперативная проверка качества исполнения муниципальных контрактов;</w:t>
      </w:r>
    </w:p>
    <w:p w:rsidR="009E6A23" w:rsidRDefault="009D6B97">
      <w:pPr>
        <w:numPr>
          <w:ilvl w:val="0"/>
          <w:numId w:val="9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C1C1C"/>
          <w:sz w:val="28"/>
          <w:szCs w:val="28"/>
        </w:rPr>
        <w:t xml:space="preserve">приемка выполненных работ.                                                                                                  </w:t>
      </w:r>
    </w:p>
    <w:p w:rsidR="009E6A23" w:rsidRDefault="009D6B97">
      <w:pPr>
        <w:shd w:val="clear" w:color="auto" w:fill="FFFFFF"/>
        <w:tabs>
          <w:tab w:val="left" w:pos="720"/>
        </w:tabs>
        <w:suppressAutoHyphens/>
        <w:ind w:firstLine="709"/>
        <w:jc w:val="both"/>
        <w:rPr>
          <w:rFonts w:ascii="Times New Roman" w:hAnsi="Times New Roman" w:cs="Times New Roman"/>
          <w:bCs/>
          <w:color w:val="1C1C1C"/>
          <w:sz w:val="28"/>
          <w:szCs w:val="28"/>
        </w:rPr>
      </w:pPr>
      <w:r>
        <w:rPr>
          <w:rFonts w:ascii="Times New Roman" w:hAnsi="Times New Roman" w:cs="Times New Roman"/>
          <w:bCs/>
          <w:color w:val="1C1C1C"/>
          <w:sz w:val="28"/>
          <w:szCs w:val="28"/>
        </w:rPr>
        <w:t>Указанный механизм позволит осуществлять мониторинг и реализовать поставленные муниципальной программой задачи в полном объёме.</w:t>
      </w:r>
    </w:p>
    <w:p w:rsidR="009E6A23" w:rsidRDefault="009E6A23">
      <w:pPr>
        <w:shd w:val="clear" w:color="auto" w:fill="FFFFFF"/>
        <w:tabs>
          <w:tab w:val="left" w:pos="720"/>
        </w:tabs>
        <w:suppressAutoHyphens/>
        <w:ind w:firstLine="709"/>
        <w:jc w:val="both"/>
        <w:rPr>
          <w:rFonts w:ascii="Times New Roman" w:hAnsi="Times New Roman" w:cs="Times New Roman"/>
          <w:bCs/>
          <w:color w:val="1C1C1C"/>
          <w:sz w:val="28"/>
          <w:szCs w:val="28"/>
        </w:rPr>
      </w:pPr>
    </w:p>
    <w:p w:rsidR="009E6A23" w:rsidRDefault="009D6B97">
      <w:pPr>
        <w:shd w:val="clear" w:color="auto" w:fill="FFFFFF"/>
        <w:tabs>
          <w:tab w:val="left" w:pos="720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1C1C1C"/>
          <w:sz w:val="28"/>
          <w:szCs w:val="28"/>
        </w:rPr>
        <w:t>Раздел V. Ожидаемые результаты реализации муниципальной программы</w:t>
      </w:r>
    </w:p>
    <w:p w:rsidR="009E6A23" w:rsidRDefault="009D6B97">
      <w:pPr>
        <w:tabs>
          <w:tab w:val="left" w:pos="10080"/>
        </w:tabs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color w:val="1C1C1C"/>
          <w:sz w:val="28"/>
          <w:szCs w:val="28"/>
        </w:rPr>
        <w:t>В результате реализации муниципальной программы на территории городского округа план</w:t>
      </w:r>
      <w:r w:rsidR="00090745">
        <w:rPr>
          <w:rFonts w:ascii="Times New Roman" w:hAnsi="Times New Roman" w:cs="Times New Roman"/>
          <w:bCs/>
          <w:color w:val="1C1C1C"/>
          <w:sz w:val="28"/>
          <w:szCs w:val="28"/>
        </w:rPr>
        <w:t>ируется благоус</w:t>
      </w:r>
      <w:r w:rsidR="006630E8">
        <w:rPr>
          <w:rFonts w:ascii="Times New Roman" w:hAnsi="Times New Roman" w:cs="Times New Roman"/>
          <w:bCs/>
          <w:color w:val="1C1C1C"/>
          <w:sz w:val="28"/>
          <w:szCs w:val="28"/>
        </w:rPr>
        <w:t>трои</w:t>
      </w:r>
      <w:r w:rsidR="009763FD">
        <w:rPr>
          <w:rFonts w:ascii="Times New Roman" w:hAnsi="Times New Roman" w:cs="Times New Roman"/>
          <w:bCs/>
          <w:color w:val="1C1C1C"/>
          <w:sz w:val="28"/>
          <w:szCs w:val="28"/>
        </w:rPr>
        <w:t>ть 3 дворовые территории, 1</w:t>
      </w:r>
      <w:r w:rsidR="00B062ED">
        <w:rPr>
          <w:rFonts w:ascii="Times New Roman" w:hAnsi="Times New Roman" w:cs="Times New Roman"/>
          <w:bCs/>
          <w:color w:val="1C1C1C"/>
          <w:sz w:val="28"/>
          <w:szCs w:val="28"/>
        </w:rPr>
        <w:t>0</w:t>
      </w:r>
      <w:r>
        <w:rPr>
          <w:rFonts w:ascii="Times New Roman" w:hAnsi="Times New Roman" w:cs="Times New Roman"/>
          <w:b/>
          <w:bCs/>
          <w:color w:val="1C1C1C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1C1C1C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территорий общего пользования. </w:t>
      </w:r>
      <w:r>
        <w:rPr>
          <w:rFonts w:ascii="Times New Roman" w:hAnsi="Times New Roman" w:cs="Times New Roman"/>
          <w:bCs/>
          <w:sz w:val="28"/>
          <w:szCs w:val="28"/>
        </w:rPr>
        <w:t xml:space="preserve">Сведения о целевых показателях </w:t>
      </w:r>
      <w:r>
        <w:rPr>
          <w:rFonts w:ascii="Times New Roman" w:hAnsi="Times New Roman" w:cs="Times New Roman"/>
          <w:bCs/>
          <w:sz w:val="28"/>
          <w:szCs w:val="28"/>
        </w:rPr>
        <w:lastRenderedPageBreak/>
        <w:t>(индикаторах) муниципальной программы и их значениях представлены в таблице 5.</w:t>
      </w:r>
    </w:p>
    <w:p w:rsidR="009E6A23" w:rsidRDefault="0002700E">
      <w:pPr>
        <w:tabs>
          <w:tab w:val="left" w:pos="7230"/>
        </w:tabs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D6B97">
        <w:rPr>
          <w:rFonts w:ascii="Times New Roman" w:hAnsi="Times New Roman" w:cs="Times New Roman"/>
          <w:sz w:val="28"/>
          <w:szCs w:val="28"/>
        </w:rPr>
        <w:t>Таблица 5</w:t>
      </w:r>
    </w:p>
    <w:tbl>
      <w:tblPr>
        <w:tblW w:w="9677" w:type="dxa"/>
        <w:tblInd w:w="-12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58" w:type="dxa"/>
        </w:tblCellMar>
        <w:tblLook w:val="04A0" w:firstRow="1" w:lastRow="0" w:firstColumn="1" w:lastColumn="0" w:noHBand="0" w:noVBand="1"/>
      </w:tblPr>
      <w:tblGrid>
        <w:gridCol w:w="746"/>
        <w:gridCol w:w="2127"/>
        <w:gridCol w:w="1134"/>
        <w:gridCol w:w="850"/>
        <w:gridCol w:w="851"/>
        <w:gridCol w:w="992"/>
        <w:gridCol w:w="823"/>
        <w:gridCol w:w="27"/>
        <w:gridCol w:w="993"/>
        <w:gridCol w:w="1134"/>
      </w:tblGrid>
      <w:tr w:rsidR="00ED12BD" w:rsidTr="00CB514E">
        <w:trPr>
          <w:trHeight w:val="393"/>
        </w:trPr>
        <w:tc>
          <w:tcPr>
            <w:tcW w:w="74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ED12BD" w:rsidRDefault="00ED12BD">
            <w:pPr>
              <w:tabs>
                <w:tab w:val="left" w:pos="723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ED12BD" w:rsidRDefault="00ED12BD">
            <w:pPr>
              <w:tabs>
                <w:tab w:val="left" w:pos="7230"/>
              </w:tabs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12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ED12BD" w:rsidRDefault="00ED12BD">
            <w:pPr>
              <w:tabs>
                <w:tab w:val="left" w:pos="723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целевых индикативных показателей</w:t>
            </w:r>
          </w:p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ED12BD" w:rsidRDefault="00ED12BD">
            <w:pPr>
              <w:tabs>
                <w:tab w:val="left" w:pos="723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Единица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изме</w:t>
            </w:r>
            <w:proofErr w:type="spellEnd"/>
            <w:r>
              <w:rPr>
                <w:rFonts w:ascii="Times New Roman" w:hAnsi="Times New Roman" w:cs="Times New Roman"/>
              </w:rPr>
              <w:t>-рения</w:t>
            </w:r>
            <w:proofErr w:type="gramEnd"/>
          </w:p>
        </w:tc>
        <w:tc>
          <w:tcPr>
            <w:tcW w:w="567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D12BD" w:rsidRDefault="00ED12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 целевого показателя</w:t>
            </w:r>
          </w:p>
        </w:tc>
      </w:tr>
      <w:tr w:rsidR="008C6CF7" w:rsidTr="008C6CF7">
        <w:trPr>
          <w:trHeight w:val="745"/>
        </w:trPr>
        <w:tc>
          <w:tcPr>
            <w:tcW w:w="74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8C6CF7" w:rsidRDefault="008C6CF7">
            <w:pPr>
              <w:tabs>
                <w:tab w:val="left" w:pos="7230"/>
              </w:tabs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8C6CF7" w:rsidRDefault="008C6CF7">
            <w:pPr>
              <w:tabs>
                <w:tab w:val="left" w:pos="723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8C6CF7" w:rsidRDefault="008C6C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8C6CF7" w:rsidRDefault="008C6CF7">
            <w:pPr>
              <w:tabs>
                <w:tab w:val="left" w:pos="723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8C6CF7" w:rsidRDefault="008C6CF7">
            <w:pPr>
              <w:tabs>
                <w:tab w:val="left" w:pos="723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6CF7" w:rsidRDefault="008C6CF7">
            <w:pPr>
              <w:tabs>
                <w:tab w:val="left" w:pos="723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8C6CF7" w:rsidRDefault="008C6CF7" w:rsidP="007D07F0">
            <w:pPr>
              <w:tabs>
                <w:tab w:val="left" w:pos="7230"/>
              </w:tabs>
              <w:rPr>
                <w:rFonts w:ascii="Times New Roman" w:hAnsi="Times New Roman" w:cs="Times New Roman"/>
              </w:rPr>
            </w:pPr>
          </w:p>
          <w:p w:rsidR="008C6CF7" w:rsidRDefault="008C6CF7" w:rsidP="008C6CF7">
            <w:pPr>
              <w:tabs>
                <w:tab w:val="left" w:pos="723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  <w:p w:rsidR="008C6CF7" w:rsidRDefault="008C6CF7" w:rsidP="008C6CF7">
            <w:pPr>
              <w:tabs>
                <w:tab w:val="left" w:pos="723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020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8C6CF7" w:rsidRDefault="008C6CF7">
            <w:pPr>
              <w:rPr>
                <w:rFonts w:ascii="Times New Roman" w:hAnsi="Times New Roman" w:cs="Times New Roman"/>
              </w:rPr>
            </w:pPr>
          </w:p>
          <w:p w:rsidR="008C6CF7" w:rsidRDefault="008C6CF7" w:rsidP="008C6C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 год</w:t>
            </w:r>
          </w:p>
          <w:p w:rsidR="008C6CF7" w:rsidRDefault="008C6CF7" w:rsidP="008C6CF7">
            <w:pPr>
              <w:tabs>
                <w:tab w:val="left" w:pos="723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6CF7" w:rsidRDefault="008C6CF7">
            <w:pPr>
              <w:tabs>
                <w:tab w:val="left" w:pos="723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  <w:p w:rsidR="008C6CF7" w:rsidRDefault="008C6CF7">
            <w:pPr>
              <w:tabs>
                <w:tab w:val="left" w:pos="723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  <w:p w:rsidR="008C6CF7" w:rsidRDefault="008C6CF7">
            <w:pPr>
              <w:tabs>
                <w:tab w:val="left" w:pos="723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2023-2026 гг.</w:t>
            </w:r>
          </w:p>
        </w:tc>
      </w:tr>
      <w:tr w:rsidR="008C6CF7" w:rsidTr="008C6CF7">
        <w:trPr>
          <w:trHeight w:val="189"/>
        </w:trPr>
        <w:tc>
          <w:tcPr>
            <w:tcW w:w="7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8C6CF7" w:rsidRDefault="008C6CF7">
            <w:pPr>
              <w:tabs>
                <w:tab w:val="left" w:pos="723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8C6CF7" w:rsidRDefault="008C6CF7">
            <w:pPr>
              <w:tabs>
                <w:tab w:val="left" w:pos="723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8C6CF7" w:rsidRDefault="008C6C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8C6CF7" w:rsidRDefault="008C6CF7">
            <w:pPr>
              <w:tabs>
                <w:tab w:val="left" w:pos="723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8C6CF7" w:rsidRDefault="008C6CF7">
            <w:pPr>
              <w:tabs>
                <w:tab w:val="left" w:pos="723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6CF7" w:rsidRDefault="008C6CF7">
            <w:pPr>
              <w:tabs>
                <w:tab w:val="left" w:pos="723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2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auto"/>
            </w:tcBorders>
          </w:tcPr>
          <w:p w:rsidR="008C6CF7" w:rsidRDefault="008C6CF7" w:rsidP="008C6CF7">
            <w:pPr>
              <w:tabs>
                <w:tab w:val="left" w:pos="723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20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8C6CF7" w:rsidRDefault="008C6CF7" w:rsidP="00152725">
            <w:pPr>
              <w:tabs>
                <w:tab w:val="left" w:pos="723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6CF7" w:rsidRDefault="008C6CF7">
            <w:pPr>
              <w:tabs>
                <w:tab w:val="left" w:pos="723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ED12BD" w:rsidTr="00CB514E">
        <w:trPr>
          <w:trHeight w:val="433"/>
        </w:trPr>
        <w:tc>
          <w:tcPr>
            <w:tcW w:w="9677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D12BD" w:rsidRDefault="00ED12BD" w:rsidP="00ED12BD">
            <w:pPr>
              <w:tabs>
                <w:tab w:val="left" w:pos="723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Цель: создание наиболее благоприятных и комфортных условий жизнедеятельности населения городского округа</w:t>
            </w:r>
          </w:p>
        </w:tc>
      </w:tr>
      <w:tr w:rsidR="00ED12BD" w:rsidTr="00CB514E">
        <w:trPr>
          <w:trHeight w:val="433"/>
        </w:trPr>
        <w:tc>
          <w:tcPr>
            <w:tcW w:w="7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ED12BD" w:rsidRDefault="00ED12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8931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D12BD" w:rsidRDefault="00ED12BD">
            <w:pPr>
              <w:tabs>
                <w:tab w:val="left" w:pos="7230"/>
              </w:tabs>
              <w:rPr>
                <w:rFonts w:ascii="Times New Roman" w:hAnsi="Times New Roman" w:cs="Times New Roman"/>
                <w:color w:val="CE181E"/>
              </w:rPr>
            </w:pPr>
            <w:r>
              <w:rPr>
                <w:rFonts w:ascii="Times New Roman" w:hAnsi="Times New Roman" w:cs="Times New Roman"/>
                <w:color w:val="1C1C1C"/>
              </w:rPr>
              <w:t>Задача 1 – повышение уровня благоустройства дворовых территорий городского округа</w:t>
            </w:r>
          </w:p>
        </w:tc>
      </w:tr>
      <w:tr w:rsidR="008C6CF7" w:rsidTr="008C6CF7">
        <w:trPr>
          <w:trHeight w:val="433"/>
        </w:trPr>
        <w:tc>
          <w:tcPr>
            <w:tcW w:w="7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8C6CF7" w:rsidRDefault="008C6CF7">
            <w:pPr>
              <w:tabs>
                <w:tab w:val="left" w:pos="723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1.1.1.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8C6CF7" w:rsidRDefault="008C6CF7">
            <w:pPr>
              <w:tabs>
                <w:tab w:val="left" w:pos="7230"/>
              </w:tabs>
              <w:rPr>
                <w:rFonts w:ascii="Times New Roman" w:hAnsi="Times New Roman" w:cs="Times New Roman"/>
                <w:color w:val="CE181E"/>
              </w:rPr>
            </w:pPr>
            <w:r>
              <w:rPr>
                <w:rFonts w:ascii="Times New Roman" w:hAnsi="Times New Roman" w:cs="Times New Roman"/>
                <w:color w:val="1C1C1C"/>
              </w:rPr>
              <w:t>Количество благоустроенных дворовых территорий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8C6CF7" w:rsidRDefault="008C6CF7">
            <w:pPr>
              <w:tabs>
                <w:tab w:val="left" w:pos="723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8C6CF7" w:rsidRDefault="008C6CF7">
            <w:pPr>
              <w:tabs>
                <w:tab w:val="left" w:pos="723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8C6CF7" w:rsidRDefault="008C6CF7">
            <w:pPr>
              <w:tabs>
                <w:tab w:val="left" w:pos="723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6CF7" w:rsidRDefault="008C6CF7">
            <w:pPr>
              <w:tabs>
                <w:tab w:val="left" w:pos="723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8C6CF7" w:rsidRDefault="008C6CF7">
            <w:pPr>
              <w:tabs>
                <w:tab w:val="left" w:pos="723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8C6CF7" w:rsidRDefault="008C6CF7">
            <w:pPr>
              <w:tabs>
                <w:tab w:val="left" w:pos="723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6CF7" w:rsidRDefault="008C6CF7">
            <w:pPr>
              <w:tabs>
                <w:tab w:val="left" w:pos="723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</w:tr>
      <w:tr w:rsidR="00ED12BD" w:rsidTr="00CB514E">
        <w:trPr>
          <w:trHeight w:val="433"/>
        </w:trPr>
        <w:tc>
          <w:tcPr>
            <w:tcW w:w="7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ED12BD" w:rsidRDefault="00ED12BD">
            <w:pPr>
              <w:tabs>
                <w:tab w:val="left" w:pos="723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8931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D12BD" w:rsidRDefault="00ED12BD">
            <w:pPr>
              <w:tabs>
                <w:tab w:val="left" w:pos="7230"/>
              </w:tabs>
              <w:jc w:val="both"/>
              <w:rPr>
                <w:rFonts w:ascii="Times New Roman" w:hAnsi="Times New Roman" w:cs="Times New Roman"/>
                <w:color w:val="CE181E"/>
              </w:rPr>
            </w:pPr>
            <w:r>
              <w:rPr>
                <w:rFonts w:ascii="Times New Roman" w:hAnsi="Times New Roman" w:cs="Times New Roman"/>
                <w:color w:val="1C1C1C"/>
              </w:rPr>
              <w:t>Задача 2 – повышение уровня благоустройства территорий общего пользования (парки, скверы, территории, прилегающие к объектам социальной инфраструктуры и т.д.) городского округа</w:t>
            </w:r>
          </w:p>
        </w:tc>
      </w:tr>
      <w:tr w:rsidR="008C6CF7" w:rsidTr="008C6CF7">
        <w:trPr>
          <w:trHeight w:val="433"/>
        </w:trPr>
        <w:tc>
          <w:tcPr>
            <w:tcW w:w="7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8C6CF7" w:rsidRDefault="008C6CF7">
            <w:pPr>
              <w:tabs>
                <w:tab w:val="left" w:pos="723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1.2.1.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8C6CF7" w:rsidRDefault="008C6CF7">
            <w:pPr>
              <w:tabs>
                <w:tab w:val="left" w:pos="723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1C1C1C"/>
              </w:rPr>
              <w:t xml:space="preserve">Количество благоустроенных территорий общего </w:t>
            </w:r>
            <w:r>
              <w:rPr>
                <w:rFonts w:ascii="Times New Roman" w:hAnsi="Times New Roman" w:cs="Times New Roman"/>
              </w:rPr>
              <w:t>пользования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8C6CF7" w:rsidRDefault="008C6C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8C6CF7" w:rsidRDefault="008C6CF7">
            <w:pPr>
              <w:tabs>
                <w:tab w:val="left" w:pos="723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8C6CF7" w:rsidRDefault="008C6CF7">
            <w:pPr>
              <w:tabs>
                <w:tab w:val="left" w:pos="723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6CF7" w:rsidRDefault="008C6CF7">
            <w:pPr>
              <w:tabs>
                <w:tab w:val="left" w:pos="723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8C6CF7" w:rsidRDefault="008C6CF7">
            <w:pPr>
              <w:tabs>
                <w:tab w:val="left" w:pos="7230"/>
              </w:tabs>
              <w:jc w:val="center"/>
              <w:rPr>
                <w:rFonts w:ascii="Times New Roman" w:hAnsi="Times New Roman" w:cs="Times New Roman"/>
              </w:rPr>
            </w:pPr>
          </w:p>
          <w:p w:rsidR="008C6CF7" w:rsidRDefault="008C6CF7">
            <w:pPr>
              <w:tabs>
                <w:tab w:val="left" w:pos="7230"/>
              </w:tabs>
              <w:jc w:val="center"/>
              <w:rPr>
                <w:rFonts w:ascii="Times New Roman" w:hAnsi="Times New Roman" w:cs="Times New Roman"/>
              </w:rPr>
            </w:pPr>
          </w:p>
          <w:p w:rsidR="008C6CF7" w:rsidRDefault="008C6CF7">
            <w:pPr>
              <w:tabs>
                <w:tab w:val="left" w:pos="723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8C6CF7" w:rsidRDefault="008C6CF7">
            <w:pPr>
              <w:rPr>
                <w:rFonts w:ascii="Times New Roman" w:hAnsi="Times New Roman" w:cs="Times New Roman"/>
              </w:rPr>
            </w:pPr>
          </w:p>
          <w:p w:rsidR="008C6CF7" w:rsidRDefault="008C6CF7">
            <w:pPr>
              <w:rPr>
                <w:rFonts w:ascii="Times New Roman" w:hAnsi="Times New Roman" w:cs="Times New Roman"/>
              </w:rPr>
            </w:pPr>
          </w:p>
          <w:p w:rsidR="008C6CF7" w:rsidRDefault="008C6CF7" w:rsidP="008C6CF7">
            <w:pPr>
              <w:tabs>
                <w:tab w:val="left" w:pos="723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6CF7" w:rsidRDefault="00C0002C">
            <w:pPr>
              <w:tabs>
                <w:tab w:val="left" w:pos="723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</w:tr>
    </w:tbl>
    <w:p w:rsidR="009E6A23" w:rsidRDefault="009E6A23">
      <w:pPr>
        <w:jc w:val="both"/>
        <w:rPr>
          <w:rFonts w:ascii="Times New Roman" w:hAnsi="Times New Roman"/>
          <w:sz w:val="28"/>
          <w:szCs w:val="28"/>
        </w:rPr>
      </w:pPr>
    </w:p>
    <w:p w:rsidR="0035017E" w:rsidRDefault="0035017E">
      <w:pPr>
        <w:jc w:val="both"/>
        <w:rPr>
          <w:rFonts w:ascii="Times New Roman" w:hAnsi="Times New Roman"/>
          <w:sz w:val="28"/>
          <w:szCs w:val="28"/>
        </w:rPr>
      </w:pPr>
    </w:p>
    <w:p w:rsidR="008C058A" w:rsidRDefault="008C058A">
      <w:pPr>
        <w:jc w:val="both"/>
        <w:rPr>
          <w:rFonts w:ascii="Times New Roman" w:hAnsi="Times New Roman"/>
          <w:sz w:val="28"/>
          <w:szCs w:val="28"/>
        </w:rPr>
      </w:pPr>
    </w:p>
    <w:p w:rsidR="00E71822" w:rsidRDefault="00E71822" w:rsidP="00E7182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Первый з</w:t>
      </w:r>
      <w:r w:rsidR="009D6B97">
        <w:rPr>
          <w:rFonts w:ascii="Times New Roman" w:hAnsi="Times New Roman"/>
          <w:sz w:val="28"/>
          <w:szCs w:val="28"/>
        </w:rPr>
        <w:t>аместитель</w:t>
      </w:r>
    </w:p>
    <w:p w:rsidR="009E6A23" w:rsidRDefault="009D6B97" w:rsidP="00E7182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Главы городского округа</w:t>
      </w:r>
      <w:r w:rsidR="00E71822">
        <w:rPr>
          <w:rFonts w:ascii="Times New Roman" w:hAnsi="Times New Roman"/>
          <w:sz w:val="28"/>
          <w:szCs w:val="28"/>
        </w:rPr>
        <w:t xml:space="preserve">                                                                      Н.В. Сазонов</w:t>
      </w:r>
    </w:p>
    <w:p w:rsidR="009E6A23" w:rsidRDefault="009E6A23">
      <w:pPr>
        <w:ind w:hanging="142"/>
        <w:jc w:val="both"/>
        <w:rPr>
          <w:rFonts w:hint="eastAsia"/>
        </w:rPr>
      </w:pPr>
    </w:p>
    <w:sectPr w:rsidR="009E6A23">
      <w:headerReference w:type="default" r:id="rId29"/>
      <w:headerReference w:type="first" r:id="rId30"/>
      <w:pgSz w:w="11906" w:h="16838"/>
      <w:pgMar w:top="1134" w:right="707" w:bottom="709" w:left="1701" w:header="709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3AF" w:rsidRDefault="006A33AF">
      <w:pPr>
        <w:rPr>
          <w:rFonts w:hint="eastAsia"/>
        </w:rPr>
      </w:pPr>
      <w:r>
        <w:separator/>
      </w:r>
    </w:p>
  </w:endnote>
  <w:endnote w:type="continuationSeparator" w:id="0">
    <w:p w:rsidR="006A33AF" w:rsidRDefault="006A33A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charset w:val="00"/>
    <w:family w:val="roman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Liberation Mono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D33" w:rsidRDefault="00CF6D33">
    <w:pPr>
      <w:pStyle w:val="a9"/>
      <w:rPr>
        <w:rFonts w:hint="eastAsia"/>
      </w:rPr>
    </w:pPr>
  </w:p>
  <w:p w:rsidR="00CF6D33" w:rsidRDefault="00CF6D33">
    <w:pPr>
      <w:pStyle w:val="a9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3AF" w:rsidRDefault="006A33AF">
      <w:pPr>
        <w:rPr>
          <w:rFonts w:hint="eastAsia"/>
        </w:rPr>
      </w:pPr>
      <w:r>
        <w:separator/>
      </w:r>
    </w:p>
  </w:footnote>
  <w:footnote w:type="continuationSeparator" w:id="0">
    <w:p w:rsidR="006A33AF" w:rsidRDefault="006A33AF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D33" w:rsidRDefault="00CF6D33" w:rsidP="000A0FD4">
    <w:pPr>
      <w:pStyle w:val="a6"/>
      <w:rPr>
        <w:rFonts w:hint="eastAsia"/>
      </w:rPr>
    </w:pPr>
  </w:p>
  <w:p w:rsidR="00CF6D33" w:rsidRDefault="00CF6D33">
    <w:pPr>
      <w:pStyle w:val="a6"/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D33" w:rsidRPr="00B3450A" w:rsidRDefault="00CF6D33" w:rsidP="00633CD9">
    <w:pPr>
      <w:pStyle w:val="a6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2</w:t>
    </w:r>
  </w:p>
  <w:p w:rsidR="00CF6D33" w:rsidRDefault="00CF6D33">
    <w:pPr>
      <w:pStyle w:val="a6"/>
      <w:jc w:val="center"/>
      <w:rPr>
        <w:rFonts w:hint="eastAsi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D33" w:rsidRDefault="00CF6D33">
    <w:pPr>
      <w:pStyle w:val="a6"/>
      <w:jc w:val="center"/>
      <w:rPr>
        <w:rFonts w:ascii="Times New Roman" w:hAnsi="Times New Roman" w:cs="Times New Roman"/>
      </w:rPr>
    </w:pPr>
  </w:p>
  <w:p w:rsidR="00040390" w:rsidRPr="00B3450A" w:rsidRDefault="00040390">
    <w:pPr>
      <w:pStyle w:val="a6"/>
      <w:jc w:val="center"/>
      <w:rPr>
        <w:rFonts w:ascii="Times New Roman" w:hAnsi="Times New Roman" w:cs="Times New Roman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D33" w:rsidRDefault="00CF6D33" w:rsidP="00CB48FD">
    <w:pPr>
      <w:pStyle w:val="a6"/>
      <w:jc w:val="center"/>
      <w:rPr>
        <w:rFonts w:ascii="Times New Roman" w:hAnsi="Times New Roman" w:cs="Times New Roman"/>
      </w:rPr>
    </w:pPr>
  </w:p>
  <w:p w:rsidR="00040390" w:rsidRPr="00CB48FD" w:rsidRDefault="00040390" w:rsidP="00CB48FD">
    <w:pPr>
      <w:pStyle w:val="a6"/>
      <w:jc w:val="center"/>
      <w:rPr>
        <w:rFonts w:ascii="Times New Roman" w:hAnsi="Times New Roman" w:cs="Times New Roman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390" w:rsidRPr="00CB48FD" w:rsidRDefault="00040390" w:rsidP="00CB48FD">
    <w:pPr>
      <w:pStyle w:val="a6"/>
      <w:jc w:val="center"/>
      <w:rPr>
        <w:rFonts w:ascii="Times New Roman" w:hAnsi="Times New Roman" w:cs="Times New Roman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D33" w:rsidRPr="00CB48FD" w:rsidRDefault="00CF6D33">
    <w:pPr>
      <w:pStyle w:val="a6"/>
      <w:jc w:val="center"/>
      <w:rPr>
        <w:rFonts w:ascii="Times New Roman" w:hAnsi="Times New Roman" w:cs="Times New Roman"/>
      </w:rPr>
    </w:pPr>
  </w:p>
  <w:p w:rsidR="00CF6D33" w:rsidRDefault="00CF6D33">
    <w:pPr>
      <w:pStyle w:val="a6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84B88"/>
    <w:multiLevelType w:val="multilevel"/>
    <w:tmpl w:val="17084B88"/>
    <w:lvl w:ilvl="0">
      <w:start w:val="1"/>
      <w:numFmt w:val="bullet"/>
      <w:lvlText w:val="-"/>
      <w:lvlJc w:val="left"/>
      <w:pPr>
        <w:ind w:left="1457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9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1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5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7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17" w:hanging="360"/>
      </w:pPr>
      <w:rPr>
        <w:rFonts w:ascii="Wingdings" w:hAnsi="Wingdings" w:cs="Wingdings" w:hint="default"/>
      </w:rPr>
    </w:lvl>
  </w:abstractNum>
  <w:abstractNum w:abstractNumId="1">
    <w:nsid w:val="1E083F45"/>
    <w:multiLevelType w:val="multilevel"/>
    <w:tmpl w:val="1E083F45"/>
    <w:lvl w:ilvl="0">
      <w:start w:val="1"/>
      <w:numFmt w:val="bullet"/>
      <w:lvlText w:val="-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2F004D5"/>
    <w:multiLevelType w:val="multilevel"/>
    <w:tmpl w:val="22F004D5"/>
    <w:lvl w:ilvl="0">
      <w:start w:val="1"/>
      <w:numFmt w:val="bullet"/>
      <w:lvlText w:val="-"/>
      <w:lvlJc w:val="left"/>
      <w:pPr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29B65B2A"/>
    <w:multiLevelType w:val="multilevel"/>
    <w:tmpl w:val="29B65B2A"/>
    <w:lvl w:ilvl="0">
      <w:start w:val="1"/>
      <w:numFmt w:val="bullet"/>
      <w:lvlText w:val="-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3F3515DD"/>
    <w:multiLevelType w:val="multilevel"/>
    <w:tmpl w:val="3F3515DD"/>
    <w:lvl w:ilvl="0">
      <w:start w:val="1"/>
      <w:numFmt w:val="bullet"/>
      <w:lvlText w:val="-"/>
      <w:lvlJc w:val="left"/>
      <w:pPr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54592087"/>
    <w:multiLevelType w:val="multilevel"/>
    <w:tmpl w:val="54592087"/>
    <w:lvl w:ilvl="0">
      <w:start w:val="1"/>
      <w:numFmt w:val="bullet"/>
      <w:lvlText w:val="-"/>
      <w:lvlJc w:val="left"/>
      <w:pPr>
        <w:ind w:left="1457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9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1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5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7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17" w:hanging="360"/>
      </w:pPr>
      <w:rPr>
        <w:rFonts w:ascii="Wingdings" w:hAnsi="Wingdings" w:cs="Wingdings" w:hint="default"/>
      </w:rPr>
    </w:lvl>
  </w:abstractNum>
  <w:abstractNum w:abstractNumId="6">
    <w:nsid w:val="570A55B0"/>
    <w:multiLevelType w:val="multilevel"/>
    <w:tmpl w:val="570A55B0"/>
    <w:lvl w:ilvl="0">
      <w:start w:val="1"/>
      <w:numFmt w:val="bullet"/>
      <w:lvlText w:val="-"/>
      <w:lvlJc w:val="left"/>
      <w:pPr>
        <w:ind w:left="1429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7">
    <w:nsid w:val="77F665A5"/>
    <w:multiLevelType w:val="multilevel"/>
    <w:tmpl w:val="77F665A5"/>
    <w:lvl w:ilvl="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7B472507"/>
    <w:multiLevelType w:val="multilevel"/>
    <w:tmpl w:val="7B472507"/>
    <w:lvl w:ilvl="0">
      <w:start w:val="1"/>
      <w:numFmt w:val="bullet"/>
      <w:lvlText w:val="-"/>
      <w:lvlJc w:val="left"/>
      <w:pPr>
        <w:ind w:left="1457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9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1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5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7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17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3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proofState w:spelling="clean" w:grammar="clean"/>
  <w:defaultTabStop w:val="709"/>
  <w:noPunctuationKerning/>
  <w:characterSpacingControl w:val="doNotCompress"/>
  <w:hdrShapeDefaults>
    <o:shapedefaults v:ext="edit" spidmax="409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09C"/>
    <w:rsid w:val="000071B4"/>
    <w:rsid w:val="0002700E"/>
    <w:rsid w:val="00030E5B"/>
    <w:rsid w:val="00032B69"/>
    <w:rsid w:val="00040390"/>
    <w:rsid w:val="000446A4"/>
    <w:rsid w:val="0004581C"/>
    <w:rsid w:val="0005199C"/>
    <w:rsid w:val="00053AA3"/>
    <w:rsid w:val="0005706A"/>
    <w:rsid w:val="00081BF6"/>
    <w:rsid w:val="00087613"/>
    <w:rsid w:val="00090745"/>
    <w:rsid w:val="00096976"/>
    <w:rsid w:val="000A0FD4"/>
    <w:rsid w:val="000A21D2"/>
    <w:rsid w:val="000B02FA"/>
    <w:rsid w:val="000C008E"/>
    <w:rsid w:val="000D4ADB"/>
    <w:rsid w:val="000D6A56"/>
    <w:rsid w:val="000E60B8"/>
    <w:rsid w:val="000E6D6A"/>
    <w:rsid w:val="0010061B"/>
    <w:rsid w:val="00110853"/>
    <w:rsid w:val="00123CAB"/>
    <w:rsid w:val="00137328"/>
    <w:rsid w:val="00142CDF"/>
    <w:rsid w:val="00146D18"/>
    <w:rsid w:val="00150883"/>
    <w:rsid w:val="00150F6C"/>
    <w:rsid w:val="00152725"/>
    <w:rsid w:val="001541C4"/>
    <w:rsid w:val="00167391"/>
    <w:rsid w:val="00170442"/>
    <w:rsid w:val="00173A66"/>
    <w:rsid w:val="0018428B"/>
    <w:rsid w:val="00190E54"/>
    <w:rsid w:val="001922F4"/>
    <w:rsid w:val="00193C2C"/>
    <w:rsid w:val="00195CCC"/>
    <w:rsid w:val="001A1369"/>
    <w:rsid w:val="001A4E06"/>
    <w:rsid w:val="001A7010"/>
    <w:rsid w:val="001A7F8F"/>
    <w:rsid w:val="001C4971"/>
    <w:rsid w:val="001C5D2A"/>
    <w:rsid w:val="001D13C1"/>
    <w:rsid w:val="001E08E3"/>
    <w:rsid w:val="001F6113"/>
    <w:rsid w:val="002038B4"/>
    <w:rsid w:val="00205F60"/>
    <w:rsid w:val="00221C6D"/>
    <w:rsid w:val="00237320"/>
    <w:rsid w:val="00237C02"/>
    <w:rsid w:val="00246358"/>
    <w:rsid w:val="002466B2"/>
    <w:rsid w:val="00247FF7"/>
    <w:rsid w:val="00280B74"/>
    <w:rsid w:val="00281CB7"/>
    <w:rsid w:val="0028213E"/>
    <w:rsid w:val="002840FE"/>
    <w:rsid w:val="00291ECA"/>
    <w:rsid w:val="002B0809"/>
    <w:rsid w:val="002B3601"/>
    <w:rsid w:val="002B72F9"/>
    <w:rsid w:val="002C46D2"/>
    <w:rsid w:val="002D32F8"/>
    <w:rsid w:val="002D5D8B"/>
    <w:rsid w:val="002F2FA7"/>
    <w:rsid w:val="00306F79"/>
    <w:rsid w:val="00314FA8"/>
    <w:rsid w:val="0031761D"/>
    <w:rsid w:val="003233B7"/>
    <w:rsid w:val="003234BB"/>
    <w:rsid w:val="00323B40"/>
    <w:rsid w:val="0033325A"/>
    <w:rsid w:val="003365C0"/>
    <w:rsid w:val="00340EDB"/>
    <w:rsid w:val="0035017E"/>
    <w:rsid w:val="0035510F"/>
    <w:rsid w:val="00355857"/>
    <w:rsid w:val="00377B27"/>
    <w:rsid w:val="003911EF"/>
    <w:rsid w:val="003A148C"/>
    <w:rsid w:val="003A4DF6"/>
    <w:rsid w:val="003B4199"/>
    <w:rsid w:val="003C50D7"/>
    <w:rsid w:val="003D1B82"/>
    <w:rsid w:val="003D7543"/>
    <w:rsid w:val="003E3D03"/>
    <w:rsid w:val="003F4415"/>
    <w:rsid w:val="00407441"/>
    <w:rsid w:val="004164B5"/>
    <w:rsid w:val="00417921"/>
    <w:rsid w:val="00420849"/>
    <w:rsid w:val="00421283"/>
    <w:rsid w:val="004279D0"/>
    <w:rsid w:val="00433207"/>
    <w:rsid w:val="00437F8E"/>
    <w:rsid w:val="00441205"/>
    <w:rsid w:val="004422AD"/>
    <w:rsid w:val="00442AF5"/>
    <w:rsid w:val="00461AA1"/>
    <w:rsid w:val="004722AC"/>
    <w:rsid w:val="00472675"/>
    <w:rsid w:val="00487B35"/>
    <w:rsid w:val="00491DAC"/>
    <w:rsid w:val="004C1B64"/>
    <w:rsid w:val="004C3AB6"/>
    <w:rsid w:val="004D2EFF"/>
    <w:rsid w:val="004F06CB"/>
    <w:rsid w:val="004F2FE8"/>
    <w:rsid w:val="005038F1"/>
    <w:rsid w:val="00503C82"/>
    <w:rsid w:val="005275CF"/>
    <w:rsid w:val="00527E80"/>
    <w:rsid w:val="00530986"/>
    <w:rsid w:val="00540C5F"/>
    <w:rsid w:val="00556FAC"/>
    <w:rsid w:val="00565F54"/>
    <w:rsid w:val="005677A6"/>
    <w:rsid w:val="005716FE"/>
    <w:rsid w:val="00580774"/>
    <w:rsid w:val="00583FD2"/>
    <w:rsid w:val="005872F9"/>
    <w:rsid w:val="00593842"/>
    <w:rsid w:val="005B54CC"/>
    <w:rsid w:val="005B589F"/>
    <w:rsid w:val="005C42E1"/>
    <w:rsid w:val="005C50B3"/>
    <w:rsid w:val="005C7DD2"/>
    <w:rsid w:val="005D078E"/>
    <w:rsid w:val="005E00B7"/>
    <w:rsid w:val="005E5995"/>
    <w:rsid w:val="005E61E7"/>
    <w:rsid w:val="005F1A2D"/>
    <w:rsid w:val="005F566C"/>
    <w:rsid w:val="0060040A"/>
    <w:rsid w:val="00605FC2"/>
    <w:rsid w:val="00616469"/>
    <w:rsid w:val="00633CD9"/>
    <w:rsid w:val="006342BE"/>
    <w:rsid w:val="00646776"/>
    <w:rsid w:val="00650811"/>
    <w:rsid w:val="006630E8"/>
    <w:rsid w:val="00674767"/>
    <w:rsid w:val="006806E5"/>
    <w:rsid w:val="006849AA"/>
    <w:rsid w:val="006A33AF"/>
    <w:rsid w:val="006B79AA"/>
    <w:rsid w:val="006E4482"/>
    <w:rsid w:val="006E79DA"/>
    <w:rsid w:val="006F3EC3"/>
    <w:rsid w:val="0070025E"/>
    <w:rsid w:val="00711C67"/>
    <w:rsid w:val="00712F97"/>
    <w:rsid w:val="00715F23"/>
    <w:rsid w:val="00716042"/>
    <w:rsid w:val="00721A81"/>
    <w:rsid w:val="00722F32"/>
    <w:rsid w:val="0072389F"/>
    <w:rsid w:val="00741FC9"/>
    <w:rsid w:val="00772AA7"/>
    <w:rsid w:val="00773F78"/>
    <w:rsid w:val="0077440F"/>
    <w:rsid w:val="007815BF"/>
    <w:rsid w:val="00783AA2"/>
    <w:rsid w:val="0079085A"/>
    <w:rsid w:val="00790E9F"/>
    <w:rsid w:val="007952B8"/>
    <w:rsid w:val="007A3D39"/>
    <w:rsid w:val="007B5B81"/>
    <w:rsid w:val="007B5CDB"/>
    <w:rsid w:val="007D07F0"/>
    <w:rsid w:val="007D09CB"/>
    <w:rsid w:val="007F3E74"/>
    <w:rsid w:val="007F7BB4"/>
    <w:rsid w:val="00802989"/>
    <w:rsid w:val="00805728"/>
    <w:rsid w:val="00807148"/>
    <w:rsid w:val="00817B07"/>
    <w:rsid w:val="008266F3"/>
    <w:rsid w:val="00827793"/>
    <w:rsid w:val="008338C2"/>
    <w:rsid w:val="00834B9B"/>
    <w:rsid w:val="00840875"/>
    <w:rsid w:val="00866C01"/>
    <w:rsid w:val="00867B41"/>
    <w:rsid w:val="008729A7"/>
    <w:rsid w:val="00880B0A"/>
    <w:rsid w:val="00880BDF"/>
    <w:rsid w:val="0088130D"/>
    <w:rsid w:val="00894257"/>
    <w:rsid w:val="008B5444"/>
    <w:rsid w:val="008C058A"/>
    <w:rsid w:val="008C6CF7"/>
    <w:rsid w:val="008D1BBF"/>
    <w:rsid w:val="008D5E1F"/>
    <w:rsid w:val="008E0B0B"/>
    <w:rsid w:val="00922DF1"/>
    <w:rsid w:val="0093222B"/>
    <w:rsid w:val="00940DEA"/>
    <w:rsid w:val="00941CA8"/>
    <w:rsid w:val="009550D9"/>
    <w:rsid w:val="0096313A"/>
    <w:rsid w:val="0096350A"/>
    <w:rsid w:val="0096602A"/>
    <w:rsid w:val="00966D08"/>
    <w:rsid w:val="0097395F"/>
    <w:rsid w:val="009763FD"/>
    <w:rsid w:val="0098146E"/>
    <w:rsid w:val="00993889"/>
    <w:rsid w:val="00997AE7"/>
    <w:rsid w:val="00997EDA"/>
    <w:rsid w:val="009A5845"/>
    <w:rsid w:val="009B39B9"/>
    <w:rsid w:val="009B6E1C"/>
    <w:rsid w:val="009D10C7"/>
    <w:rsid w:val="009D2391"/>
    <w:rsid w:val="009D274A"/>
    <w:rsid w:val="009D6B97"/>
    <w:rsid w:val="009E600E"/>
    <w:rsid w:val="009E6A23"/>
    <w:rsid w:val="009E6E5F"/>
    <w:rsid w:val="009F43F4"/>
    <w:rsid w:val="009F4643"/>
    <w:rsid w:val="009F5E5C"/>
    <w:rsid w:val="00A06261"/>
    <w:rsid w:val="00A07103"/>
    <w:rsid w:val="00A118E4"/>
    <w:rsid w:val="00A253D6"/>
    <w:rsid w:val="00A5048A"/>
    <w:rsid w:val="00A55F7A"/>
    <w:rsid w:val="00A60638"/>
    <w:rsid w:val="00A73391"/>
    <w:rsid w:val="00A7523E"/>
    <w:rsid w:val="00A77A71"/>
    <w:rsid w:val="00A83304"/>
    <w:rsid w:val="00A966A4"/>
    <w:rsid w:val="00AA2C93"/>
    <w:rsid w:val="00AB7927"/>
    <w:rsid w:val="00AC4C86"/>
    <w:rsid w:val="00AD31A0"/>
    <w:rsid w:val="00AD65DA"/>
    <w:rsid w:val="00AE7D42"/>
    <w:rsid w:val="00B055CA"/>
    <w:rsid w:val="00B062ED"/>
    <w:rsid w:val="00B0667C"/>
    <w:rsid w:val="00B0750A"/>
    <w:rsid w:val="00B16CBC"/>
    <w:rsid w:val="00B3450A"/>
    <w:rsid w:val="00B41E42"/>
    <w:rsid w:val="00B47C78"/>
    <w:rsid w:val="00B6743F"/>
    <w:rsid w:val="00B749D0"/>
    <w:rsid w:val="00B74B6D"/>
    <w:rsid w:val="00B87E43"/>
    <w:rsid w:val="00B91F40"/>
    <w:rsid w:val="00B9396D"/>
    <w:rsid w:val="00B94B0A"/>
    <w:rsid w:val="00B963E3"/>
    <w:rsid w:val="00B96ECD"/>
    <w:rsid w:val="00BA2E70"/>
    <w:rsid w:val="00BB1132"/>
    <w:rsid w:val="00BC2A57"/>
    <w:rsid w:val="00BE678B"/>
    <w:rsid w:val="00BF24A0"/>
    <w:rsid w:val="00C0002C"/>
    <w:rsid w:val="00C1711B"/>
    <w:rsid w:val="00C24A7B"/>
    <w:rsid w:val="00C26766"/>
    <w:rsid w:val="00C300D5"/>
    <w:rsid w:val="00C348F1"/>
    <w:rsid w:val="00C56178"/>
    <w:rsid w:val="00C64C48"/>
    <w:rsid w:val="00C86229"/>
    <w:rsid w:val="00C87226"/>
    <w:rsid w:val="00C90214"/>
    <w:rsid w:val="00C936C4"/>
    <w:rsid w:val="00C957DB"/>
    <w:rsid w:val="00C958A9"/>
    <w:rsid w:val="00CA1EB4"/>
    <w:rsid w:val="00CB48FD"/>
    <w:rsid w:val="00CB514E"/>
    <w:rsid w:val="00CC4A30"/>
    <w:rsid w:val="00CE31D2"/>
    <w:rsid w:val="00CF3874"/>
    <w:rsid w:val="00CF6503"/>
    <w:rsid w:val="00CF6D33"/>
    <w:rsid w:val="00D00E51"/>
    <w:rsid w:val="00D02DB3"/>
    <w:rsid w:val="00D050C3"/>
    <w:rsid w:val="00D11194"/>
    <w:rsid w:val="00D12C42"/>
    <w:rsid w:val="00D17E99"/>
    <w:rsid w:val="00D20C73"/>
    <w:rsid w:val="00D33722"/>
    <w:rsid w:val="00D3410A"/>
    <w:rsid w:val="00D370B5"/>
    <w:rsid w:val="00D42A15"/>
    <w:rsid w:val="00D472E5"/>
    <w:rsid w:val="00D50661"/>
    <w:rsid w:val="00D6230F"/>
    <w:rsid w:val="00D675AF"/>
    <w:rsid w:val="00D80426"/>
    <w:rsid w:val="00D81398"/>
    <w:rsid w:val="00D8326C"/>
    <w:rsid w:val="00D87723"/>
    <w:rsid w:val="00D97359"/>
    <w:rsid w:val="00DC4D77"/>
    <w:rsid w:val="00DC7066"/>
    <w:rsid w:val="00DE34BF"/>
    <w:rsid w:val="00DE488B"/>
    <w:rsid w:val="00DF0D3A"/>
    <w:rsid w:val="00E00796"/>
    <w:rsid w:val="00E00862"/>
    <w:rsid w:val="00E0119B"/>
    <w:rsid w:val="00E130E9"/>
    <w:rsid w:val="00E21FDD"/>
    <w:rsid w:val="00E2235F"/>
    <w:rsid w:val="00E224A2"/>
    <w:rsid w:val="00E455C8"/>
    <w:rsid w:val="00E53A63"/>
    <w:rsid w:val="00E578E8"/>
    <w:rsid w:val="00E57921"/>
    <w:rsid w:val="00E60C11"/>
    <w:rsid w:val="00E64C04"/>
    <w:rsid w:val="00E71212"/>
    <w:rsid w:val="00E71822"/>
    <w:rsid w:val="00E90290"/>
    <w:rsid w:val="00EA2B94"/>
    <w:rsid w:val="00EA301B"/>
    <w:rsid w:val="00ED12BD"/>
    <w:rsid w:val="00EE2455"/>
    <w:rsid w:val="00EE5A8E"/>
    <w:rsid w:val="00F055DD"/>
    <w:rsid w:val="00F06875"/>
    <w:rsid w:val="00F2196E"/>
    <w:rsid w:val="00F33125"/>
    <w:rsid w:val="00F41296"/>
    <w:rsid w:val="00F42CDA"/>
    <w:rsid w:val="00F45390"/>
    <w:rsid w:val="00F45EE2"/>
    <w:rsid w:val="00F47091"/>
    <w:rsid w:val="00F4790C"/>
    <w:rsid w:val="00F54841"/>
    <w:rsid w:val="00F6409C"/>
    <w:rsid w:val="00F650EE"/>
    <w:rsid w:val="00F7022F"/>
    <w:rsid w:val="00F72D6E"/>
    <w:rsid w:val="00F7323C"/>
    <w:rsid w:val="00F910AF"/>
    <w:rsid w:val="00F9178B"/>
    <w:rsid w:val="00F94964"/>
    <w:rsid w:val="00F94CAE"/>
    <w:rsid w:val="00F95F20"/>
    <w:rsid w:val="00F972C0"/>
    <w:rsid w:val="00FB07BA"/>
    <w:rsid w:val="00FC3156"/>
    <w:rsid w:val="00FD2F35"/>
    <w:rsid w:val="00FD56DA"/>
    <w:rsid w:val="00FE543D"/>
    <w:rsid w:val="00FF31C0"/>
    <w:rsid w:val="01FD780E"/>
    <w:rsid w:val="03082BD6"/>
    <w:rsid w:val="03E327B0"/>
    <w:rsid w:val="05D11BC3"/>
    <w:rsid w:val="0BF04E18"/>
    <w:rsid w:val="0F206109"/>
    <w:rsid w:val="1079304E"/>
    <w:rsid w:val="10F77955"/>
    <w:rsid w:val="119C77FF"/>
    <w:rsid w:val="12D0116C"/>
    <w:rsid w:val="19B04283"/>
    <w:rsid w:val="19C62185"/>
    <w:rsid w:val="1A43276F"/>
    <w:rsid w:val="1CCF0EE7"/>
    <w:rsid w:val="1CE23A29"/>
    <w:rsid w:val="1DA2595E"/>
    <w:rsid w:val="280B23A0"/>
    <w:rsid w:val="28110BA6"/>
    <w:rsid w:val="293331BA"/>
    <w:rsid w:val="294F0F67"/>
    <w:rsid w:val="2AC4678B"/>
    <w:rsid w:val="30C05838"/>
    <w:rsid w:val="319E0DF1"/>
    <w:rsid w:val="31DC0B81"/>
    <w:rsid w:val="32387394"/>
    <w:rsid w:val="33994C4A"/>
    <w:rsid w:val="3753102C"/>
    <w:rsid w:val="3E8E35FE"/>
    <w:rsid w:val="40552BA9"/>
    <w:rsid w:val="40FD4171"/>
    <w:rsid w:val="41C56763"/>
    <w:rsid w:val="426B78B6"/>
    <w:rsid w:val="42D2675F"/>
    <w:rsid w:val="44677604"/>
    <w:rsid w:val="4BDD02FB"/>
    <w:rsid w:val="4C805F9A"/>
    <w:rsid w:val="4E425732"/>
    <w:rsid w:val="52083587"/>
    <w:rsid w:val="5727556A"/>
    <w:rsid w:val="579F61AC"/>
    <w:rsid w:val="593401C2"/>
    <w:rsid w:val="5F6505B6"/>
    <w:rsid w:val="5FAB21F4"/>
    <w:rsid w:val="6037587E"/>
    <w:rsid w:val="6C3435EC"/>
    <w:rsid w:val="6EB8529A"/>
    <w:rsid w:val="6F4009B7"/>
    <w:rsid w:val="784D4125"/>
    <w:rsid w:val="7A613D07"/>
    <w:rsid w:val="7AE845BF"/>
    <w:rsid w:val="7D9F2AC9"/>
    <w:rsid w:val="7F5F6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qFormat="1"/>
    <w:lsdException w:name="index heading" w:semiHidden="0" w:uiPriority="0" w:unhideWhenUsed="0" w:qFormat="1"/>
    <w:lsdException w:name="caption" w:semiHidden="0" w:uiPriority="0" w:unhideWhenUsed="0" w:qFormat="1"/>
    <w:lsdException w:name="List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No Spacing" w:semiHidden="0" w:uiPriority="0" w:unhideWhenUsed="0" w:qFormat="1"/>
    <w:lsdException w:name="List Paragraph" w:semiHidden="0" w:uiPriority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9DA"/>
    <w:rPr>
      <w:rFonts w:ascii="Liberation Serif" w:hAnsi="Liberation Serif" w:cs="Arial"/>
      <w:color w:val="00000A"/>
      <w:kern w:val="2"/>
      <w:sz w:val="24"/>
      <w:szCs w:val="24"/>
      <w:lang w:eastAsia="zh-CN" w:bidi="hi-IN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rFonts w:ascii="Times New Roman" w:hAnsi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paragraph" w:styleId="a4">
    <w:name w:val="Balloon Text"/>
    <w:basedOn w:val="a"/>
    <w:uiPriority w:val="99"/>
    <w:semiHidden/>
    <w:unhideWhenUsed/>
    <w:qFormat/>
    <w:rPr>
      <w:rFonts w:ascii="Tahoma" w:hAnsi="Tahoma" w:cs="Mangal"/>
      <w:sz w:val="16"/>
      <w:szCs w:val="14"/>
    </w:rPr>
  </w:style>
  <w:style w:type="paragraph" w:styleId="a5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styleId="10">
    <w:name w:val="index 1"/>
    <w:basedOn w:val="a"/>
    <w:next w:val="a"/>
    <w:uiPriority w:val="99"/>
    <w:semiHidden/>
    <w:unhideWhenUsed/>
    <w:qFormat/>
  </w:style>
  <w:style w:type="paragraph" w:styleId="a6">
    <w:name w:val="header"/>
    <w:basedOn w:val="a"/>
    <w:uiPriority w:val="99"/>
    <w:qFormat/>
    <w:pPr>
      <w:tabs>
        <w:tab w:val="center" w:pos="4677"/>
        <w:tab w:val="right" w:pos="9355"/>
      </w:tabs>
    </w:pPr>
  </w:style>
  <w:style w:type="paragraph" w:styleId="a7">
    <w:name w:val="Body Text"/>
    <w:basedOn w:val="a"/>
    <w:qFormat/>
    <w:pPr>
      <w:spacing w:after="140" w:line="288" w:lineRule="auto"/>
    </w:pPr>
  </w:style>
  <w:style w:type="paragraph" w:styleId="a8">
    <w:name w:val="index heading"/>
    <w:basedOn w:val="a"/>
    <w:next w:val="10"/>
    <w:qFormat/>
    <w:pPr>
      <w:suppressLineNumbers/>
    </w:pPr>
  </w:style>
  <w:style w:type="paragraph" w:styleId="a9">
    <w:name w:val="footer"/>
    <w:basedOn w:val="a"/>
    <w:uiPriority w:val="99"/>
    <w:unhideWhenUsed/>
    <w:qFormat/>
    <w:pPr>
      <w:tabs>
        <w:tab w:val="center" w:pos="4677"/>
        <w:tab w:val="right" w:pos="9355"/>
      </w:tabs>
    </w:pPr>
    <w:rPr>
      <w:rFonts w:cs="Mangal"/>
      <w:szCs w:val="21"/>
    </w:rPr>
  </w:style>
  <w:style w:type="paragraph" w:styleId="aa">
    <w:name w:val="List"/>
    <w:basedOn w:val="a7"/>
    <w:qFormat/>
  </w:style>
  <w:style w:type="character" w:customStyle="1" w:styleId="ListLabel77">
    <w:name w:val="ListLabel 77"/>
    <w:qFormat/>
    <w:rPr>
      <w:rFonts w:ascii="Times New Roman" w:hAnsi="Times New Roman" w:cs="Times New Roman"/>
      <w:sz w:val="28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95">
    <w:name w:val="ListLabel 95"/>
    <w:qFormat/>
    <w:rPr>
      <w:rFonts w:ascii="Times New Roman" w:hAnsi="Times New Roman" w:cs="Symbol"/>
      <w:sz w:val="28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13">
    <w:name w:val="ListLabel 113"/>
    <w:qFormat/>
    <w:rPr>
      <w:rFonts w:ascii="Times New Roman" w:hAnsi="Times New Roman" w:cs="Symbol"/>
      <w:sz w:val="28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ab">
    <w:name w:val="Текст выноски Знак"/>
    <w:basedOn w:val="a0"/>
    <w:uiPriority w:val="99"/>
    <w:semiHidden/>
    <w:qFormat/>
    <w:rPr>
      <w:rFonts w:ascii="Tahoma" w:hAnsi="Tahoma" w:cs="Mangal"/>
      <w:sz w:val="16"/>
      <w:szCs w:val="14"/>
    </w:rPr>
  </w:style>
  <w:style w:type="character" w:customStyle="1" w:styleId="ac">
    <w:name w:val="Нижний колонтитул Знак"/>
    <w:basedOn w:val="a0"/>
    <w:uiPriority w:val="99"/>
    <w:qFormat/>
    <w:rPr>
      <w:rFonts w:cs="Mangal"/>
      <w:szCs w:val="21"/>
    </w:rPr>
  </w:style>
  <w:style w:type="character" w:customStyle="1" w:styleId="ad">
    <w:name w:val="Верхний колонтитул Знак"/>
    <w:basedOn w:val="a0"/>
    <w:uiPriority w:val="99"/>
    <w:qFormat/>
  </w:style>
  <w:style w:type="character" w:customStyle="1" w:styleId="ListLabel122">
    <w:name w:val="ListLabel 122"/>
    <w:qFormat/>
    <w:rPr>
      <w:rFonts w:cs="Times New Roman"/>
      <w:sz w:val="28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Symbol"/>
      <w:sz w:val="28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ascii="Times New Roman" w:hAnsi="Times New Roman" w:cs="Symbol"/>
      <w:sz w:val="28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Times New Roman"/>
      <w:sz w:val="28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Symbol"/>
      <w:sz w:val="28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ascii="Times New Roman" w:hAnsi="Times New Roman" w:cs="Symbol"/>
      <w:sz w:val="28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character" w:customStyle="1" w:styleId="ListLabel170">
    <w:name w:val="ListLabel 170"/>
    <w:qFormat/>
    <w:rPr>
      <w:rFonts w:cs="Symbol"/>
    </w:rPr>
  </w:style>
  <w:style w:type="character" w:customStyle="1" w:styleId="ListLabel171">
    <w:name w:val="ListLabel 171"/>
    <w:qFormat/>
    <w:rPr>
      <w:rFonts w:cs="Courier New"/>
    </w:rPr>
  </w:style>
  <w:style w:type="character" w:customStyle="1" w:styleId="ListLabel172">
    <w:name w:val="ListLabel 172"/>
    <w:qFormat/>
    <w:rPr>
      <w:rFonts w:cs="Wingdings"/>
    </w:rPr>
  </w:style>
  <w:style w:type="character" w:customStyle="1" w:styleId="ListLabel173">
    <w:name w:val="ListLabel 173"/>
    <w:qFormat/>
    <w:rPr>
      <w:rFonts w:cs="Symbol"/>
    </w:rPr>
  </w:style>
  <w:style w:type="character" w:customStyle="1" w:styleId="ListLabel174">
    <w:name w:val="ListLabel 174"/>
    <w:qFormat/>
    <w:rPr>
      <w:rFonts w:cs="Courier New"/>
    </w:rPr>
  </w:style>
  <w:style w:type="character" w:customStyle="1" w:styleId="ListLabel175">
    <w:name w:val="ListLabel 175"/>
    <w:qFormat/>
    <w:rPr>
      <w:rFonts w:cs="Wingdings"/>
    </w:rPr>
  </w:style>
  <w:style w:type="character" w:customStyle="1" w:styleId="ListLabel176">
    <w:name w:val="ListLabel 176"/>
    <w:qFormat/>
    <w:rPr>
      <w:rFonts w:cs="Times New Roman"/>
      <w:sz w:val="28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Symbol"/>
      <w:sz w:val="28"/>
    </w:rPr>
  </w:style>
  <w:style w:type="character" w:customStyle="1" w:styleId="ListLabel186">
    <w:name w:val="ListLabel 186"/>
    <w:qFormat/>
    <w:rPr>
      <w:rFonts w:cs="Courier New"/>
    </w:rPr>
  </w:style>
  <w:style w:type="character" w:customStyle="1" w:styleId="ListLabel187">
    <w:name w:val="ListLabel 187"/>
    <w:qFormat/>
    <w:rPr>
      <w:rFonts w:cs="Wingdings"/>
    </w:rPr>
  </w:style>
  <w:style w:type="character" w:customStyle="1" w:styleId="ListLabel188">
    <w:name w:val="ListLabel 188"/>
    <w:qFormat/>
    <w:rPr>
      <w:rFonts w:cs="Symbol"/>
    </w:rPr>
  </w:style>
  <w:style w:type="character" w:customStyle="1" w:styleId="ListLabel189">
    <w:name w:val="ListLabel 189"/>
    <w:qFormat/>
    <w:rPr>
      <w:rFonts w:cs="Courier New"/>
    </w:rPr>
  </w:style>
  <w:style w:type="character" w:customStyle="1" w:styleId="ListLabel190">
    <w:name w:val="ListLabel 190"/>
    <w:qFormat/>
    <w:rPr>
      <w:rFonts w:cs="Wingdings"/>
    </w:rPr>
  </w:style>
  <w:style w:type="character" w:customStyle="1" w:styleId="ListLabel191">
    <w:name w:val="ListLabel 191"/>
    <w:qFormat/>
    <w:rPr>
      <w:rFonts w:cs="Symbol"/>
    </w:rPr>
  </w:style>
  <w:style w:type="character" w:customStyle="1" w:styleId="ListLabel192">
    <w:name w:val="ListLabel 192"/>
    <w:qFormat/>
    <w:rPr>
      <w:rFonts w:cs="Courier New"/>
    </w:rPr>
  </w:style>
  <w:style w:type="character" w:customStyle="1" w:styleId="ListLabel193">
    <w:name w:val="ListLabel 193"/>
    <w:qFormat/>
    <w:rPr>
      <w:rFonts w:cs="Wingdings"/>
    </w:rPr>
  </w:style>
  <w:style w:type="character" w:customStyle="1" w:styleId="ListLabel194">
    <w:name w:val="ListLabel 194"/>
    <w:qFormat/>
    <w:rPr>
      <w:rFonts w:ascii="Times New Roman" w:hAnsi="Times New Roman" w:cs="Symbol"/>
      <w:sz w:val="28"/>
    </w:rPr>
  </w:style>
  <w:style w:type="character" w:customStyle="1" w:styleId="ListLabel195">
    <w:name w:val="ListLabel 195"/>
    <w:qFormat/>
    <w:rPr>
      <w:rFonts w:cs="Courier New"/>
    </w:rPr>
  </w:style>
  <w:style w:type="character" w:customStyle="1" w:styleId="ListLabel196">
    <w:name w:val="ListLabel 196"/>
    <w:qFormat/>
    <w:rPr>
      <w:rFonts w:cs="Wingdings"/>
    </w:rPr>
  </w:style>
  <w:style w:type="character" w:customStyle="1" w:styleId="ListLabel197">
    <w:name w:val="ListLabel 197"/>
    <w:qFormat/>
    <w:rPr>
      <w:rFonts w:cs="Symbol"/>
    </w:rPr>
  </w:style>
  <w:style w:type="character" w:customStyle="1" w:styleId="ListLabel198">
    <w:name w:val="ListLabel 198"/>
    <w:qFormat/>
    <w:rPr>
      <w:rFonts w:cs="Courier New"/>
    </w:rPr>
  </w:style>
  <w:style w:type="character" w:customStyle="1" w:styleId="ListLabel199">
    <w:name w:val="ListLabel 199"/>
    <w:qFormat/>
    <w:rPr>
      <w:rFonts w:cs="Wingdings"/>
    </w:rPr>
  </w:style>
  <w:style w:type="character" w:customStyle="1" w:styleId="ListLabel200">
    <w:name w:val="ListLabel 200"/>
    <w:qFormat/>
    <w:rPr>
      <w:rFonts w:cs="Symbol"/>
    </w:rPr>
  </w:style>
  <w:style w:type="character" w:customStyle="1" w:styleId="ListLabel201">
    <w:name w:val="ListLabel 201"/>
    <w:qFormat/>
    <w:rPr>
      <w:rFonts w:cs="Courier New"/>
    </w:rPr>
  </w:style>
  <w:style w:type="character" w:customStyle="1" w:styleId="ListLabel202">
    <w:name w:val="ListLabel 202"/>
    <w:qFormat/>
    <w:rPr>
      <w:rFonts w:cs="Wingdings"/>
    </w:rPr>
  </w:style>
  <w:style w:type="character" w:customStyle="1" w:styleId="ListLabel203">
    <w:name w:val="ListLabel 203"/>
    <w:qFormat/>
    <w:rPr>
      <w:rFonts w:cs="Times New Roman"/>
      <w:sz w:val="28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Symbol"/>
      <w:sz w:val="28"/>
    </w:rPr>
  </w:style>
  <w:style w:type="character" w:customStyle="1" w:styleId="ListLabel213">
    <w:name w:val="ListLabel 213"/>
    <w:qFormat/>
    <w:rPr>
      <w:rFonts w:cs="Courier New"/>
    </w:rPr>
  </w:style>
  <w:style w:type="character" w:customStyle="1" w:styleId="ListLabel214">
    <w:name w:val="ListLabel 214"/>
    <w:qFormat/>
    <w:rPr>
      <w:rFonts w:cs="Wingdings"/>
    </w:rPr>
  </w:style>
  <w:style w:type="character" w:customStyle="1" w:styleId="ListLabel215">
    <w:name w:val="ListLabel 215"/>
    <w:qFormat/>
    <w:rPr>
      <w:rFonts w:cs="Symbol"/>
    </w:rPr>
  </w:style>
  <w:style w:type="character" w:customStyle="1" w:styleId="ListLabel216">
    <w:name w:val="ListLabel 216"/>
    <w:qFormat/>
    <w:rPr>
      <w:rFonts w:cs="Courier New"/>
    </w:rPr>
  </w:style>
  <w:style w:type="character" w:customStyle="1" w:styleId="ListLabel217">
    <w:name w:val="ListLabel 217"/>
    <w:qFormat/>
    <w:rPr>
      <w:rFonts w:cs="Wingdings"/>
    </w:rPr>
  </w:style>
  <w:style w:type="character" w:customStyle="1" w:styleId="ListLabel218">
    <w:name w:val="ListLabel 218"/>
    <w:qFormat/>
    <w:rPr>
      <w:rFonts w:cs="Symbol"/>
    </w:rPr>
  </w:style>
  <w:style w:type="character" w:customStyle="1" w:styleId="ListLabel219">
    <w:name w:val="ListLabel 219"/>
    <w:qFormat/>
    <w:rPr>
      <w:rFonts w:cs="Courier New"/>
    </w:rPr>
  </w:style>
  <w:style w:type="character" w:customStyle="1" w:styleId="ListLabel220">
    <w:name w:val="ListLabel 220"/>
    <w:qFormat/>
    <w:rPr>
      <w:rFonts w:cs="Wingdings"/>
    </w:rPr>
  </w:style>
  <w:style w:type="character" w:customStyle="1" w:styleId="ListLabel221">
    <w:name w:val="ListLabel 221"/>
    <w:qFormat/>
    <w:rPr>
      <w:rFonts w:ascii="Times New Roman" w:hAnsi="Times New Roman" w:cs="Symbol"/>
      <w:sz w:val="28"/>
    </w:rPr>
  </w:style>
  <w:style w:type="character" w:customStyle="1" w:styleId="ListLabel222">
    <w:name w:val="ListLabel 222"/>
    <w:qFormat/>
    <w:rPr>
      <w:rFonts w:cs="Courier New"/>
    </w:rPr>
  </w:style>
  <w:style w:type="character" w:customStyle="1" w:styleId="ListLabel223">
    <w:name w:val="ListLabel 223"/>
    <w:qFormat/>
    <w:rPr>
      <w:rFonts w:cs="Wingdings"/>
    </w:rPr>
  </w:style>
  <w:style w:type="character" w:customStyle="1" w:styleId="ListLabel224">
    <w:name w:val="ListLabel 224"/>
    <w:qFormat/>
    <w:rPr>
      <w:rFonts w:cs="Symbol"/>
    </w:rPr>
  </w:style>
  <w:style w:type="character" w:customStyle="1" w:styleId="ListLabel225">
    <w:name w:val="ListLabel 225"/>
    <w:qFormat/>
    <w:rPr>
      <w:rFonts w:cs="Courier New"/>
    </w:rPr>
  </w:style>
  <w:style w:type="character" w:customStyle="1" w:styleId="ListLabel226">
    <w:name w:val="ListLabel 226"/>
    <w:qFormat/>
    <w:rPr>
      <w:rFonts w:cs="Wingdings"/>
    </w:rPr>
  </w:style>
  <w:style w:type="character" w:customStyle="1" w:styleId="ListLabel227">
    <w:name w:val="ListLabel 227"/>
    <w:qFormat/>
    <w:rPr>
      <w:rFonts w:cs="Symbol"/>
    </w:rPr>
  </w:style>
  <w:style w:type="character" w:customStyle="1" w:styleId="ListLabel228">
    <w:name w:val="ListLabel 228"/>
    <w:qFormat/>
    <w:rPr>
      <w:rFonts w:cs="Courier New"/>
    </w:rPr>
  </w:style>
  <w:style w:type="character" w:customStyle="1" w:styleId="ListLabel229">
    <w:name w:val="ListLabel 229"/>
    <w:qFormat/>
    <w:rPr>
      <w:rFonts w:cs="Wingdings"/>
    </w:rPr>
  </w:style>
  <w:style w:type="character" w:customStyle="1" w:styleId="ListLabel230">
    <w:name w:val="ListLabel 230"/>
    <w:qFormat/>
    <w:rPr>
      <w:rFonts w:cs="Times New Roman"/>
      <w:sz w:val="28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Symbol"/>
      <w:sz w:val="28"/>
    </w:rPr>
  </w:style>
  <w:style w:type="character" w:customStyle="1" w:styleId="ListLabel240">
    <w:name w:val="ListLabel 240"/>
    <w:qFormat/>
    <w:rPr>
      <w:rFonts w:cs="Courier New"/>
    </w:rPr>
  </w:style>
  <w:style w:type="character" w:customStyle="1" w:styleId="ListLabel241">
    <w:name w:val="ListLabel 241"/>
    <w:qFormat/>
    <w:rPr>
      <w:rFonts w:cs="Wingdings"/>
    </w:rPr>
  </w:style>
  <w:style w:type="character" w:customStyle="1" w:styleId="ListLabel242">
    <w:name w:val="ListLabel 242"/>
    <w:qFormat/>
    <w:rPr>
      <w:rFonts w:cs="Symbol"/>
    </w:rPr>
  </w:style>
  <w:style w:type="character" w:customStyle="1" w:styleId="ListLabel243">
    <w:name w:val="ListLabel 243"/>
    <w:qFormat/>
    <w:rPr>
      <w:rFonts w:cs="Courier New"/>
    </w:rPr>
  </w:style>
  <w:style w:type="character" w:customStyle="1" w:styleId="ListLabel244">
    <w:name w:val="ListLabel 244"/>
    <w:qFormat/>
    <w:rPr>
      <w:rFonts w:cs="Wingdings"/>
    </w:rPr>
  </w:style>
  <w:style w:type="character" w:customStyle="1" w:styleId="ListLabel245">
    <w:name w:val="ListLabel 245"/>
    <w:qFormat/>
    <w:rPr>
      <w:rFonts w:cs="Symbol"/>
    </w:rPr>
  </w:style>
  <w:style w:type="character" w:customStyle="1" w:styleId="ListLabel246">
    <w:name w:val="ListLabel 246"/>
    <w:qFormat/>
    <w:rPr>
      <w:rFonts w:cs="Courier New"/>
    </w:rPr>
  </w:style>
  <w:style w:type="character" w:customStyle="1" w:styleId="ListLabel247">
    <w:name w:val="ListLabel 247"/>
    <w:qFormat/>
    <w:rPr>
      <w:rFonts w:cs="Wingdings"/>
    </w:rPr>
  </w:style>
  <w:style w:type="character" w:customStyle="1" w:styleId="ListLabel248">
    <w:name w:val="ListLabel 248"/>
    <w:qFormat/>
    <w:rPr>
      <w:rFonts w:ascii="Times New Roman" w:hAnsi="Times New Roman" w:cs="Symbol"/>
      <w:sz w:val="28"/>
    </w:rPr>
  </w:style>
  <w:style w:type="character" w:customStyle="1" w:styleId="ListLabel249">
    <w:name w:val="ListLabel 249"/>
    <w:qFormat/>
    <w:rPr>
      <w:rFonts w:cs="Courier New"/>
    </w:rPr>
  </w:style>
  <w:style w:type="character" w:customStyle="1" w:styleId="ListLabel250">
    <w:name w:val="ListLabel 250"/>
    <w:qFormat/>
    <w:rPr>
      <w:rFonts w:cs="Wingdings"/>
    </w:rPr>
  </w:style>
  <w:style w:type="character" w:customStyle="1" w:styleId="ListLabel251">
    <w:name w:val="ListLabel 251"/>
    <w:qFormat/>
    <w:rPr>
      <w:rFonts w:cs="Symbol"/>
    </w:rPr>
  </w:style>
  <w:style w:type="character" w:customStyle="1" w:styleId="ListLabel252">
    <w:name w:val="ListLabel 252"/>
    <w:qFormat/>
    <w:rPr>
      <w:rFonts w:cs="Courier New"/>
    </w:rPr>
  </w:style>
  <w:style w:type="character" w:customStyle="1" w:styleId="ListLabel253">
    <w:name w:val="ListLabel 253"/>
    <w:qFormat/>
    <w:rPr>
      <w:rFonts w:cs="Wingdings"/>
    </w:rPr>
  </w:style>
  <w:style w:type="character" w:customStyle="1" w:styleId="ListLabel254">
    <w:name w:val="ListLabel 254"/>
    <w:qFormat/>
    <w:rPr>
      <w:rFonts w:cs="Symbol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Wingdings"/>
    </w:rPr>
  </w:style>
  <w:style w:type="character" w:customStyle="1" w:styleId="ListLabel257">
    <w:name w:val="ListLabel 257"/>
    <w:qFormat/>
    <w:rPr>
      <w:rFonts w:cs="Times New Roman"/>
      <w:sz w:val="28"/>
    </w:rPr>
  </w:style>
  <w:style w:type="character" w:customStyle="1" w:styleId="ListLabel258">
    <w:name w:val="ListLabel 258"/>
    <w:qFormat/>
    <w:rPr>
      <w:rFonts w:cs="Times New Roman"/>
    </w:rPr>
  </w:style>
  <w:style w:type="character" w:customStyle="1" w:styleId="ListLabel259">
    <w:name w:val="ListLabel 259"/>
    <w:qFormat/>
    <w:rPr>
      <w:rFonts w:cs="Times New Roman"/>
    </w:rPr>
  </w:style>
  <w:style w:type="character" w:customStyle="1" w:styleId="ListLabel260">
    <w:name w:val="ListLabel 260"/>
    <w:qFormat/>
    <w:rPr>
      <w:rFonts w:cs="Times New Roman"/>
    </w:rPr>
  </w:style>
  <w:style w:type="character" w:customStyle="1" w:styleId="ListLabel261">
    <w:name w:val="ListLabel 261"/>
    <w:qFormat/>
    <w:rPr>
      <w:rFonts w:cs="Times New Roman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Symbol"/>
      <w:sz w:val="28"/>
    </w:rPr>
  </w:style>
  <w:style w:type="character" w:customStyle="1" w:styleId="ListLabel267">
    <w:name w:val="ListLabel 267"/>
    <w:qFormat/>
    <w:rPr>
      <w:rFonts w:cs="Courier New"/>
    </w:rPr>
  </w:style>
  <w:style w:type="character" w:customStyle="1" w:styleId="ListLabel268">
    <w:name w:val="ListLabel 268"/>
    <w:qFormat/>
    <w:rPr>
      <w:rFonts w:cs="Wingdings"/>
    </w:rPr>
  </w:style>
  <w:style w:type="character" w:customStyle="1" w:styleId="ListLabel269">
    <w:name w:val="ListLabel 269"/>
    <w:qFormat/>
    <w:rPr>
      <w:rFonts w:cs="Symbol"/>
    </w:rPr>
  </w:style>
  <w:style w:type="character" w:customStyle="1" w:styleId="ListLabel270">
    <w:name w:val="ListLabel 270"/>
    <w:qFormat/>
    <w:rPr>
      <w:rFonts w:cs="Courier New"/>
    </w:rPr>
  </w:style>
  <w:style w:type="character" w:customStyle="1" w:styleId="ListLabel271">
    <w:name w:val="ListLabel 271"/>
    <w:qFormat/>
    <w:rPr>
      <w:rFonts w:cs="Wingdings"/>
    </w:rPr>
  </w:style>
  <w:style w:type="character" w:customStyle="1" w:styleId="ListLabel272">
    <w:name w:val="ListLabel 272"/>
    <w:qFormat/>
    <w:rPr>
      <w:rFonts w:cs="Symbol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Wingdings"/>
    </w:rPr>
  </w:style>
  <w:style w:type="character" w:customStyle="1" w:styleId="ListLabel275">
    <w:name w:val="ListLabel 275"/>
    <w:qFormat/>
    <w:rPr>
      <w:rFonts w:ascii="Times New Roman" w:hAnsi="Times New Roman" w:cs="Symbol"/>
      <w:sz w:val="28"/>
    </w:rPr>
  </w:style>
  <w:style w:type="character" w:customStyle="1" w:styleId="ListLabel276">
    <w:name w:val="ListLabel 276"/>
    <w:qFormat/>
    <w:rPr>
      <w:rFonts w:cs="Courier New"/>
    </w:rPr>
  </w:style>
  <w:style w:type="character" w:customStyle="1" w:styleId="ListLabel277">
    <w:name w:val="ListLabel 277"/>
    <w:qFormat/>
    <w:rPr>
      <w:rFonts w:cs="Wingdings"/>
    </w:rPr>
  </w:style>
  <w:style w:type="character" w:customStyle="1" w:styleId="ListLabel278">
    <w:name w:val="ListLabel 278"/>
    <w:qFormat/>
    <w:rPr>
      <w:rFonts w:cs="Symbol"/>
    </w:rPr>
  </w:style>
  <w:style w:type="character" w:customStyle="1" w:styleId="ListLabel279">
    <w:name w:val="ListLabel 279"/>
    <w:qFormat/>
    <w:rPr>
      <w:rFonts w:cs="Courier New"/>
    </w:rPr>
  </w:style>
  <w:style w:type="character" w:customStyle="1" w:styleId="ListLabel280">
    <w:name w:val="ListLabel 280"/>
    <w:qFormat/>
    <w:rPr>
      <w:rFonts w:cs="Wingdings"/>
    </w:rPr>
  </w:style>
  <w:style w:type="character" w:customStyle="1" w:styleId="ListLabel281">
    <w:name w:val="ListLabel 281"/>
    <w:qFormat/>
    <w:rPr>
      <w:rFonts w:cs="Symbol"/>
    </w:rPr>
  </w:style>
  <w:style w:type="character" w:customStyle="1" w:styleId="ListLabel282">
    <w:name w:val="ListLabel 282"/>
    <w:qFormat/>
    <w:rPr>
      <w:rFonts w:cs="Courier New"/>
    </w:rPr>
  </w:style>
  <w:style w:type="character" w:customStyle="1" w:styleId="ListLabel283">
    <w:name w:val="ListLabel 283"/>
    <w:qFormat/>
    <w:rPr>
      <w:rFonts w:cs="Wingdings"/>
    </w:rPr>
  </w:style>
  <w:style w:type="character" w:customStyle="1" w:styleId="ListLabel284">
    <w:name w:val="ListLabel 284"/>
    <w:qFormat/>
    <w:rPr>
      <w:rFonts w:cs="Courier New"/>
    </w:rPr>
  </w:style>
  <w:style w:type="character" w:customStyle="1" w:styleId="ListLabel285">
    <w:name w:val="ListLabel 285"/>
    <w:qFormat/>
    <w:rPr>
      <w:rFonts w:cs="Courier New"/>
    </w:rPr>
  </w:style>
  <w:style w:type="character" w:customStyle="1" w:styleId="ListLabel286">
    <w:name w:val="ListLabel 286"/>
    <w:qFormat/>
    <w:rPr>
      <w:rFonts w:cs="Courier New"/>
    </w:rPr>
  </w:style>
  <w:style w:type="character" w:customStyle="1" w:styleId="ListLabel287">
    <w:name w:val="ListLabel 287"/>
    <w:qFormat/>
    <w:rPr>
      <w:sz w:val="28"/>
      <w:szCs w:val="28"/>
    </w:rPr>
  </w:style>
  <w:style w:type="character" w:customStyle="1" w:styleId="ListLabel288">
    <w:name w:val="ListLabel 288"/>
    <w:qFormat/>
    <w:rPr>
      <w:sz w:val="28"/>
      <w:szCs w:val="28"/>
    </w:rPr>
  </w:style>
  <w:style w:type="character" w:customStyle="1" w:styleId="ListLabel289">
    <w:name w:val="ListLabel 289"/>
    <w:qFormat/>
    <w:rPr>
      <w:sz w:val="28"/>
      <w:szCs w:val="28"/>
    </w:rPr>
  </w:style>
  <w:style w:type="character" w:customStyle="1" w:styleId="ListLabel290">
    <w:name w:val="ListLabel 290"/>
    <w:qFormat/>
    <w:rPr>
      <w:sz w:val="28"/>
      <w:szCs w:val="28"/>
    </w:rPr>
  </w:style>
  <w:style w:type="character" w:customStyle="1" w:styleId="ListLabel291">
    <w:name w:val="ListLabel 291"/>
    <w:qFormat/>
    <w:rPr>
      <w:rFonts w:cs="Courier New"/>
    </w:rPr>
  </w:style>
  <w:style w:type="character" w:customStyle="1" w:styleId="ListLabel292">
    <w:name w:val="ListLabel 292"/>
    <w:qFormat/>
    <w:rPr>
      <w:rFonts w:cs="Courier New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cs="Courier New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Courier New"/>
    </w:rPr>
  </w:style>
  <w:style w:type="character" w:customStyle="1" w:styleId="ListLabel301">
    <w:name w:val="ListLabel 301"/>
    <w:qFormat/>
    <w:rPr>
      <w:rFonts w:cs="Courier New"/>
    </w:rPr>
  </w:style>
  <w:style w:type="character" w:customStyle="1" w:styleId="ListLabel302">
    <w:name w:val="ListLabel 302"/>
    <w:qFormat/>
    <w:rPr>
      <w:rFonts w:cs="Symbol"/>
      <w:sz w:val="28"/>
    </w:rPr>
  </w:style>
  <w:style w:type="character" w:customStyle="1" w:styleId="ListLabel303">
    <w:name w:val="ListLabel 303"/>
    <w:qFormat/>
    <w:rPr>
      <w:rFonts w:cs="Courier New"/>
    </w:rPr>
  </w:style>
  <w:style w:type="character" w:customStyle="1" w:styleId="ListLabel304">
    <w:name w:val="ListLabel 304"/>
    <w:qFormat/>
    <w:rPr>
      <w:rFonts w:cs="Wingdings"/>
    </w:rPr>
  </w:style>
  <w:style w:type="character" w:customStyle="1" w:styleId="ListLabel305">
    <w:name w:val="ListLabel 305"/>
    <w:qFormat/>
    <w:rPr>
      <w:rFonts w:cs="Symbol"/>
    </w:rPr>
  </w:style>
  <w:style w:type="character" w:customStyle="1" w:styleId="ListLabel306">
    <w:name w:val="ListLabel 306"/>
    <w:qFormat/>
    <w:rPr>
      <w:rFonts w:cs="Courier New"/>
    </w:rPr>
  </w:style>
  <w:style w:type="character" w:customStyle="1" w:styleId="ListLabel307">
    <w:name w:val="ListLabel 307"/>
    <w:qFormat/>
    <w:rPr>
      <w:rFonts w:cs="Wingdings"/>
    </w:rPr>
  </w:style>
  <w:style w:type="character" w:customStyle="1" w:styleId="ListLabel308">
    <w:name w:val="ListLabel 308"/>
    <w:qFormat/>
    <w:rPr>
      <w:rFonts w:cs="Symbol"/>
    </w:rPr>
  </w:style>
  <w:style w:type="character" w:customStyle="1" w:styleId="ListLabel309">
    <w:name w:val="ListLabel 309"/>
    <w:qFormat/>
    <w:rPr>
      <w:rFonts w:cs="Courier New"/>
    </w:rPr>
  </w:style>
  <w:style w:type="character" w:customStyle="1" w:styleId="ListLabel310">
    <w:name w:val="ListLabel 310"/>
    <w:qFormat/>
    <w:rPr>
      <w:rFonts w:cs="Wingdings"/>
    </w:rPr>
  </w:style>
  <w:style w:type="character" w:customStyle="1" w:styleId="ListLabel311">
    <w:name w:val="ListLabel 311"/>
    <w:qFormat/>
    <w:rPr>
      <w:rFonts w:ascii="Times New Roman" w:hAnsi="Times New Roman" w:cs="Symbol"/>
      <w:sz w:val="28"/>
    </w:rPr>
  </w:style>
  <w:style w:type="character" w:customStyle="1" w:styleId="ListLabel312">
    <w:name w:val="ListLabel 312"/>
    <w:qFormat/>
    <w:rPr>
      <w:rFonts w:cs="Courier New"/>
    </w:rPr>
  </w:style>
  <w:style w:type="character" w:customStyle="1" w:styleId="ListLabel313">
    <w:name w:val="ListLabel 313"/>
    <w:qFormat/>
    <w:rPr>
      <w:rFonts w:cs="Wingdings"/>
    </w:rPr>
  </w:style>
  <w:style w:type="character" w:customStyle="1" w:styleId="ListLabel314">
    <w:name w:val="ListLabel 314"/>
    <w:qFormat/>
    <w:rPr>
      <w:rFonts w:cs="Symbol"/>
    </w:rPr>
  </w:style>
  <w:style w:type="character" w:customStyle="1" w:styleId="ListLabel315">
    <w:name w:val="ListLabel 315"/>
    <w:qFormat/>
    <w:rPr>
      <w:rFonts w:cs="Courier New"/>
    </w:rPr>
  </w:style>
  <w:style w:type="character" w:customStyle="1" w:styleId="ListLabel316">
    <w:name w:val="ListLabel 316"/>
    <w:qFormat/>
    <w:rPr>
      <w:rFonts w:cs="Wingdings"/>
    </w:rPr>
  </w:style>
  <w:style w:type="character" w:customStyle="1" w:styleId="ListLabel317">
    <w:name w:val="ListLabel 317"/>
    <w:qFormat/>
    <w:rPr>
      <w:rFonts w:cs="Symbol"/>
    </w:rPr>
  </w:style>
  <w:style w:type="character" w:customStyle="1" w:styleId="ListLabel318">
    <w:name w:val="ListLabel 318"/>
    <w:qFormat/>
    <w:rPr>
      <w:rFonts w:cs="Courier New"/>
    </w:rPr>
  </w:style>
  <w:style w:type="character" w:customStyle="1" w:styleId="ListLabel319">
    <w:name w:val="ListLabel 319"/>
    <w:qFormat/>
    <w:rPr>
      <w:rFonts w:cs="Wingdings"/>
    </w:rPr>
  </w:style>
  <w:style w:type="character" w:customStyle="1" w:styleId="ListLabel320">
    <w:name w:val="ListLabel 320"/>
    <w:qFormat/>
    <w:rPr>
      <w:rFonts w:ascii="Times New Roman" w:hAnsi="Times New Roman" w:cs="Symbol"/>
      <w:sz w:val="28"/>
    </w:rPr>
  </w:style>
  <w:style w:type="character" w:customStyle="1" w:styleId="ListLabel321">
    <w:name w:val="ListLabel 321"/>
    <w:qFormat/>
    <w:rPr>
      <w:rFonts w:cs="Courier New"/>
    </w:rPr>
  </w:style>
  <w:style w:type="character" w:customStyle="1" w:styleId="ListLabel322">
    <w:name w:val="ListLabel 322"/>
    <w:qFormat/>
    <w:rPr>
      <w:rFonts w:cs="Wingdings"/>
    </w:rPr>
  </w:style>
  <w:style w:type="character" w:customStyle="1" w:styleId="ListLabel323">
    <w:name w:val="ListLabel 323"/>
    <w:qFormat/>
    <w:rPr>
      <w:rFonts w:cs="Symbol"/>
    </w:rPr>
  </w:style>
  <w:style w:type="character" w:customStyle="1" w:styleId="ListLabel324">
    <w:name w:val="ListLabel 324"/>
    <w:qFormat/>
    <w:rPr>
      <w:rFonts w:cs="Courier New"/>
    </w:rPr>
  </w:style>
  <w:style w:type="character" w:customStyle="1" w:styleId="ListLabel325">
    <w:name w:val="ListLabel 325"/>
    <w:qFormat/>
    <w:rPr>
      <w:rFonts w:cs="Wingdings"/>
    </w:rPr>
  </w:style>
  <w:style w:type="character" w:customStyle="1" w:styleId="ListLabel326">
    <w:name w:val="ListLabel 326"/>
    <w:qFormat/>
    <w:rPr>
      <w:rFonts w:cs="Symbol"/>
    </w:rPr>
  </w:style>
  <w:style w:type="character" w:customStyle="1" w:styleId="ListLabel327">
    <w:name w:val="ListLabel 327"/>
    <w:qFormat/>
    <w:rPr>
      <w:rFonts w:cs="Courier New"/>
    </w:rPr>
  </w:style>
  <w:style w:type="character" w:customStyle="1" w:styleId="ListLabel328">
    <w:name w:val="ListLabel 328"/>
    <w:qFormat/>
    <w:rPr>
      <w:rFonts w:cs="Wingdings"/>
    </w:rPr>
  </w:style>
  <w:style w:type="character" w:customStyle="1" w:styleId="ListLabel329">
    <w:name w:val="ListLabel 329"/>
    <w:qFormat/>
    <w:rPr>
      <w:sz w:val="28"/>
      <w:szCs w:val="28"/>
    </w:rPr>
  </w:style>
  <w:style w:type="character" w:customStyle="1" w:styleId="ListLabel330">
    <w:name w:val="ListLabel 330"/>
    <w:qFormat/>
    <w:rPr>
      <w:rFonts w:ascii="Times New Roman" w:hAnsi="Times New Roman" w:cs="Symbol"/>
    </w:rPr>
  </w:style>
  <w:style w:type="character" w:customStyle="1" w:styleId="ListLabel331">
    <w:name w:val="ListLabel 331"/>
    <w:qFormat/>
    <w:rPr>
      <w:rFonts w:ascii="Times New Roman" w:hAnsi="Times New Roman" w:cs="Symbol"/>
    </w:rPr>
  </w:style>
  <w:style w:type="character" w:customStyle="1" w:styleId="ListLabel332">
    <w:name w:val="ListLabel 332"/>
    <w:qFormat/>
    <w:rPr>
      <w:rFonts w:cs="Wingdings"/>
    </w:rPr>
  </w:style>
  <w:style w:type="character" w:customStyle="1" w:styleId="ListLabel333">
    <w:name w:val="ListLabel 333"/>
    <w:qFormat/>
    <w:rPr>
      <w:rFonts w:cs="Symbol"/>
    </w:rPr>
  </w:style>
  <w:style w:type="character" w:customStyle="1" w:styleId="ListLabel334">
    <w:name w:val="ListLabel 334"/>
    <w:qFormat/>
    <w:rPr>
      <w:rFonts w:cs="Courier New"/>
    </w:rPr>
  </w:style>
  <w:style w:type="character" w:customStyle="1" w:styleId="ListLabel335">
    <w:name w:val="ListLabel 335"/>
    <w:qFormat/>
    <w:rPr>
      <w:rFonts w:cs="Wingdings"/>
    </w:rPr>
  </w:style>
  <w:style w:type="character" w:customStyle="1" w:styleId="ListLabel336">
    <w:name w:val="ListLabel 336"/>
    <w:qFormat/>
    <w:rPr>
      <w:rFonts w:cs="Symbol"/>
    </w:rPr>
  </w:style>
  <w:style w:type="character" w:customStyle="1" w:styleId="ListLabel337">
    <w:name w:val="ListLabel 337"/>
    <w:qFormat/>
    <w:rPr>
      <w:rFonts w:cs="Courier New"/>
    </w:rPr>
  </w:style>
  <w:style w:type="character" w:customStyle="1" w:styleId="ListLabel338">
    <w:name w:val="ListLabel 338"/>
    <w:qFormat/>
    <w:rPr>
      <w:rFonts w:cs="Wingdings"/>
    </w:rPr>
  </w:style>
  <w:style w:type="character" w:customStyle="1" w:styleId="ListLabel339">
    <w:name w:val="ListLabel 339"/>
    <w:qFormat/>
    <w:rPr>
      <w:rFonts w:ascii="Times New Roman" w:hAnsi="Times New Roman" w:cs="Symbol"/>
      <w:sz w:val="28"/>
    </w:rPr>
  </w:style>
  <w:style w:type="character" w:customStyle="1" w:styleId="ListLabel340">
    <w:name w:val="ListLabel 340"/>
    <w:qFormat/>
    <w:rPr>
      <w:rFonts w:cs="Courier New"/>
    </w:rPr>
  </w:style>
  <w:style w:type="character" w:customStyle="1" w:styleId="ListLabel341">
    <w:name w:val="ListLabel 341"/>
    <w:qFormat/>
    <w:rPr>
      <w:rFonts w:cs="Wingdings"/>
    </w:rPr>
  </w:style>
  <w:style w:type="character" w:customStyle="1" w:styleId="ListLabel342">
    <w:name w:val="ListLabel 342"/>
    <w:qFormat/>
    <w:rPr>
      <w:rFonts w:cs="Symbol"/>
    </w:rPr>
  </w:style>
  <w:style w:type="character" w:customStyle="1" w:styleId="ListLabel343">
    <w:name w:val="ListLabel 343"/>
    <w:qFormat/>
    <w:rPr>
      <w:rFonts w:cs="Courier New"/>
    </w:rPr>
  </w:style>
  <w:style w:type="character" w:customStyle="1" w:styleId="ListLabel344">
    <w:name w:val="ListLabel 344"/>
    <w:qFormat/>
    <w:rPr>
      <w:rFonts w:cs="Wingdings"/>
    </w:rPr>
  </w:style>
  <w:style w:type="character" w:customStyle="1" w:styleId="ListLabel345">
    <w:name w:val="ListLabel 345"/>
    <w:qFormat/>
    <w:rPr>
      <w:rFonts w:cs="Symbol"/>
    </w:rPr>
  </w:style>
  <w:style w:type="character" w:customStyle="1" w:styleId="ListLabel346">
    <w:name w:val="ListLabel 346"/>
    <w:qFormat/>
    <w:rPr>
      <w:rFonts w:cs="Courier New"/>
    </w:rPr>
  </w:style>
  <w:style w:type="character" w:customStyle="1" w:styleId="ListLabel347">
    <w:name w:val="ListLabel 347"/>
    <w:qFormat/>
    <w:rPr>
      <w:rFonts w:cs="Wingdings"/>
    </w:rPr>
  </w:style>
  <w:style w:type="character" w:customStyle="1" w:styleId="ListLabel348">
    <w:name w:val="ListLabel 348"/>
    <w:qFormat/>
    <w:rPr>
      <w:rFonts w:ascii="Times New Roman" w:hAnsi="Times New Roman" w:cs="Symbol"/>
      <w:sz w:val="28"/>
    </w:rPr>
  </w:style>
  <w:style w:type="character" w:customStyle="1" w:styleId="ListLabel349">
    <w:name w:val="ListLabel 349"/>
    <w:qFormat/>
    <w:rPr>
      <w:rFonts w:cs="Courier New"/>
    </w:rPr>
  </w:style>
  <w:style w:type="character" w:customStyle="1" w:styleId="ListLabel350">
    <w:name w:val="ListLabel 350"/>
    <w:qFormat/>
    <w:rPr>
      <w:rFonts w:cs="Wingdings"/>
    </w:rPr>
  </w:style>
  <w:style w:type="character" w:customStyle="1" w:styleId="ListLabel351">
    <w:name w:val="ListLabel 351"/>
    <w:qFormat/>
    <w:rPr>
      <w:rFonts w:cs="Symbol"/>
    </w:rPr>
  </w:style>
  <w:style w:type="character" w:customStyle="1" w:styleId="ListLabel352">
    <w:name w:val="ListLabel 352"/>
    <w:qFormat/>
    <w:rPr>
      <w:rFonts w:cs="Courier New"/>
    </w:rPr>
  </w:style>
  <w:style w:type="character" w:customStyle="1" w:styleId="ListLabel353">
    <w:name w:val="ListLabel 353"/>
    <w:qFormat/>
    <w:rPr>
      <w:rFonts w:cs="Wingdings"/>
    </w:rPr>
  </w:style>
  <w:style w:type="character" w:customStyle="1" w:styleId="ListLabel354">
    <w:name w:val="ListLabel 354"/>
    <w:qFormat/>
    <w:rPr>
      <w:rFonts w:cs="Symbol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cs="Wingdings"/>
    </w:rPr>
  </w:style>
  <w:style w:type="character" w:customStyle="1" w:styleId="ListLabel357">
    <w:name w:val="ListLabel 357"/>
    <w:qFormat/>
    <w:rPr>
      <w:rFonts w:ascii="Times New Roman" w:hAnsi="Times New Roman" w:cs="Symbol"/>
      <w:sz w:val="28"/>
    </w:rPr>
  </w:style>
  <w:style w:type="character" w:customStyle="1" w:styleId="ListLabel358">
    <w:name w:val="ListLabel 358"/>
    <w:qFormat/>
    <w:rPr>
      <w:rFonts w:cs="Courier New"/>
    </w:rPr>
  </w:style>
  <w:style w:type="character" w:customStyle="1" w:styleId="ListLabel359">
    <w:name w:val="ListLabel 359"/>
    <w:qFormat/>
    <w:rPr>
      <w:rFonts w:cs="Wingdings"/>
    </w:rPr>
  </w:style>
  <w:style w:type="character" w:customStyle="1" w:styleId="ListLabel360">
    <w:name w:val="ListLabel 360"/>
    <w:qFormat/>
    <w:rPr>
      <w:rFonts w:cs="Symbol"/>
    </w:rPr>
  </w:style>
  <w:style w:type="character" w:customStyle="1" w:styleId="ListLabel361">
    <w:name w:val="ListLabel 361"/>
    <w:qFormat/>
    <w:rPr>
      <w:rFonts w:cs="Courier New"/>
    </w:rPr>
  </w:style>
  <w:style w:type="character" w:customStyle="1" w:styleId="ListLabel362">
    <w:name w:val="ListLabel 362"/>
    <w:qFormat/>
    <w:rPr>
      <w:rFonts w:cs="Wingdings"/>
    </w:rPr>
  </w:style>
  <w:style w:type="character" w:customStyle="1" w:styleId="ListLabel363">
    <w:name w:val="ListLabel 363"/>
    <w:qFormat/>
    <w:rPr>
      <w:rFonts w:cs="Symbol"/>
    </w:rPr>
  </w:style>
  <w:style w:type="character" w:customStyle="1" w:styleId="ListLabel364">
    <w:name w:val="ListLabel 364"/>
    <w:qFormat/>
    <w:rPr>
      <w:rFonts w:cs="Courier New"/>
    </w:rPr>
  </w:style>
  <w:style w:type="character" w:customStyle="1" w:styleId="ListLabel365">
    <w:name w:val="ListLabel 365"/>
    <w:qFormat/>
    <w:rPr>
      <w:rFonts w:cs="Wingdings"/>
    </w:rPr>
  </w:style>
  <w:style w:type="character" w:customStyle="1" w:styleId="ListLabel366">
    <w:name w:val="ListLabel 366"/>
    <w:qFormat/>
    <w:rPr>
      <w:rFonts w:cs="Symbol"/>
      <w:sz w:val="28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Wingdings"/>
    </w:rPr>
  </w:style>
  <w:style w:type="character" w:customStyle="1" w:styleId="ListLabel369">
    <w:name w:val="ListLabel 369"/>
    <w:qFormat/>
    <w:rPr>
      <w:rFonts w:cs="Symbol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Wingdings"/>
    </w:rPr>
  </w:style>
  <w:style w:type="character" w:customStyle="1" w:styleId="ListLabel372">
    <w:name w:val="ListLabel 372"/>
    <w:qFormat/>
    <w:rPr>
      <w:rFonts w:cs="Symbol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Wingdings"/>
    </w:rPr>
  </w:style>
  <w:style w:type="character" w:customStyle="1" w:styleId="ListLabel375">
    <w:name w:val="ListLabel 375"/>
    <w:qFormat/>
    <w:rPr>
      <w:rFonts w:ascii="Times New Roman" w:hAnsi="Times New Roman" w:cs="Symbol"/>
      <w:sz w:val="28"/>
    </w:rPr>
  </w:style>
  <w:style w:type="character" w:customStyle="1" w:styleId="ListLabel376">
    <w:name w:val="ListLabel 376"/>
    <w:qFormat/>
    <w:rPr>
      <w:rFonts w:cs="Courier New"/>
    </w:rPr>
  </w:style>
  <w:style w:type="character" w:customStyle="1" w:styleId="ListLabel377">
    <w:name w:val="ListLabel 377"/>
    <w:qFormat/>
    <w:rPr>
      <w:rFonts w:cs="Wingdings"/>
    </w:rPr>
  </w:style>
  <w:style w:type="character" w:customStyle="1" w:styleId="ListLabel378">
    <w:name w:val="ListLabel 378"/>
    <w:qFormat/>
    <w:rPr>
      <w:rFonts w:cs="Symbol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Wingdings"/>
    </w:rPr>
  </w:style>
  <w:style w:type="character" w:customStyle="1" w:styleId="ListLabel381">
    <w:name w:val="ListLabel 381"/>
    <w:qFormat/>
    <w:rPr>
      <w:rFonts w:cs="Symbol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Wingdings"/>
    </w:rPr>
  </w:style>
  <w:style w:type="character" w:customStyle="1" w:styleId="ListLabel384">
    <w:name w:val="ListLabel 384"/>
    <w:qFormat/>
    <w:rPr>
      <w:rFonts w:ascii="Times New Roman" w:hAnsi="Times New Roman" w:cs="Symbol"/>
      <w:sz w:val="28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Wingdings"/>
    </w:rPr>
  </w:style>
  <w:style w:type="character" w:customStyle="1" w:styleId="ListLabel387">
    <w:name w:val="ListLabel 387"/>
    <w:qFormat/>
    <w:rPr>
      <w:rFonts w:cs="Symbol"/>
    </w:rPr>
  </w:style>
  <w:style w:type="character" w:customStyle="1" w:styleId="ListLabel388">
    <w:name w:val="ListLabel 388"/>
    <w:qFormat/>
    <w:rPr>
      <w:rFonts w:cs="Courier New"/>
    </w:rPr>
  </w:style>
  <w:style w:type="character" w:customStyle="1" w:styleId="ListLabel389">
    <w:name w:val="ListLabel 389"/>
    <w:qFormat/>
    <w:rPr>
      <w:rFonts w:cs="Wingdings"/>
    </w:rPr>
  </w:style>
  <w:style w:type="character" w:customStyle="1" w:styleId="ListLabel390">
    <w:name w:val="ListLabel 390"/>
    <w:qFormat/>
    <w:rPr>
      <w:rFonts w:cs="Symbol"/>
    </w:rPr>
  </w:style>
  <w:style w:type="character" w:customStyle="1" w:styleId="ListLabel391">
    <w:name w:val="ListLabel 391"/>
    <w:qFormat/>
    <w:rPr>
      <w:rFonts w:cs="Courier New"/>
    </w:rPr>
  </w:style>
  <w:style w:type="character" w:customStyle="1" w:styleId="ListLabel392">
    <w:name w:val="ListLabel 392"/>
    <w:qFormat/>
    <w:rPr>
      <w:rFonts w:cs="Wingdings"/>
    </w:rPr>
  </w:style>
  <w:style w:type="character" w:customStyle="1" w:styleId="ListLabel393">
    <w:name w:val="ListLabel 393"/>
    <w:qFormat/>
    <w:rPr>
      <w:sz w:val="28"/>
      <w:szCs w:val="28"/>
    </w:rPr>
  </w:style>
  <w:style w:type="character" w:customStyle="1" w:styleId="ListLabel394">
    <w:name w:val="ListLabel 394"/>
    <w:qFormat/>
    <w:rPr>
      <w:rFonts w:ascii="Times New Roman" w:hAnsi="Times New Roman" w:cs="Symbol"/>
    </w:rPr>
  </w:style>
  <w:style w:type="character" w:customStyle="1" w:styleId="ListLabel395">
    <w:name w:val="ListLabel 395"/>
    <w:qFormat/>
    <w:rPr>
      <w:rFonts w:ascii="Times New Roman" w:hAnsi="Times New Roman" w:cs="Symbol"/>
    </w:rPr>
  </w:style>
  <w:style w:type="character" w:customStyle="1" w:styleId="ListLabel396">
    <w:name w:val="ListLabel 396"/>
    <w:qFormat/>
    <w:rPr>
      <w:rFonts w:cs="Wingdings"/>
    </w:rPr>
  </w:style>
  <w:style w:type="character" w:customStyle="1" w:styleId="ListLabel397">
    <w:name w:val="ListLabel 397"/>
    <w:qFormat/>
    <w:rPr>
      <w:rFonts w:cs="Symbol"/>
    </w:rPr>
  </w:style>
  <w:style w:type="character" w:customStyle="1" w:styleId="ListLabel398">
    <w:name w:val="ListLabel 398"/>
    <w:qFormat/>
    <w:rPr>
      <w:rFonts w:cs="Courier New"/>
    </w:rPr>
  </w:style>
  <w:style w:type="character" w:customStyle="1" w:styleId="ListLabel399">
    <w:name w:val="ListLabel 399"/>
    <w:qFormat/>
    <w:rPr>
      <w:rFonts w:cs="Wingdings"/>
    </w:rPr>
  </w:style>
  <w:style w:type="character" w:customStyle="1" w:styleId="ListLabel400">
    <w:name w:val="ListLabel 400"/>
    <w:qFormat/>
    <w:rPr>
      <w:rFonts w:cs="Symbol"/>
    </w:rPr>
  </w:style>
  <w:style w:type="character" w:customStyle="1" w:styleId="ListLabel401">
    <w:name w:val="ListLabel 401"/>
    <w:qFormat/>
    <w:rPr>
      <w:rFonts w:cs="Courier New"/>
    </w:rPr>
  </w:style>
  <w:style w:type="character" w:customStyle="1" w:styleId="ListLabel402">
    <w:name w:val="ListLabel 402"/>
    <w:qFormat/>
    <w:rPr>
      <w:rFonts w:cs="Wingdings"/>
    </w:rPr>
  </w:style>
  <w:style w:type="character" w:customStyle="1" w:styleId="ListLabel403">
    <w:name w:val="ListLabel 403"/>
    <w:qFormat/>
    <w:rPr>
      <w:rFonts w:ascii="Times New Roman" w:hAnsi="Times New Roman" w:cs="Symbol"/>
      <w:sz w:val="28"/>
    </w:rPr>
  </w:style>
  <w:style w:type="character" w:customStyle="1" w:styleId="ListLabel404">
    <w:name w:val="ListLabel 404"/>
    <w:qFormat/>
    <w:rPr>
      <w:rFonts w:cs="Courier New"/>
    </w:rPr>
  </w:style>
  <w:style w:type="character" w:customStyle="1" w:styleId="ListLabel405">
    <w:name w:val="ListLabel 405"/>
    <w:qFormat/>
    <w:rPr>
      <w:rFonts w:cs="Wingdings"/>
    </w:rPr>
  </w:style>
  <w:style w:type="character" w:customStyle="1" w:styleId="ListLabel406">
    <w:name w:val="ListLabel 406"/>
    <w:qFormat/>
    <w:rPr>
      <w:rFonts w:cs="Symbol"/>
    </w:rPr>
  </w:style>
  <w:style w:type="character" w:customStyle="1" w:styleId="ListLabel407">
    <w:name w:val="ListLabel 407"/>
    <w:qFormat/>
    <w:rPr>
      <w:rFonts w:cs="Courier New"/>
    </w:rPr>
  </w:style>
  <w:style w:type="character" w:customStyle="1" w:styleId="ListLabel408">
    <w:name w:val="ListLabel 408"/>
    <w:qFormat/>
    <w:rPr>
      <w:rFonts w:cs="Wingdings"/>
    </w:rPr>
  </w:style>
  <w:style w:type="character" w:customStyle="1" w:styleId="ListLabel409">
    <w:name w:val="ListLabel 409"/>
    <w:qFormat/>
    <w:rPr>
      <w:rFonts w:cs="Symbol"/>
    </w:rPr>
  </w:style>
  <w:style w:type="character" w:customStyle="1" w:styleId="ListLabel410">
    <w:name w:val="ListLabel 410"/>
    <w:qFormat/>
    <w:rPr>
      <w:rFonts w:cs="Courier New"/>
    </w:rPr>
  </w:style>
  <w:style w:type="character" w:customStyle="1" w:styleId="ListLabel411">
    <w:name w:val="ListLabel 411"/>
    <w:qFormat/>
    <w:rPr>
      <w:rFonts w:cs="Wingdings"/>
    </w:rPr>
  </w:style>
  <w:style w:type="character" w:customStyle="1" w:styleId="ListLabel412">
    <w:name w:val="ListLabel 412"/>
    <w:qFormat/>
    <w:rPr>
      <w:rFonts w:ascii="Times New Roman" w:hAnsi="Times New Roman" w:cs="Symbol"/>
      <w:sz w:val="28"/>
    </w:rPr>
  </w:style>
  <w:style w:type="character" w:customStyle="1" w:styleId="ListLabel413">
    <w:name w:val="ListLabel 413"/>
    <w:qFormat/>
    <w:rPr>
      <w:rFonts w:cs="Courier New"/>
    </w:rPr>
  </w:style>
  <w:style w:type="character" w:customStyle="1" w:styleId="ListLabel414">
    <w:name w:val="ListLabel 414"/>
    <w:qFormat/>
    <w:rPr>
      <w:rFonts w:cs="Wingdings"/>
    </w:rPr>
  </w:style>
  <w:style w:type="character" w:customStyle="1" w:styleId="ListLabel415">
    <w:name w:val="ListLabel 415"/>
    <w:qFormat/>
    <w:rPr>
      <w:rFonts w:cs="Symbol"/>
    </w:rPr>
  </w:style>
  <w:style w:type="character" w:customStyle="1" w:styleId="ListLabel416">
    <w:name w:val="ListLabel 416"/>
    <w:qFormat/>
    <w:rPr>
      <w:rFonts w:cs="Courier New"/>
    </w:rPr>
  </w:style>
  <w:style w:type="character" w:customStyle="1" w:styleId="ListLabel417">
    <w:name w:val="ListLabel 417"/>
    <w:qFormat/>
    <w:rPr>
      <w:rFonts w:cs="Wingdings"/>
    </w:rPr>
  </w:style>
  <w:style w:type="character" w:customStyle="1" w:styleId="ListLabel418">
    <w:name w:val="ListLabel 418"/>
    <w:qFormat/>
    <w:rPr>
      <w:rFonts w:cs="Symbol"/>
    </w:rPr>
  </w:style>
  <w:style w:type="character" w:customStyle="1" w:styleId="ListLabel419">
    <w:name w:val="ListLabel 419"/>
    <w:qFormat/>
    <w:rPr>
      <w:rFonts w:cs="Courier New"/>
    </w:rPr>
  </w:style>
  <w:style w:type="character" w:customStyle="1" w:styleId="ListLabel420">
    <w:name w:val="ListLabel 420"/>
    <w:qFormat/>
    <w:rPr>
      <w:rFonts w:cs="Wingdings"/>
    </w:rPr>
  </w:style>
  <w:style w:type="character" w:customStyle="1" w:styleId="ListLabel421">
    <w:name w:val="ListLabel 421"/>
    <w:qFormat/>
    <w:rPr>
      <w:rFonts w:ascii="Times New Roman" w:hAnsi="Times New Roman" w:cs="Symbol"/>
      <w:sz w:val="28"/>
    </w:rPr>
  </w:style>
  <w:style w:type="character" w:customStyle="1" w:styleId="ListLabel422">
    <w:name w:val="ListLabel 422"/>
    <w:qFormat/>
    <w:rPr>
      <w:rFonts w:cs="Courier New"/>
    </w:rPr>
  </w:style>
  <w:style w:type="character" w:customStyle="1" w:styleId="ListLabel423">
    <w:name w:val="ListLabel 423"/>
    <w:qFormat/>
    <w:rPr>
      <w:rFonts w:cs="Wingdings"/>
    </w:rPr>
  </w:style>
  <w:style w:type="character" w:customStyle="1" w:styleId="ListLabel424">
    <w:name w:val="ListLabel 424"/>
    <w:qFormat/>
    <w:rPr>
      <w:rFonts w:cs="Symbol"/>
    </w:rPr>
  </w:style>
  <w:style w:type="character" w:customStyle="1" w:styleId="ListLabel425">
    <w:name w:val="ListLabel 425"/>
    <w:qFormat/>
    <w:rPr>
      <w:rFonts w:cs="Courier New"/>
    </w:rPr>
  </w:style>
  <w:style w:type="character" w:customStyle="1" w:styleId="ListLabel426">
    <w:name w:val="ListLabel 426"/>
    <w:qFormat/>
    <w:rPr>
      <w:rFonts w:cs="Wingdings"/>
    </w:rPr>
  </w:style>
  <w:style w:type="character" w:customStyle="1" w:styleId="ListLabel427">
    <w:name w:val="ListLabel 427"/>
    <w:qFormat/>
    <w:rPr>
      <w:rFonts w:cs="Symbol"/>
    </w:rPr>
  </w:style>
  <w:style w:type="character" w:customStyle="1" w:styleId="ListLabel428">
    <w:name w:val="ListLabel 428"/>
    <w:qFormat/>
    <w:rPr>
      <w:rFonts w:cs="Courier New"/>
    </w:rPr>
  </w:style>
  <w:style w:type="character" w:customStyle="1" w:styleId="ListLabel429">
    <w:name w:val="ListLabel 429"/>
    <w:qFormat/>
    <w:rPr>
      <w:rFonts w:cs="Wingdings"/>
    </w:rPr>
  </w:style>
  <w:style w:type="character" w:customStyle="1" w:styleId="ListLabel430">
    <w:name w:val="ListLabel 430"/>
    <w:qFormat/>
    <w:rPr>
      <w:rFonts w:cs="Symbol"/>
      <w:sz w:val="28"/>
    </w:rPr>
  </w:style>
  <w:style w:type="character" w:customStyle="1" w:styleId="ListLabel431">
    <w:name w:val="ListLabel 431"/>
    <w:qFormat/>
    <w:rPr>
      <w:rFonts w:cs="Courier New"/>
    </w:rPr>
  </w:style>
  <w:style w:type="character" w:customStyle="1" w:styleId="ListLabel432">
    <w:name w:val="ListLabel 432"/>
    <w:qFormat/>
    <w:rPr>
      <w:rFonts w:cs="Wingdings"/>
    </w:rPr>
  </w:style>
  <w:style w:type="character" w:customStyle="1" w:styleId="ListLabel433">
    <w:name w:val="ListLabel 433"/>
    <w:qFormat/>
    <w:rPr>
      <w:rFonts w:cs="Symbol"/>
    </w:rPr>
  </w:style>
  <w:style w:type="character" w:customStyle="1" w:styleId="ListLabel434">
    <w:name w:val="ListLabel 434"/>
    <w:qFormat/>
    <w:rPr>
      <w:rFonts w:cs="Courier New"/>
    </w:rPr>
  </w:style>
  <w:style w:type="character" w:customStyle="1" w:styleId="ListLabel435">
    <w:name w:val="ListLabel 435"/>
    <w:qFormat/>
    <w:rPr>
      <w:rFonts w:cs="Wingdings"/>
    </w:rPr>
  </w:style>
  <w:style w:type="character" w:customStyle="1" w:styleId="ListLabel436">
    <w:name w:val="ListLabel 436"/>
    <w:qFormat/>
    <w:rPr>
      <w:rFonts w:cs="Symbol"/>
    </w:rPr>
  </w:style>
  <w:style w:type="character" w:customStyle="1" w:styleId="ListLabel437">
    <w:name w:val="ListLabel 437"/>
    <w:qFormat/>
    <w:rPr>
      <w:rFonts w:cs="Courier New"/>
    </w:rPr>
  </w:style>
  <w:style w:type="character" w:customStyle="1" w:styleId="ListLabel438">
    <w:name w:val="ListLabel 438"/>
    <w:qFormat/>
    <w:rPr>
      <w:rFonts w:cs="Wingdings"/>
    </w:rPr>
  </w:style>
  <w:style w:type="character" w:customStyle="1" w:styleId="ListLabel439">
    <w:name w:val="ListLabel 439"/>
    <w:qFormat/>
    <w:rPr>
      <w:rFonts w:ascii="Times New Roman" w:hAnsi="Times New Roman" w:cs="Symbol"/>
      <w:sz w:val="28"/>
    </w:rPr>
  </w:style>
  <w:style w:type="character" w:customStyle="1" w:styleId="ListLabel440">
    <w:name w:val="ListLabel 440"/>
    <w:qFormat/>
    <w:rPr>
      <w:rFonts w:cs="Courier New"/>
    </w:rPr>
  </w:style>
  <w:style w:type="character" w:customStyle="1" w:styleId="ListLabel441">
    <w:name w:val="ListLabel 441"/>
    <w:qFormat/>
    <w:rPr>
      <w:rFonts w:cs="Wingdings"/>
    </w:rPr>
  </w:style>
  <w:style w:type="character" w:customStyle="1" w:styleId="ListLabel442">
    <w:name w:val="ListLabel 442"/>
    <w:qFormat/>
    <w:rPr>
      <w:rFonts w:cs="Symbol"/>
    </w:rPr>
  </w:style>
  <w:style w:type="character" w:customStyle="1" w:styleId="ListLabel443">
    <w:name w:val="ListLabel 443"/>
    <w:qFormat/>
    <w:rPr>
      <w:rFonts w:cs="Courier New"/>
    </w:rPr>
  </w:style>
  <w:style w:type="character" w:customStyle="1" w:styleId="ListLabel444">
    <w:name w:val="ListLabel 444"/>
    <w:qFormat/>
    <w:rPr>
      <w:rFonts w:cs="Wingdings"/>
    </w:rPr>
  </w:style>
  <w:style w:type="character" w:customStyle="1" w:styleId="ListLabel445">
    <w:name w:val="ListLabel 445"/>
    <w:qFormat/>
    <w:rPr>
      <w:rFonts w:cs="Symbol"/>
    </w:rPr>
  </w:style>
  <w:style w:type="character" w:customStyle="1" w:styleId="ListLabel446">
    <w:name w:val="ListLabel 446"/>
    <w:qFormat/>
    <w:rPr>
      <w:rFonts w:cs="Courier New"/>
    </w:rPr>
  </w:style>
  <w:style w:type="character" w:customStyle="1" w:styleId="ListLabel447">
    <w:name w:val="ListLabel 447"/>
    <w:qFormat/>
    <w:rPr>
      <w:rFonts w:cs="Wingdings"/>
    </w:rPr>
  </w:style>
  <w:style w:type="character" w:customStyle="1" w:styleId="ListLabel448">
    <w:name w:val="ListLabel 448"/>
    <w:qFormat/>
    <w:rPr>
      <w:rFonts w:ascii="Times New Roman" w:hAnsi="Times New Roman" w:cs="Symbol"/>
      <w:sz w:val="28"/>
    </w:rPr>
  </w:style>
  <w:style w:type="character" w:customStyle="1" w:styleId="ListLabel449">
    <w:name w:val="ListLabel 449"/>
    <w:qFormat/>
    <w:rPr>
      <w:rFonts w:cs="Courier New"/>
    </w:rPr>
  </w:style>
  <w:style w:type="character" w:customStyle="1" w:styleId="ListLabel450">
    <w:name w:val="ListLabel 450"/>
    <w:qFormat/>
    <w:rPr>
      <w:rFonts w:cs="Wingdings"/>
    </w:rPr>
  </w:style>
  <w:style w:type="character" w:customStyle="1" w:styleId="ListLabel451">
    <w:name w:val="ListLabel 451"/>
    <w:qFormat/>
    <w:rPr>
      <w:rFonts w:cs="Symbol"/>
    </w:rPr>
  </w:style>
  <w:style w:type="character" w:customStyle="1" w:styleId="ListLabel452">
    <w:name w:val="ListLabel 452"/>
    <w:qFormat/>
    <w:rPr>
      <w:rFonts w:cs="Courier New"/>
    </w:rPr>
  </w:style>
  <w:style w:type="character" w:customStyle="1" w:styleId="ListLabel453">
    <w:name w:val="ListLabel 453"/>
    <w:qFormat/>
    <w:rPr>
      <w:rFonts w:cs="Wingdings"/>
    </w:rPr>
  </w:style>
  <w:style w:type="character" w:customStyle="1" w:styleId="ListLabel454">
    <w:name w:val="ListLabel 454"/>
    <w:qFormat/>
    <w:rPr>
      <w:rFonts w:cs="Symbol"/>
    </w:rPr>
  </w:style>
  <w:style w:type="character" w:customStyle="1" w:styleId="ListLabel455">
    <w:name w:val="ListLabel 455"/>
    <w:qFormat/>
    <w:rPr>
      <w:rFonts w:cs="Courier New"/>
    </w:rPr>
  </w:style>
  <w:style w:type="character" w:customStyle="1" w:styleId="ListLabel456">
    <w:name w:val="ListLabel 456"/>
    <w:qFormat/>
    <w:rPr>
      <w:rFonts w:cs="Wingdings"/>
    </w:rPr>
  </w:style>
  <w:style w:type="character" w:customStyle="1" w:styleId="ListLabel457">
    <w:name w:val="ListLabel 457"/>
    <w:qFormat/>
    <w:rPr>
      <w:sz w:val="28"/>
      <w:szCs w:val="28"/>
    </w:rPr>
  </w:style>
  <w:style w:type="character" w:customStyle="1" w:styleId="ListLabel458">
    <w:name w:val="ListLabel 458"/>
    <w:qFormat/>
    <w:rPr>
      <w:rFonts w:ascii="Times New Roman" w:hAnsi="Times New Roman" w:cs="Symbol"/>
    </w:rPr>
  </w:style>
  <w:style w:type="character" w:customStyle="1" w:styleId="ListLabel459">
    <w:name w:val="ListLabel 459"/>
    <w:qFormat/>
    <w:rPr>
      <w:rFonts w:ascii="Times New Roman" w:hAnsi="Times New Roman" w:cs="Symbol"/>
    </w:rPr>
  </w:style>
  <w:style w:type="character" w:customStyle="1" w:styleId="ListLabel460">
    <w:name w:val="ListLabel 460"/>
    <w:qFormat/>
    <w:rPr>
      <w:rFonts w:cs="Wingdings"/>
    </w:rPr>
  </w:style>
  <w:style w:type="character" w:customStyle="1" w:styleId="ListLabel461">
    <w:name w:val="ListLabel 461"/>
    <w:qFormat/>
    <w:rPr>
      <w:rFonts w:cs="Symbol"/>
    </w:rPr>
  </w:style>
  <w:style w:type="character" w:customStyle="1" w:styleId="ListLabel462">
    <w:name w:val="ListLabel 462"/>
    <w:qFormat/>
    <w:rPr>
      <w:rFonts w:cs="Courier New"/>
    </w:rPr>
  </w:style>
  <w:style w:type="character" w:customStyle="1" w:styleId="ListLabel463">
    <w:name w:val="ListLabel 463"/>
    <w:qFormat/>
    <w:rPr>
      <w:rFonts w:cs="Wingdings"/>
    </w:rPr>
  </w:style>
  <w:style w:type="character" w:customStyle="1" w:styleId="ListLabel464">
    <w:name w:val="ListLabel 464"/>
    <w:qFormat/>
    <w:rPr>
      <w:rFonts w:cs="Symbol"/>
    </w:rPr>
  </w:style>
  <w:style w:type="character" w:customStyle="1" w:styleId="ListLabel465">
    <w:name w:val="ListLabel 465"/>
    <w:qFormat/>
    <w:rPr>
      <w:rFonts w:cs="Courier New"/>
    </w:rPr>
  </w:style>
  <w:style w:type="character" w:customStyle="1" w:styleId="ListLabel466">
    <w:name w:val="ListLabel 466"/>
    <w:qFormat/>
    <w:rPr>
      <w:rFonts w:cs="Wingdings"/>
    </w:rPr>
  </w:style>
  <w:style w:type="character" w:customStyle="1" w:styleId="ListLabel467">
    <w:name w:val="ListLabel 467"/>
    <w:qFormat/>
    <w:rPr>
      <w:rFonts w:ascii="Times New Roman" w:hAnsi="Times New Roman" w:cs="Symbol"/>
      <w:sz w:val="28"/>
    </w:rPr>
  </w:style>
  <w:style w:type="character" w:customStyle="1" w:styleId="ListLabel468">
    <w:name w:val="ListLabel 468"/>
    <w:qFormat/>
    <w:rPr>
      <w:rFonts w:cs="Courier New"/>
    </w:rPr>
  </w:style>
  <w:style w:type="character" w:customStyle="1" w:styleId="ListLabel469">
    <w:name w:val="ListLabel 469"/>
    <w:qFormat/>
    <w:rPr>
      <w:rFonts w:cs="Wingdings"/>
    </w:rPr>
  </w:style>
  <w:style w:type="character" w:customStyle="1" w:styleId="ListLabel470">
    <w:name w:val="ListLabel 470"/>
    <w:qFormat/>
    <w:rPr>
      <w:rFonts w:cs="Symbol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Wingdings"/>
    </w:rPr>
  </w:style>
  <w:style w:type="character" w:customStyle="1" w:styleId="ListLabel473">
    <w:name w:val="ListLabel 473"/>
    <w:qFormat/>
    <w:rPr>
      <w:rFonts w:cs="Symbol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Wingdings"/>
    </w:rPr>
  </w:style>
  <w:style w:type="character" w:customStyle="1" w:styleId="ListLabel476">
    <w:name w:val="ListLabel 476"/>
    <w:qFormat/>
    <w:rPr>
      <w:rFonts w:ascii="Times New Roman" w:hAnsi="Times New Roman" w:cs="Symbol"/>
      <w:sz w:val="28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Wingdings"/>
    </w:rPr>
  </w:style>
  <w:style w:type="character" w:customStyle="1" w:styleId="ListLabel479">
    <w:name w:val="ListLabel 479"/>
    <w:qFormat/>
    <w:rPr>
      <w:rFonts w:cs="Symbol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Wingdings"/>
    </w:rPr>
  </w:style>
  <w:style w:type="character" w:customStyle="1" w:styleId="ListLabel482">
    <w:name w:val="ListLabel 482"/>
    <w:qFormat/>
    <w:rPr>
      <w:rFonts w:cs="Symbol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Wingdings"/>
    </w:rPr>
  </w:style>
  <w:style w:type="character" w:customStyle="1" w:styleId="ListLabel485">
    <w:name w:val="ListLabel 485"/>
    <w:qFormat/>
    <w:rPr>
      <w:rFonts w:ascii="Times New Roman" w:hAnsi="Times New Roman" w:cs="Symbol"/>
      <w:sz w:val="28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Wingdings"/>
    </w:rPr>
  </w:style>
  <w:style w:type="character" w:customStyle="1" w:styleId="ListLabel488">
    <w:name w:val="ListLabel 488"/>
    <w:qFormat/>
    <w:rPr>
      <w:rFonts w:cs="Symbol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Wingdings"/>
    </w:rPr>
  </w:style>
  <w:style w:type="character" w:customStyle="1" w:styleId="ListLabel491">
    <w:name w:val="ListLabel 491"/>
    <w:qFormat/>
    <w:rPr>
      <w:rFonts w:cs="Symbol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Wingdings"/>
    </w:rPr>
  </w:style>
  <w:style w:type="paragraph" w:customStyle="1" w:styleId="ae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f">
    <w:name w:val="List Paragraph"/>
    <w:basedOn w:val="a"/>
    <w:qFormat/>
    <w:pPr>
      <w:spacing w:after="200"/>
      <w:ind w:left="720"/>
      <w:contextualSpacing/>
    </w:pPr>
  </w:style>
  <w:style w:type="paragraph" w:customStyle="1" w:styleId="ConsPlusCell">
    <w:name w:val="ConsPlusCell"/>
    <w:qFormat/>
    <w:pPr>
      <w:widowControl w:val="0"/>
    </w:pPr>
    <w:rPr>
      <w:rFonts w:ascii="Liberation Serif" w:hAnsi="Liberation Serif" w:cs="Calibri"/>
      <w:color w:val="00000A"/>
      <w:kern w:val="2"/>
      <w:sz w:val="24"/>
      <w:szCs w:val="24"/>
      <w:lang w:eastAsia="zh-CN" w:bidi="hi-IN"/>
    </w:rPr>
  </w:style>
  <w:style w:type="paragraph" w:styleId="af0">
    <w:name w:val="No Spacing"/>
    <w:qFormat/>
    <w:rPr>
      <w:rFonts w:ascii="Calibri" w:eastAsia="Calibri" w:hAnsi="Calibri"/>
      <w:color w:val="00000A"/>
      <w:kern w:val="2"/>
      <w:sz w:val="22"/>
      <w:szCs w:val="22"/>
      <w:lang w:eastAsia="zh-CN"/>
    </w:rPr>
  </w:style>
  <w:style w:type="paragraph" w:customStyle="1" w:styleId="ListParagraph1">
    <w:name w:val="List Paragraph1"/>
    <w:basedOn w:val="a"/>
    <w:pPr>
      <w:spacing w:before="100" w:beforeAutospacing="1" w:after="100" w:afterAutospacing="1" w:line="256" w:lineRule="auto"/>
      <w:contextualSpacing/>
    </w:pPr>
    <w:rPr>
      <w:rFonts w:ascii="Calibri" w:eastAsia="Times New Roman" w:hAnsi="Calibri" w:cs="Times New Roman"/>
      <w:color w:val="auto"/>
      <w:kern w:val="0"/>
      <w:lang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qFormat="1"/>
    <w:lsdException w:name="index heading" w:semiHidden="0" w:uiPriority="0" w:unhideWhenUsed="0" w:qFormat="1"/>
    <w:lsdException w:name="caption" w:semiHidden="0" w:uiPriority="0" w:unhideWhenUsed="0" w:qFormat="1"/>
    <w:lsdException w:name="List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No Spacing" w:semiHidden="0" w:uiPriority="0" w:unhideWhenUsed="0" w:qFormat="1"/>
    <w:lsdException w:name="List Paragraph" w:semiHidden="0" w:uiPriority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9DA"/>
    <w:rPr>
      <w:rFonts w:ascii="Liberation Serif" w:hAnsi="Liberation Serif" w:cs="Arial"/>
      <w:color w:val="00000A"/>
      <w:kern w:val="2"/>
      <w:sz w:val="24"/>
      <w:szCs w:val="24"/>
      <w:lang w:eastAsia="zh-CN" w:bidi="hi-IN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rFonts w:ascii="Times New Roman" w:hAnsi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paragraph" w:styleId="a4">
    <w:name w:val="Balloon Text"/>
    <w:basedOn w:val="a"/>
    <w:uiPriority w:val="99"/>
    <w:semiHidden/>
    <w:unhideWhenUsed/>
    <w:qFormat/>
    <w:rPr>
      <w:rFonts w:ascii="Tahoma" w:hAnsi="Tahoma" w:cs="Mangal"/>
      <w:sz w:val="16"/>
      <w:szCs w:val="14"/>
    </w:rPr>
  </w:style>
  <w:style w:type="paragraph" w:styleId="a5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styleId="10">
    <w:name w:val="index 1"/>
    <w:basedOn w:val="a"/>
    <w:next w:val="a"/>
    <w:uiPriority w:val="99"/>
    <w:semiHidden/>
    <w:unhideWhenUsed/>
    <w:qFormat/>
  </w:style>
  <w:style w:type="paragraph" w:styleId="a6">
    <w:name w:val="header"/>
    <w:basedOn w:val="a"/>
    <w:uiPriority w:val="99"/>
    <w:qFormat/>
    <w:pPr>
      <w:tabs>
        <w:tab w:val="center" w:pos="4677"/>
        <w:tab w:val="right" w:pos="9355"/>
      </w:tabs>
    </w:pPr>
  </w:style>
  <w:style w:type="paragraph" w:styleId="a7">
    <w:name w:val="Body Text"/>
    <w:basedOn w:val="a"/>
    <w:qFormat/>
    <w:pPr>
      <w:spacing w:after="140" w:line="288" w:lineRule="auto"/>
    </w:pPr>
  </w:style>
  <w:style w:type="paragraph" w:styleId="a8">
    <w:name w:val="index heading"/>
    <w:basedOn w:val="a"/>
    <w:next w:val="10"/>
    <w:qFormat/>
    <w:pPr>
      <w:suppressLineNumbers/>
    </w:pPr>
  </w:style>
  <w:style w:type="paragraph" w:styleId="a9">
    <w:name w:val="footer"/>
    <w:basedOn w:val="a"/>
    <w:uiPriority w:val="99"/>
    <w:unhideWhenUsed/>
    <w:qFormat/>
    <w:pPr>
      <w:tabs>
        <w:tab w:val="center" w:pos="4677"/>
        <w:tab w:val="right" w:pos="9355"/>
      </w:tabs>
    </w:pPr>
    <w:rPr>
      <w:rFonts w:cs="Mangal"/>
      <w:szCs w:val="21"/>
    </w:rPr>
  </w:style>
  <w:style w:type="paragraph" w:styleId="aa">
    <w:name w:val="List"/>
    <w:basedOn w:val="a7"/>
    <w:qFormat/>
  </w:style>
  <w:style w:type="character" w:customStyle="1" w:styleId="ListLabel77">
    <w:name w:val="ListLabel 77"/>
    <w:qFormat/>
    <w:rPr>
      <w:rFonts w:ascii="Times New Roman" w:hAnsi="Times New Roman" w:cs="Times New Roman"/>
      <w:sz w:val="28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95">
    <w:name w:val="ListLabel 95"/>
    <w:qFormat/>
    <w:rPr>
      <w:rFonts w:ascii="Times New Roman" w:hAnsi="Times New Roman" w:cs="Symbol"/>
      <w:sz w:val="28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13">
    <w:name w:val="ListLabel 113"/>
    <w:qFormat/>
    <w:rPr>
      <w:rFonts w:ascii="Times New Roman" w:hAnsi="Times New Roman" w:cs="Symbol"/>
      <w:sz w:val="28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ab">
    <w:name w:val="Текст выноски Знак"/>
    <w:basedOn w:val="a0"/>
    <w:uiPriority w:val="99"/>
    <w:semiHidden/>
    <w:qFormat/>
    <w:rPr>
      <w:rFonts w:ascii="Tahoma" w:hAnsi="Tahoma" w:cs="Mangal"/>
      <w:sz w:val="16"/>
      <w:szCs w:val="14"/>
    </w:rPr>
  </w:style>
  <w:style w:type="character" w:customStyle="1" w:styleId="ac">
    <w:name w:val="Нижний колонтитул Знак"/>
    <w:basedOn w:val="a0"/>
    <w:uiPriority w:val="99"/>
    <w:qFormat/>
    <w:rPr>
      <w:rFonts w:cs="Mangal"/>
      <w:szCs w:val="21"/>
    </w:rPr>
  </w:style>
  <w:style w:type="character" w:customStyle="1" w:styleId="ad">
    <w:name w:val="Верхний колонтитул Знак"/>
    <w:basedOn w:val="a0"/>
    <w:uiPriority w:val="99"/>
    <w:qFormat/>
  </w:style>
  <w:style w:type="character" w:customStyle="1" w:styleId="ListLabel122">
    <w:name w:val="ListLabel 122"/>
    <w:qFormat/>
    <w:rPr>
      <w:rFonts w:cs="Times New Roman"/>
      <w:sz w:val="28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Symbol"/>
      <w:sz w:val="28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ascii="Times New Roman" w:hAnsi="Times New Roman" w:cs="Symbol"/>
      <w:sz w:val="28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Times New Roman"/>
      <w:sz w:val="28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Symbol"/>
      <w:sz w:val="28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ascii="Times New Roman" w:hAnsi="Times New Roman" w:cs="Symbol"/>
      <w:sz w:val="28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character" w:customStyle="1" w:styleId="ListLabel170">
    <w:name w:val="ListLabel 170"/>
    <w:qFormat/>
    <w:rPr>
      <w:rFonts w:cs="Symbol"/>
    </w:rPr>
  </w:style>
  <w:style w:type="character" w:customStyle="1" w:styleId="ListLabel171">
    <w:name w:val="ListLabel 171"/>
    <w:qFormat/>
    <w:rPr>
      <w:rFonts w:cs="Courier New"/>
    </w:rPr>
  </w:style>
  <w:style w:type="character" w:customStyle="1" w:styleId="ListLabel172">
    <w:name w:val="ListLabel 172"/>
    <w:qFormat/>
    <w:rPr>
      <w:rFonts w:cs="Wingdings"/>
    </w:rPr>
  </w:style>
  <w:style w:type="character" w:customStyle="1" w:styleId="ListLabel173">
    <w:name w:val="ListLabel 173"/>
    <w:qFormat/>
    <w:rPr>
      <w:rFonts w:cs="Symbol"/>
    </w:rPr>
  </w:style>
  <w:style w:type="character" w:customStyle="1" w:styleId="ListLabel174">
    <w:name w:val="ListLabel 174"/>
    <w:qFormat/>
    <w:rPr>
      <w:rFonts w:cs="Courier New"/>
    </w:rPr>
  </w:style>
  <w:style w:type="character" w:customStyle="1" w:styleId="ListLabel175">
    <w:name w:val="ListLabel 175"/>
    <w:qFormat/>
    <w:rPr>
      <w:rFonts w:cs="Wingdings"/>
    </w:rPr>
  </w:style>
  <w:style w:type="character" w:customStyle="1" w:styleId="ListLabel176">
    <w:name w:val="ListLabel 176"/>
    <w:qFormat/>
    <w:rPr>
      <w:rFonts w:cs="Times New Roman"/>
      <w:sz w:val="28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Symbol"/>
      <w:sz w:val="28"/>
    </w:rPr>
  </w:style>
  <w:style w:type="character" w:customStyle="1" w:styleId="ListLabel186">
    <w:name w:val="ListLabel 186"/>
    <w:qFormat/>
    <w:rPr>
      <w:rFonts w:cs="Courier New"/>
    </w:rPr>
  </w:style>
  <w:style w:type="character" w:customStyle="1" w:styleId="ListLabel187">
    <w:name w:val="ListLabel 187"/>
    <w:qFormat/>
    <w:rPr>
      <w:rFonts w:cs="Wingdings"/>
    </w:rPr>
  </w:style>
  <w:style w:type="character" w:customStyle="1" w:styleId="ListLabel188">
    <w:name w:val="ListLabel 188"/>
    <w:qFormat/>
    <w:rPr>
      <w:rFonts w:cs="Symbol"/>
    </w:rPr>
  </w:style>
  <w:style w:type="character" w:customStyle="1" w:styleId="ListLabel189">
    <w:name w:val="ListLabel 189"/>
    <w:qFormat/>
    <w:rPr>
      <w:rFonts w:cs="Courier New"/>
    </w:rPr>
  </w:style>
  <w:style w:type="character" w:customStyle="1" w:styleId="ListLabel190">
    <w:name w:val="ListLabel 190"/>
    <w:qFormat/>
    <w:rPr>
      <w:rFonts w:cs="Wingdings"/>
    </w:rPr>
  </w:style>
  <w:style w:type="character" w:customStyle="1" w:styleId="ListLabel191">
    <w:name w:val="ListLabel 191"/>
    <w:qFormat/>
    <w:rPr>
      <w:rFonts w:cs="Symbol"/>
    </w:rPr>
  </w:style>
  <w:style w:type="character" w:customStyle="1" w:styleId="ListLabel192">
    <w:name w:val="ListLabel 192"/>
    <w:qFormat/>
    <w:rPr>
      <w:rFonts w:cs="Courier New"/>
    </w:rPr>
  </w:style>
  <w:style w:type="character" w:customStyle="1" w:styleId="ListLabel193">
    <w:name w:val="ListLabel 193"/>
    <w:qFormat/>
    <w:rPr>
      <w:rFonts w:cs="Wingdings"/>
    </w:rPr>
  </w:style>
  <w:style w:type="character" w:customStyle="1" w:styleId="ListLabel194">
    <w:name w:val="ListLabel 194"/>
    <w:qFormat/>
    <w:rPr>
      <w:rFonts w:ascii="Times New Roman" w:hAnsi="Times New Roman" w:cs="Symbol"/>
      <w:sz w:val="28"/>
    </w:rPr>
  </w:style>
  <w:style w:type="character" w:customStyle="1" w:styleId="ListLabel195">
    <w:name w:val="ListLabel 195"/>
    <w:qFormat/>
    <w:rPr>
      <w:rFonts w:cs="Courier New"/>
    </w:rPr>
  </w:style>
  <w:style w:type="character" w:customStyle="1" w:styleId="ListLabel196">
    <w:name w:val="ListLabel 196"/>
    <w:qFormat/>
    <w:rPr>
      <w:rFonts w:cs="Wingdings"/>
    </w:rPr>
  </w:style>
  <w:style w:type="character" w:customStyle="1" w:styleId="ListLabel197">
    <w:name w:val="ListLabel 197"/>
    <w:qFormat/>
    <w:rPr>
      <w:rFonts w:cs="Symbol"/>
    </w:rPr>
  </w:style>
  <w:style w:type="character" w:customStyle="1" w:styleId="ListLabel198">
    <w:name w:val="ListLabel 198"/>
    <w:qFormat/>
    <w:rPr>
      <w:rFonts w:cs="Courier New"/>
    </w:rPr>
  </w:style>
  <w:style w:type="character" w:customStyle="1" w:styleId="ListLabel199">
    <w:name w:val="ListLabel 199"/>
    <w:qFormat/>
    <w:rPr>
      <w:rFonts w:cs="Wingdings"/>
    </w:rPr>
  </w:style>
  <w:style w:type="character" w:customStyle="1" w:styleId="ListLabel200">
    <w:name w:val="ListLabel 200"/>
    <w:qFormat/>
    <w:rPr>
      <w:rFonts w:cs="Symbol"/>
    </w:rPr>
  </w:style>
  <w:style w:type="character" w:customStyle="1" w:styleId="ListLabel201">
    <w:name w:val="ListLabel 201"/>
    <w:qFormat/>
    <w:rPr>
      <w:rFonts w:cs="Courier New"/>
    </w:rPr>
  </w:style>
  <w:style w:type="character" w:customStyle="1" w:styleId="ListLabel202">
    <w:name w:val="ListLabel 202"/>
    <w:qFormat/>
    <w:rPr>
      <w:rFonts w:cs="Wingdings"/>
    </w:rPr>
  </w:style>
  <w:style w:type="character" w:customStyle="1" w:styleId="ListLabel203">
    <w:name w:val="ListLabel 203"/>
    <w:qFormat/>
    <w:rPr>
      <w:rFonts w:cs="Times New Roman"/>
      <w:sz w:val="28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Symbol"/>
      <w:sz w:val="28"/>
    </w:rPr>
  </w:style>
  <w:style w:type="character" w:customStyle="1" w:styleId="ListLabel213">
    <w:name w:val="ListLabel 213"/>
    <w:qFormat/>
    <w:rPr>
      <w:rFonts w:cs="Courier New"/>
    </w:rPr>
  </w:style>
  <w:style w:type="character" w:customStyle="1" w:styleId="ListLabel214">
    <w:name w:val="ListLabel 214"/>
    <w:qFormat/>
    <w:rPr>
      <w:rFonts w:cs="Wingdings"/>
    </w:rPr>
  </w:style>
  <w:style w:type="character" w:customStyle="1" w:styleId="ListLabel215">
    <w:name w:val="ListLabel 215"/>
    <w:qFormat/>
    <w:rPr>
      <w:rFonts w:cs="Symbol"/>
    </w:rPr>
  </w:style>
  <w:style w:type="character" w:customStyle="1" w:styleId="ListLabel216">
    <w:name w:val="ListLabel 216"/>
    <w:qFormat/>
    <w:rPr>
      <w:rFonts w:cs="Courier New"/>
    </w:rPr>
  </w:style>
  <w:style w:type="character" w:customStyle="1" w:styleId="ListLabel217">
    <w:name w:val="ListLabel 217"/>
    <w:qFormat/>
    <w:rPr>
      <w:rFonts w:cs="Wingdings"/>
    </w:rPr>
  </w:style>
  <w:style w:type="character" w:customStyle="1" w:styleId="ListLabel218">
    <w:name w:val="ListLabel 218"/>
    <w:qFormat/>
    <w:rPr>
      <w:rFonts w:cs="Symbol"/>
    </w:rPr>
  </w:style>
  <w:style w:type="character" w:customStyle="1" w:styleId="ListLabel219">
    <w:name w:val="ListLabel 219"/>
    <w:qFormat/>
    <w:rPr>
      <w:rFonts w:cs="Courier New"/>
    </w:rPr>
  </w:style>
  <w:style w:type="character" w:customStyle="1" w:styleId="ListLabel220">
    <w:name w:val="ListLabel 220"/>
    <w:qFormat/>
    <w:rPr>
      <w:rFonts w:cs="Wingdings"/>
    </w:rPr>
  </w:style>
  <w:style w:type="character" w:customStyle="1" w:styleId="ListLabel221">
    <w:name w:val="ListLabel 221"/>
    <w:qFormat/>
    <w:rPr>
      <w:rFonts w:ascii="Times New Roman" w:hAnsi="Times New Roman" w:cs="Symbol"/>
      <w:sz w:val="28"/>
    </w:rPr>
  </w:style>
  <w:style w:type="character" w:customStyle="1" w:styleId="ListLabel222">
    <w:name w:val="ListLabel 222"/>
    <w:qFormat/>
    <w:rPr>
      <w:rFonts w:cs="Courier New"/>
    </w:rPr>
  </w:style>
  <w:style w:type="character" w:customStyle="1" w:styleId="ListLabel223">
    <w:name w:val="ListLabel 223"/>
    <w:qFormat/>
    <w:rPr>
      <w:rFonts w:cs="Wingdings"/>
    </w:rPr>
  </w:style>
  <w:style w:type="character" w:customStyle="1" w:styleId="ListLabel224">
    <w:name w:val="ListLabel 224"/>
    <w:qFormat/>
    <w:rPr>
      <w:rFonts w:cs="Symbol"/>
    </w:rPr>
  </w:style>
  <w:style w:type="character" w:customStyle="1" w:styleId="ListLabel225">
    <w:name w:val="ListLabel 225"/>
    <w:qFormat/>
    <w:rPr>
      <w:rFonts w:cs="Courier New"/>
    </w:rPr>
  </w:style>
  <w:style w:type="character" w:customStyle="1" w:styleId="ListLabel226">
    <w:name w:val="ListLabel 226"/>
    <w:qFormat/>
    <w:rPr>
      <w:rFonts w:cs="Wingdings"/>
    </w:rPr>
  </w:style>
  <w:style w:type="character" w:customStyle="1" w:styleId="ListLabel227">
    <w:name w:val="ListLabel 227"/>
    <w:qFormat/>
    <w:rPr>
      <w:rFonts w:cs="Symbol"/>
    </w:rPr>
  </w:style>
  <w:style w:type="character" w:customStyle="1" w:styleId="ListLabel228">
    <w:name w:val="ListLabel 228"/>
    <w:qFormat/>
    <w:rPr>
      <w:rFonts w:cs="Courier New"/>
    </w:rPr>
  </w:style>
  <w:style w:type="character" w:customStyle="1" w:styleId="ListLabel229">
    <w:name w:val="ListLabel 229"/>
    <w:qFormat/>
    <w:rPr>
      <w:rFonts w:cs="Wingdings"/>
    </w:rPr>
  </w:style>
  <w:style w:type="character" w:customStyle="1" w:styleId="ListLabel230">
    <w:name w:val="ListLabel 230"/>
    <w:qFormat/>
    <w:rPr>
      <w:rFonts w:cs="Times New Roman"/>
      <w:sz w:val="28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Symbol"/>
      <w:sz w:val="28"/>
    </w:rPr>
  </w:style>
  <w:style w:type="character" w:customStyle="1" w:styleId="ListLabel240">
    <w:name w:val="ListLabel 240"/>
    <w:qFormat/>
    <w:rPr>
      <w:rFonts w:cs="Courier New"/>
    </w:rPr>
  </w:style>
  <w:style w:type="character" w:customStyle="1" w:styleId="ListLabel241">
    <w:name w:val="ListLabel 241"/>
    <w:qFormat/>
    <w:rPr>
      <w:rFonts w:cs="Wingdings"/>
    </w:rPr>
  </w:style>
  <w:style w:type="character" w:customStyle="1" w:styleId="ListLabel242">
    <w:name w:val="ListLabel 242"/>
    <w:qFormat/>
    <w:rPr>
      <w:rFonts w:cs="Symbol"/>
    </w:rPr>
  </w:style>
  <w:style w:type="character" w:customStyle="1" w:styleId="ListLabel243">
    <w:name w:val="ListLabel 243"/>
    <w:qFormat/>
    <w:rPr>
      <w:rFonts w:cs="Courier New"/>
    </w:rPr>
  </w:style>
  <w:style w:type="character" w:customStyle="1" w:styleId="ListLabel244">
    <w:name w:val="ListLabel 244"/>
    <w:qFormat/>
    <w:rPr>
      <w:rFonts w:cs="Wingdings"/>
    </w:rPr>
  </w:style>
  <w:style w:type="character" w:customStyle="1" w:styleId="ListLabel245">
    <w:name w:val="ListLabel 245"/>
    <w:qFormat/>
    <w:rPr>
      <w:rFonts w:cs="Symbol"/>
    </w:rPr>
  </w:style>
  <w:style w:type="character" w:customStyle="1" w:styleId="ListLabel246">
    <w:name w:val="ListLabel 246"/>
    <w:qFormat/>
    <w:rPr>
      <w:rFonts w:cs="Courier New"/>
    </w:rPr>
  </w:style>
  <w:style w:type="character" w:customStyle="1" w:styleId="ListLabel247">
    <w:name w:val="ListLabel 247"/>
    <w:qFormat/>
    <w:rPr>
      <w:rFonts w:cs="Wingdings"/>
    </w:rPr>
  </w:style>
  <w:style w:type="character" w:customStyle="1" w:styleId="ListLabel248">
    <w:name w:val="ListLabel 248"/>
    <w:qFormat/>
    <w:rPr>
      <w:rFonts w:ascii="Times New Roman" w:hAnsi="Times New Roman" w:cs="Symbol"/>
      <w:sz w:val="28"/>
    </w:rPr>
  </w:style>
  <w:style w:type="character" w:customStyle="1" w:styleId="ListLabel249">
    <w:name w:val="ListLabel 249"/>
    <w:qFormat/>
    <w:rPr>
      <w:rFonts w:cs="Courier New"/>
    </w:rPr>
  </w:style>
  <w:style w:type="character" w:customStyle="1" w:styleId="ListLabel250">
    <w:name w:val="ListLabel 250"/>
    <w:qFormat/>
    <w:rPr>
      <w:rFonts w:cs="Wingdings"/>
    </w:rPr>
  </w:style>
  <w:style w:type="character" w:customStyle="1" w:styleId="ListLabel251">
    <w:name w:val="ListLabel 251"/>
    <w:qFormat/>
    <w:rPr>
      <w:rFonts w:cs="Symbol"/>
    </w:rPr>
  </w:style>
  <w:style w:type="character" w:customStyle="1" w:styleId="ListLabel252">
    <w:name w:val="ListLabel 252"/>
    <w:qFormat/>
    <w:rPr>
      <w:rFonts w:cs="Courier New"/>
    </w:rPr>
  </w:style>
  <w:style w:type="character" w:customStyle="1" w:styleId="ListLabel253">
    <w:name w:val="ListLabel 253"/>
    <w:qFormat/>
    <w:rPr>
      <w:rFonts w:cs="Wingdings"/>
    </w:rPr>
  </w:style>
  <w:style w:type="character" w:customStyle="1" w:styleId="ListLabel254">
    <w:name w:val="ListLabel 254"/>
    <w:qFormat/>
    <w:rPr>
      <w:rFonts w:cs="Symbol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Wingdings"/>
    </w:rPr>
  </w:style>
  <w:style w:type="character" w:customStyle="1" w:styleId="ListLabel257">
    <w:name w:val="ListLabel 257"/>
    <w:qFormat/>
    <w:rPr>
      <w:rFonts w:cs="Times New Roman"/>
      <w:sz w:val="28"/>
    </w:rPr>
  </w:style>
  <w:style w:type="character" w:customStyle="1" w:styleId="ListLabel258">
    <w:name w:val="ListLabel 258"/>
    <w:qFormat/>
    <w:rPr>
      <w:rFonts w:cs="Times New Roman"/>
    </w:rPr>
  </w:style>
  <w:style w:type="character" w:customStyle="1" w:styleId="ListLabel259">
    <w:name w:val="ListLabel 259"/>
    <w:qFormat/>
    <w:rPr>
      <w:rFonts w:cs="Times New Roman"/>
    </w:rPr>
  </w:style>
  <w:style w:type="character" w:customStyle="1" w:styleId="ListLabel260">
    <w:name w:val="ListLabel 260"/>
    <w:qFormat/>
    <w:rPr>
      <w:rFonts w:cs="Times New Roman"/>
    </w:rPr>
  </w:style>
  <w:style w:type="character" w:customStyle="1" w:styleId="ListLabel261">
    <w:name w:val="ListLabel 261"/>
    <w:qFormat/>
    <w:rPr>
      <w:rFonts w:cs="Times New Roman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Symbol"/>
      <w:sz w:val="28"/>
    </w:rPr>
  </w:style>
  <w:style w:type="character" w:customStyle="1" w:styleId="ListLabel267">
    <w:name w:val="ListLabel 267"/>
    <w:qFormat/>
    <w:rPr>
      <w:rFonts w:cs="Courier New"/>
    </w:rPr>
  </w:style>
  <w:style w:type="character" w:customStyle="1" w:styleId="ListLabel268">
    <w:name w:val="ListLabel 268"/>
    <w:qFormat/>
    <w:rPr>
      <w:rFonts w:cs="Wingdings"/>
    </w:rPr>
  </w:style>
  <w:style w:type="character" w:customStyle="1" w:styleId="ListLabel269">
    <w:name w:val="ListLabel 269"/>
    <w:qFormat/>
    <w:rPr>
      <w:rFonts w:cs="Symbol"/>
    </w:rPr>
  </w:style>
  <w:style w:type="character" w:customStyle="1" w:styleId="ListLabel270">
    <w:name w:val="ListLabel 270"/>
    <w:qFormat/>
    <w:rPr>
      <w:rFonts w:cs="Courier New"/>
    </w:rPr>
  </w:style>
  <w:style w:type="character" w:customStyle="1" w:styleId="ListLabel271">
    <w:name w:val="ListLabel 271"/>
    <w:qFormat/>
    <w:rPr>
      <w:rFonts w:cs="Wingdings"/>
    </w:rPr>
  </w:style>
  <w:style w:type="character" w:customStyle="1" w:styleId="ListLabel272">
    <w:name w:val="ListLabel 272"/>
    <w:qFormat/>
    <w:rPr>
      <w:rFonts w:cs="Symbol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Wingdings"/>
    </w:rPr>
  </w:style>
  <w:style w:type="character" w:customStyle="1" w:styleId="ListLabel275">
    <w:name w:val="ListLabel 275"/>
    <w:qFormat/>
    <w:rPr>
      <w:rFonts w:ascii="Times New Roman" w:hAnsi="Times New Roman" w:cs="Symbol"/>
      <w:sz w:val="28"/>
    </w:rPr>
  </w:style>
  <w:style w:type="character" w:customStyle="1" w:styleId="ListLabel276">
    <w:name w:val="ListLabel 276"/>
    <w:qFormat/>
    <w:rPr>
      <w:rFonts w:cs="Courier New"/>
    </w:rPr>
  </w:style>
  <w:style w:type="character" w:customStyle="1" w:styleId="ListLabel277">
    <w:name w:val="ListLabel 277"/>
    <w:qFormat/>
    <w:rPr>
      <w:rFonts w:cs="Wingdings"/>
    </w:rPr>
  </w:style>
  <w:style w:type="character" w:customStyle="1" w:styleId="ListLabel278">
    <w:name w:val="ListLabel 278"/>
    <w:qFormat/>
    <w:rPr>
      <w:rFonts w:cs="Symbol"/>
    </w:rPr>
  </w:style>
  <w:style w:type="character" w:customStyle="1" w:styleId="ListLabel279">
    <w:name w:val="ListLabel 279"/>
    <w:qFormat/>
    <w:rPr>
      <w:rFonts w:cs="Courier New"/>
    </w:rPr>
  </w:style>
  <w:style w:type="character" w:customStyle="1" w:styleId="ListLabel280">
    <w:name w:val="ListLabel 280"/>
    <w:qFormat/>
    <w:rPr>
      <w:rFonts w:cs="Wingdings"/>
    </w:rPr>
  </w:style>
  <w:style w:type="character" w:customStyle="1" w:styleId="ListLabel281">
    <w:name w:val="ListLabel 281"/>
    <w:qFormat/>
    <w:rPr>
      <w:rFonts w:cs="Symbol"/>
    </w:rPr>
  </w:style>
  <w:style w:type="character" w:customStyle="1" w:styleId="ListLabel282">
    <w:name w:val="ListLabel 282"/>
    <w:qFormat/>
    <w:rPr>
      <w:rFonts w:cs="Courier New"/>
    </w:rPr>
  </w:style>
  <w:style w:type="character" w:customStyle="1" w:styleId="ListLabel283">
    <w:name w:val="ListLabel 283"/>
    <w:qFormat/>
    <w:rPr>
      <w:rFonts w:cs="Wingdings"/>
    </w:rPr>
  </w:style>
  <w:style w:type="character" w:customStyle="1" w:styleId="ListLabel284">
    <w:name w:val="ListLabel 284"/>
    <w:qFormat/>
    <w:rPr>
      <w:rFonts w:cs="Courier New"/>
    </w:rPr>
  </w:style>
  <w:style w:type="character" w:customStyle="1" w:styleId="ListLabel285">
    <w:name w:val="ListLabel 285"/>
    <w:qFormat/>
    <w:rPr>
      <w:rFonts w:cs="Courier New"/>
    </w:rPr>
  </w:style>
  <w:style w:type="character" w:customStyle="1" w:styleId="ListLabel286">
    <w:name w:val="ListLabel 286"/>
    <w:qFormat/>
    <w:rPr>
      <w:rFonts w:cs="Courier New"/>
    </w:rPr>
  </w:style>
  <w:style w:type="character" w:customStyle="1" w:styleId="ListLabel287">
    <w:name w:val="ListLabel 287"/>
    <w:qFormat/>
    <w:rPr>
      <w:sz w:val="28"/>
      <w:szCs w:val="28"/>
    </w:rPr>
  </w:style>
  <w:style w:type="character" w:customStyle="1" w:styleId="ListLabel288">
    <w:name w:val="ListLabel 288"/>
    <w:qFormat/>
    <w:rPr>
      <w:sz w:val="28"/>
      <w:szCs w:val="28"/>
    </w:rPr>
  </w:style>
  <w:style w:type="character" w:customStyle="1" w:styleId="ListLabel289">
    <w:name w:val="ListLabel 289"/>
    <w:qFormat/>
    <w:rPr>
      <w:sz w:val="28"/>
      <w:szCs w:val="28"/>
    </w:rPr>
  </w:style>
  <w:style w:type="character" w:customStyle="1" w:styleId="ListLabel290">
    <w:name w:val="ListLabel 290"/>
    <w:qFormat/>
    <w:rPr>
      <w:sz w:val="28"/>
      <w:szCs w:val="28"/>
    </w:rPr>
  </w:style>
  <w:style w:type="character" w:customStyle="1" w:styleId="ListLabel291">
    <w:name w:val="ListLabel 291"/>
    <w:qFormat/>
    <w:rPr>
      <w:rFonts w:cs="Courier New"/>
    </w:rPr>
  </w:style>
  <w:style w:type="character" w:customStyle="1" w:styleId="ListLabel292">
    <w:name w:val="ListLabel 292"/>
    <w:qFormat/>
    <w:rPr>
      <w:rFonts w:cs="Courier New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cs="Courier New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Courier New"/>
    </w:rPr>
  </w:style>
  <w:style w:type="character" w:customStyle="1" w:styleId="ListLabel301">
    <w:name w:val="ListLabel 301"/>
    <w:qFormat/>
    <w:rPr>
      <w:rFonts w:cs="Courier New"/>
    </w:rPr>
  </w:style>
  <w:style w:type="character" w:customStyle="1" w:styleId="ListLabel302">
    <w:name w:val="ListLabel 302"/>
    <w:qFormat/>
    <w:rPr>
      <w:rFonts w:cs="Symbol"/>
      <w:sz w:val="28"/>
    </w:rPr>
  </w:style>
  <w:style w:type="character" w:customStyle="1" w:styleId="ListLabel303">
    <w:name w:val="ListLabel 303"/>
    <w:qFormat/>
    <w:rPr>
      <w:rFonts w:cs="Courier New"/>
    </w:rPr>
  </w:style>
  <w:style w:type="character" w:customStyle="1" w:styleId="ListLabel304">
    <w:name w:val="ListLabel 304"/>
    <w:qFormat/>
    <w:rPr>
      <w:rFonts w:cs="Wingdings"/>
    </w:rPr>
  </w:style>
  <w:style w:type="character" w:customStyle="1" w:styleId="ListLabel305">
    <w:name w:val="ListLabel 305"/>
    <w:qFormat/>
    <w:rPr>
      <w:rFonts w:cs="Symbol"/>
    </w:rPr>
  </w:style>
  <w:style w:type="character" w:customStyle="1" w:styleId="ListLabel306">
    <w:name w:val="ListLabel 306"/>
    <w:qFormat/>
    <w:rPr>
      <w:rFonts w:cs="Courier New"/>
    </w:rPr>
  </w:style>
  <w:style w:type="character" w:customStyle="1" w:styleId="ListLabel307">
    <w:name w:val="ListLabel 307"/>
    <w:qFormat/>
    <w:rPr>
      <w:rFonts w:cs="Wingdings"/>
    </w:rPr>
  </w:style>
  <w:style w:type="character" w:customStyle="1" w:styleId="ListLabel308">
    <w:name w:val="ListLabel 308"/>
    <w:qFormat/>
    <w:rPr>
      <w:rFonts w:cs="Symbol"/>
    </w:rPr>
  </w:style>
  <w:style w:type="character" w:customStyle="1" w:styleId="ListLabel309">
    <w:name w:val="ListLabel 309"/>
    <w:qFormat/>
    <w:rPr>
      <w:rFonts w:cs="Courier New"/>
    </w:rPr>
  </w:style>
  <w:style w:type="character" w:customStyle="1" w:styleId="ListLabel310">
    <w:name w:val="ListLabel 310"/>
    <w:qFormat/>
    <w:rPr>
      <w:rFonts w:cs="Wingdings"/>
    </w:rPr>
  </w:style>
  <w:style w:type="character" w:customStyle="1" w:styleId="ListLabel311">
    <w:name w:val="ListLabel 311"/>
    <w:qFormat/>
    <w:rPr>
      <w:rFonts w:ascii="Times New Roman" w:hAnsi="Times New Roman" w:cs="Symbol"/>
      <w:sz w:val="28"/>
    </w:rPr>
  </w:style>
  <w:style w:type="character" w:customStyle="1" w:styleId="ListLabel312">
    <w:name w:val="ListLabel 312"/>
    <w:qFormat/>
    <w:rPr>
      <w:rFonts w:cs="Courier New"/>
    </w:rPr>
  </w:style>
  <w:style w:type="character" w:customStyle="1" w:styleId="ListLabel313">
    <w:name w:val="ListLabel 313"/>
    <w:qFormat/>
    <w:rPr>
      <w:rFonts w:cs="Wingdings"/>
    </w:rPr>
  </w:style>
  <w:style w:type="character" w:customStyle="1" w:styleId="ListLabel314">
    <w:name w:val="ListLabel 314"/>
    <w:qFormat/>
    <w:rPr>
      <w:rFonts w:cs="Symbol"/>
    </w:rPr>
  </w:style>
  <w:style w:type="character" w:customStyle="1" w:styleId="ListLabel315">
    <w:name w:val="ListLabel 315"/>
    <w:qFormat/>
    <w:rPr>
      <w:rFonts w:cs="Courier New"/>
    </w:rPr>
  </w:style>
  <w:style w:type="character" w:customStyle="1" w:styleId="ListLabel316">
    <w:name w:val="ListLabel 316"/>
    <w:qFormat/>
    <w:rPr>
      <w:rFonts w:cs="Wingdings"/>
    </w:rPr>
  </w:style>
  <w:style w:type="character" w:customStyle="1" w:styleId="ListLabel317">
    <w:name w:val="ListLabel 317"/>
    <w:qFormat/>
    <w:rPr>
      <w:rFonts w:cs="Symbol"/>
    </w:rPr>
  </w:style>
  <w:style w:type="character" w:customStyle="1" w:styleId="ListLabel318">
    <w:name w:val="ListLabel 318"/>
    <w:qFormat/>
    <w:rPr>
      <w:rFonts w:cs="Courier New"/>
    </w:rPr>
  </w:style>
  <w:style w:type="character" w:customStyle="1" w:styleId="ListLabel319">
    <w:name w:val="ListLabel 319"/>
    <w:qFormat/>
    <w:rPr>
      <w:rFonts w:cs="Wingdings"/>
    </w:rPr>
  </w:style>
  <w:style w:type="character" w:customStyle="1" w:styleId="ListLabel320">
    <w:name w:val="ListLabel 320"/>
    <w:qFormat/>
    <w:rPr>
      <w:rFonts w:ascii="Times New Roman" w:hAnsi="Times New Roman" w:cs="Symbol"/>
      <w:sz w:val="28"/>
    </w:rPr>
  </w:style>
  <w:style w:type="character" w:customStyle="1" w:styleId="ListLabel321">
    <w:name w:val="ListLabel 321"/>
    <w:qFormat/>
    <w:rPr>
      <w:rFonts w:cs="Courier New"/>
    </w:rPr>
  </w:style>
  <w:style w:type="character" w:customStyle="1" w:styleId="ListLabel322">
    <w:name w:val="ListLabel 322"/>
    <w:qFormat/>
    <w:rPr>
      <w:rFonts w:cs="Wingdings"/>
    </w:rPr>
  </w:style>
  <w:style w:type="character" w:customStyle="1" w:styleId="ListLabel323">
    <w:name w:val="ListLabel 323"/>
    <w:qFormat/>
    <w:rPr>
      <w:rFonts w:cs="Symbol"/>
    </w:rPr>
  </w:style>
  <w:style w:type="character" w:customStyle="1" w:styleId="ListLabel324">
    <w:name w:val="ListLabel 324"/>
    <w:qFormat/>
    <w:rPr>
      <w:rFonts w:cs="Courier New"/>
    </w:rPr>
  </w:style>
  <w:style w:type="character" w:customStyle="1" w:styleId="ListLabel325">
    <w:name w:val="ListLabel 325"/>
    <w:qFormat/>
    <w:rPr>
      <w:rFonts w:cs="Wingdings"/>
    </w:rPr>
  </w:style>
  <w:style w:type="character" w:customStyle="1" w:styleId="ListLabel326">
    <w:name w:val="ListLabel 326"/>
    <w:qFormat/>
    <w:rPr>
      <w:rFonts w:cs="Symbol"/>
    </w:rPr>
  </w:style>
  <w:style w:type="character" w:customStyle="1" w:styleId="ListLabel327">
    <w:name w:val="ListLabel 327"/>
    <w:qFormat/>
    <w:rPr>
      <w:rFonts w:cs="Courier New"/>
    </w:rPr>
  </w:style>
  <w:style w:type="character" w:customStyle="1" w:styleId="ListLabel328">
    <w:name w:val="ListLabel 328"/>
    <w:qFormat/>
    <w:rPr>
      <w:rFonts w:cs="Wingdings"/>
    </w:rPr>
  </w:style>
  <w:style w:type="character" w:customStyle="1" w:styleId="ListLabel329">
    <w:name w:val="ListLabel 329"/>
    <w:qFormat/>
    <w:rPr>
      <w:sz w:val="28"/>
      <w:szCs w:val="28"/>
    </w:rPr>
  </w:style>
  <w:style w:type="character" w:customStyle="1" w:styleId="ListLabel330">
    <w:name w:val="ListLabel 330"/>
    <w:qFormat/>
    <w:rPr>
      <w:rFonts w:ascii="Times New Roman" w:hAnsi="Times New Roman" w:cs="Symbol"/>
    </w:rPr>
  </w:style>
  <w:style w:type="character" w:customStyle="1" w:styleId="ListLabel331">
    <w:name w:val="ListLabel 331"/>
    <w:qFormat/>
    <w:rPr>
      <w:rFonts w:ascii="Times New Roman" w:hAnsi="Times New Roman" w:cs="Symbol"/>
    </w:rPr>
  </w:style>
  <w:style w:type="character" w:customStyle="1" w:styleId="ListLabel332">
    <w:name w:val="ListLabel 332"/>
    <w:qFormat/>
    <w:rPr>
      <w:rFonts w:cs="Wingdings"/>
    </w:rPr>
  </w:style>
  <w:style w:type="character" w:customStyle="1" w:styleId="ListLabel333">
    <w:name w:val="ListLabel 333"/>
    <w:qFormat/>
    <w:rPr>
      <w:rFonts w:cs="Symbol"/>
    </w:rPr>
  </w:style>
  <w:style w:type="character" w:customStyle="1" w:styleId="ListLabel334">
    <w:name w:val="ListLabel 334"/>
    <w:qFormat/>
    <w:rPr>
      <w:rFonts w:cs="Courier New"/>
    </w:rPr>
  </w:style>
  <w:style w:type="character" w:customStyle="1" w:styleId="ListLabel335">
    <w:name w:val="ListLabel 335"/>
    <w:qFormat/>
    <w:rPr>
      <w:rFonts w:cs="Wingdings"/>
    </w:rPr>
  </w:style>
  <w:style w:type="character" w:customStyle="1" w:styleId="ListLabel336">
    <w:name w:val="ListLabel 336"/>
    <w:qFormat/>
    <w:rPr>
      <w:rFonts w:cs="Symbol"/>
    </w:rPr>
  </w:style>
  <w:style w:type="character" w:customStyle="1" w:styleId="ListLabel337">
    <w:name w:val="ListLabel 337"/>
    <w:qFormat/>
    <w:rPr>
      <w:rFonts w:cs="Courier New"/>
    </w:rPr>
  </w:style>
  <w:style w:type="character" w:customStyle="1" w:styleId="ListLabel338">
    <w:name w:val="ListLabel 338"/>
    <w:qFormat/>
    <w:rPr>
      <w:rFonts w:cs="Wingdings"/>
    </w:rPr>
  </w:style>
  <w:style w:type="character" w:customStyle="1" w:styleId="ListLabel339">
    <w:name w:val="ListLabel 339"/>
    <w:qFormat/>
    <w:rPr>
      <w:rFonts w:ascii="Times New Roman" w:hAnsi="Times New Roman" w:cs="Symbol"/>
      <w:sz w:val="28"/>
    </w:rPr>
  </w:style>
  <w:style w:type="character" w:customStyle="1" w:styleId="ListLabel340">
    <w:name w:val="ListLabel 340"/>
    <w:qFormat/>
    <w:rPr>
      <w:rFonts w:cs="Courier New"/>
    </w:rPr>
  </w:style>
  <w:style w:type="character" w:customStyle="1" w:styleId="ListLabel341">
    <w:name w:val="ListLabel 341"/>
    <w:qFormat/>
    <w:rPr>
      <w:rFonts w:cs="Wingdings"/>
    </w:rPr>
  </w:style>
  <w:style w:type="character" w:customStyle="1" w:styleId="ListLabel342">
    <w:name w:val="ListLabel 342"/>
    <w:qFormat/>
    <w:rPr>
      <w:rFonts w:cs="Symbol"/>
    </w:rPr>
  </w:style>
  <w:style w:type="character" w:customStyle="1" w:styleId="ListLabel343">
    <w:name w:val="ListLabel 343"/>
    <w:qFormat/>
    <w:rPr>
      <w:rFonts w:cs="Courier New"/>
    </w:rPr>
  </w:style>
  <w:style w:type="character" w:customStyle="1" w:styleId="ListLabel344">
    <w:name w:val="ListLabel 344"/>
    <w:qFormat/>
    <w:rPr>
      <w:rFonts w:cs="Wingdings"/>
    </w:rPr>
  </w:style>
  <w:style w:type="character" w:customStyle="1" w:styleId="ListLabel345">
    <w:name w:val="ListLabel 345"/>
    <w:qFormat/>
    <w:rPr>
      <w:rFonts w:cs="Symbol"/>
    </w:rPr>
  </w:style>
  <w:style w:type="character" w:customStyle="1" w:styleId="ListLabel346">
    <w:name w:val="ListLabel 346"/>
    <w:qFormat/>
    <w:rPr>
      <w:rFonts w:cs="Courier New"/>
    </w:rPr>
  </w:style>
  <w:style w:type="character" w:customStyle="1" w:styleId="ListLabel347">
    <w:name w:val="ListLabel 347"/>
    <w:qFormat/>
    <w:rPr>
      <w:rFonts w:cs="Wingdings"/>
    </w:rPr>
  </w:style>
  <w:style w:type="character" w:customStyle="1" w:styleId="ListLabel348">
    <w:name w:val="ListLabel 348"/>
    <w:qFormat/>
    <w:rPr>
      <w:rFonts w:ascii="Times New Roman" w:hAnsi="Times New Roman" w:cs="Symbol"/>
      <w:sz w:val="28"/>
    </w:rPr>
  </w:style>
  <w:style w:type="character" w:customStyle="1" w:styleId="ListLabel349">
    <w:name w:val="ListLabel 349"/>
    <w:qFormat/>
    <w:rPr>
      <w:rFonts w:cs="Courier New"/>
    </w:rPr>
  </w:style>
  <w:style w:type="character" w:customStyle="1" w:styleId="ListLabel350">
    <w:name w:val="ListLabel 350"/>
    <w:qFormat/>
    <w:rPr>
      <w:rFonts w:cs="Wingdings"/>
    </w:rPr>
  </w:style>
  <w:style w:type="character" w:customStyle="1" w:styleId="ListLabel351">
    <w:name w:val="ListLabel 351"/>
    <w:qFormat/>
    <w:rPr>
      <w:rFonts w:cs="Symbol"/>
    </w:rPr>
  </w:style>
  <w:style w:type="character" w:customStyle="1" w:styleId="ListLabel352">
    <w:name w:val="ListLabel 352"/>
    <w:qFormat/>
    <w:rPr>
      <w:rFonts w:cs="Courier New"/>
    </w:rPr>
  </w:style>
  <w:style w:type="character" w:customStyle="1" w:styleId="ListLabel353">
    <w:name w:val="ListLabel 353"/>
    <w:qFormat/>
    <w:rPr>
      <w:rFonts w:cs="Wingdings"/>
    </w:rPr>
  </w:style>
  <w:style w:type="character" w:customStyle="1" w:styleId="ListLabel354">
    <w:name w:val="ListLabel 354"/>
    <w:qFormat/>
    <w:rPr>
      <w:rFonts w:cs="Symbol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cs="Wingdings"/>
    </w:rPr>
  </w:style>
  <w:style w:type="character" w:customStyle="1" w:styleId="ListLabel357">
    <w:name w:val="ListLabel 357"/>
    <w:qFormat/>
    <w:rPr>
      <w:rFonts w:ascii="Times New Roman" w:hAnsi="Times New Roman" w:cs="Symbol"/>
      <w:sz w:val="28"/>
    </w:rPr>
  </w:style>
  <w:style w:type="character" w:customStyle="1" w:styleId="ListLabel358">
    <w:name w:val="ListLabel 358"/>
    <w:qFormat/>
    <w:rPr>
      <w:rFonts w:cs="Courier New"/>
    </w:rPr>
  </w:style>
  <w:style w:type="character" w:customStyle="1" w:styleId="ListLabel359">
    <w:name w:val="ListLabel 359"/>
    <w:qFormat/>
    <w:rPr>
      <w:rFonts w:cs="Wingdings"/>
    </w:rPr>
  </w:style>
  <w:style w:type="character" w:customStyle="1" w:styleId="ListLabel360">
    <w:name w:val="ListLabel 360"/>
    <w:qFormat/>
    <w:rPr>
      <w:rFonts w:cs="Symbol"/>
    </w:rPr>
  </w:style>
  <w:style w:type="character" w:customStyle="1" w:styleId="ListLabel361">
    <w:name w:val="ListLabel 361"/>
    <w:qFormat/>
    <w:rPr>
      <w:rFonts w:cs="Courier New"/>
    </w:rPr>
  </w:style>
  <w:style w:type="character" w:customStyle="1" w:styleId="ListLabel362">
    <w:name w:val="ListLabel 362"/>
    <w:qFormat/>
    <w:rPr>
      <w:rFonts w:cs="Wingdings"/>
    </w:rPr>
  </w:style>
  <w:style w:type="character" w:customStyle="1" w:styleId="ListLabel363">
    <w:name w:val="ListLabel 363"/>
    <w:qFormat/>
    <w:rPr>
      <w:rFonts w:cs="Symbol"/>
    </w:rPr>
  </w:style>
  <w:style w:type="character" w:customStyle="1" w:styleId="ListLabel364">
    <w:name w:val="ListLabel 364"/>
    <w:qFormat/>
    <w:rPr>
      <w:rFonts w:cs="Courier New"/>
    </w:rPr>
  </w:style>
  <w:style w:type="character" w:customStyle="1" w:styleId="ListLabel365">
    <w:name w:val="ListLabel 365"/>
    <w:qFormat/>
    <w:rPr>
      <w:rFonts w:cs="Wingdings"/>
    </w:rPr>
  </w:style>
  <w:style w:type="character" w:customStyle="1" w:styleId="ListLabel366">
    <w:name w:val="ListLabel 366"/>
    <w:qFormat/>
    <w:rPr>
      <w:rFonts w:cs="Symbol"/>
      <w:sz w:val="28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Wingdings"/>
    </w:rPr>
  </w:style>
  <w:style w:type="character" w:customStyle="1" w:styleId="ListLabel369">
    <w:name w:val="ListLabel 369"/>
    <w:qFormat/>
    <w:rPr>
      <w:rFonts w:cs="Symbol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Wingdings"/>
    </w:rPr>
  </w:style>
  <w:style w:type="character" w:customStyle="1" w:styleId="ListLabel372">
    <w:name w:val="ListLabel 372"/>
    <w:qFormat/>
    <w:rPr>
      <w:rFonts w:cs="Symbol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Wingdings"/>
    </w:rPr>
  </w:style>
  <w:style w:type="character" w:customStyle="1" w:styleId="ListLabel375">
    <w:name w:val="ListLabel 375"/>
    <w:qFormat/>
    <w:rPr>
      <w:rFonts w:ascii="Times New Roman" w:hAnsi="Times New Roman" w:cs="Symbol"/>
      <w:sz w:val="28"/>
    </w:rPr>
  </w:style>
  <w:style w:type="character" w:customStyle="1" w:styleId="ListLabel376">
    <w:name w:val="ListLabel 376"/>
    <w:qFormat/>
    <w:rPr>
      <w:rFonts w:cs="Courier New"/>
    </w:rPr>
  </w:style>
  <w:style w:type="character" w:customStyle="1" w:styleId="ListLabel377">
    <w:name w:val="ListLabel 377"/>
    <w:qFormat/>
    <w:rPr>
      <w:rFonts w:cs="Wingdings"/>
    </w:rPr>
  </w:style>
  <w:style w:type="character" w:customStyle="1" w:styleId="ListLabel378">
    <w:name w:val="ListLabel 378"/>
    <w:qFormat/>
    <w:rPr>
      <w:rFonts w:cs="Symbol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Wingdings"/>
    </w:rPr>
  </w:style>
  <w:style w:type="character" w:customStyle="1" w:styleId="ListLabel381">
    <w:name w:val="ListLabel 381"/>
    <w:qFormat/>
    <w:rPr>
      <w:rFonts w:cs="Symbol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Wingdings"/>
    </w:rPr>
  </w:style>
  <w:style w:type="character" w:customStyle="1" w:styleId="ListLabel384">
    <w:name w:val="ListLabel 384"/>
    <w:qFormat/>
    <w:rPr>
      <w:rFonts w:ascii="Times New Roman" w:hAnsi="Times New Roman" w:cs="Symbol"/>
      <w:sz w:val="28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Wingdings"/>
    </w:rPr>
  </w:style>
  <w:style w:type="character" w:customStyle="1" w:styleId="ListLabel387">
    <w:name w:val="ListLabel 387"/>
    <w:qFormat/>
    <w:rPr>
      <w:rFonts w:cs="Symbol"/>
    </w:rPr>
  </w:style>
  <w:style w:type="character" w:customStyle="1" w:styleId="ListLabel388">
    <w:name w:val="ListLabel 388"/>
    <w:qFormat/>
    <w:rPr>
      <w:rFonts w:cs="Courier New"/>
    </w:rPr>
  </w:style>
  <w:style w:type="character" w:customStyle="1" w:styleId="ListLabel389">
    <w:name w:val="ListLabel 389"/>
    <w:qFormat/>
    <w:rPr>
      <w:rFonts w:cs="Wingdings"/>
    </w:rPr>
  </w:style>
  <w:style w:type="character" w:customStyle="1" w:styleId="ListLabel390">
    <w:name w:val="ListLabel 390"/>
    <w:qFormat/>
    <w:rPr>
      <w:rFonts w:cs="Symbol"/>
    </w:rPr>
  </w:style>
  <w:style w:type="character" w:customStyle="1" w:styleId="ListLabel391">
    <w:name w:val="ListLabel 391"/>
    <w:qFormat/>
    <w:rPr>
      <w:rFonts w:cs="Courier New"/>
    </w:rPr>
  </w:style>
  <w:style w:type="character" w:customStyle="1" w:styleId="ListLabel392">
    <w:name w:val="ListLabel 392"/>
    <w:qFormat/>
    <w:rPr>
      <w:rFonts w:cs="Wingdings"/>
    </w:rPr>
  </w:style>
  <w:style w:type="character" w:customStyle="1" w:styleId="ListLabel393">
    <w:name w:val="ListLabel 393"/>
    <w:qFormat/>
    <w:rPr>
      <w:sz w:val="28"/>
      <w:szCs w:val="28"/>
    </w:rPr>
  </w:style>
  <w:style w:type="character" w:customStyle="1" w:styleId="ListLabel394">
    <w:name w:val="ListLabel 394"/>
    <w:qFormat/>
    <w:rPr>
      <w:rFonts w:ascii="Times New Roman" w:hAnsi="Times New Roman" w:cs="Symbol"/>
    </w:rPr>
  </w:style>
  <w:style w:type="character" w:customStyle="1" w:styleId="ListLabel395">
    <w:name w:val="ListLabel 395"/>
    <w:qFormat/>
    <w:rPr>
      <w:rFonts w:ascii="Times New Roman" w:hAnsi="Times New Roman" w:cs="Symbol"/>
    </w:rPr>
  </w:style>
  <w:style w:type="character" w:customStyle="1" w:styleId="ListLabel396">
    <w:name w:val="ListLabel 396"/>
    <w:qFormat/>
    <w:rPr>
      <w:rFonts w:cs="Wingdings"/>
    </w:rPr>
  </w:style>
  <w:style w:type="character" w:customStyle="1" w:styleId="ListLabel397">
    <w:name w:val="ListLabel 397"/>
    <w:qFormat/>
    <w:rPr>
      <w:rFonts w:cs="Symbol"/>
    </w:rPr>
  </w:style>
  <w:style w:type="character" w:customStyle="1" w:styleId="ListLabel398">
    <w:name w:val="ListLabel 398"/>
    <w:qFormat/>
    <w:rPr>
      <w:rFonts w:cs="Courier New"/>
    </w:rPr>
  </w:style>
  <w:style w:type="character" w:customStyle="1" w:styleId="ListLabel399">
    <w:name w:val="ListLabel 399"/>
    <w:qFormat/>
    <w:rPr>
      <w:rFonts w:cs="Wingdings"/>
    </w:rPr>
  </w:style>
  <w:style w:type="character" w:customStyle="1" w:styleId="ListLabel400">
    <w:name w:val="ListLabel 400"/>
    <w:qFormat/>
    <w:rPr>
      <w:rFonts w:cs="Symbol"/>
    </w:rPr>
  </w:style>
  <w:style w:type="character" w:customStyle="1" w:styleId="ListLabel401">
    <w:name w:val="ListLabel 401"/>
    <w:qFormat/>
    <w:rPr>
      <w:rFonts w:cs="Courier New"/>
    </w:rPr>
  </w:style>
  <w:style w:type="character" w:customStyle="1" w:styleId="ListLabel402">
    <w:name w:val="ListLabel 402"/>
    <w:qFormat/>
    <w:rPr>
      <w:rFonts w:cs="Wingdings"/>
    </w:rPr>
  </w:style>
  <w:style w:type="character" w:customStyle="1" w:styleId="ListLabel403">
    <w:name w:val="ListLabel 403"/>
    <w:qFormat/>
    <w:rPr>
      <w:rFonts w:ascii="Times New Roman" w:hAnsi="Times New Roman" w:cs="Symbol"/>
      <w:sz w:val="28"/>
    </w:rPr>
  </w:style>
  <w:style w:type="character" w:customStyle="1" w:styleId="ListLabel404">
    <w:name w:val="ListLabel 404"/>
    <w:qFormat/>
    <w:rPr>
      <w:rFonts w:cs="Courier New"/>
    </w:rPr>
  </w:style>
  <w:style w:type="character" w:customStyle="1" w:styleId="ListLabel405">
    <w:name w:val="ListLabel 405"/>
    <w:qFormat/>
    <w:rPr>
      <w:rFonts w:cs="Wingdings"/>
    </w:rPr>
  </w:style>
  <w:style w:type="character" w:customStyle="1" w:styleId="ListLabel406">
    <w:name w:val="ListLabel 406"/>
    <w:qFormat/>
    <w:rPr>
      <w:rFonts w:cs="Symbol"/>
    </w:rPr>
  </w:style>
  <w:style w:type="character" w:customStyle="1" w:styleId="ListLabel407">
    <w:name w:val="ListLabel 407"/>
    <w:qFormat/>
    <w:rPr>
      <w:rFonts w:cs="Courier New"/>
    </w:rPr>
  </w:style>
  <w:style w:type="character" w:customStyle="1" w:styleId="ListLabel408">
    <w:name w:val="ListLabel 408"/>
    <w:qFormat/>
    <w:rPr>
      <w:rFonts w:cs="Wingdings"/>
    </w:rPr>
  </w:style>
  <w:style w:type="character" w:customStyle="1" w:styleId="ListLabel409">
    <w:name w:val="ListLabel 409"/>
    <w:qFormat/>
    <w:rPr>
      <w:rFonts w:cs="Symbol"/>
    </w:rPr>
  </w:style>
  <w:style w:type="character" w:customStyle="1" w:styleId="ListLabel410">
    <w:name w:val="ListLabel 410"/>
    <w:qFormat/>
    <w:rPr>
      <w:rFonts w:cs="Courier New"/>
    </w:rPr>
  </w:style>
  <w:style w:type="character" w:customStyle="1" w:styleId="ListLabel411">
    <w:name w:val="ListLabel 411"/>
    <w:qFormat/>
    <w:rPr>
      <w:rFonts w:cs="Wingdings"/>
    </w:rPr>
  </w:style>
  <w:style w:type="character" w:customStyle="1" w:styleId="ListLabel412">
    <w:name w:val="ListLabel 412"/>
    <w:qFormat/>
    <w:rPr>
      <w:rFonts w:ascii="Times New Roman" w:hAnsi="Times New Roman" w:cs="Symbol"/>
      <w:sz w:val="28"/>
    </w:rPr>
  </w:style>
  <w:style w:type="character" w:customStyle="1" w:styleId="ListLabel413">
    <w:name w:val="ListLabel 413"/>
    <w:qFormat/>
    <w:rPr>
      <w:rFonts w:cs="Courier New"/>
    </w:rPr>
  </w:style>
  <w:style w:type="character" w:customStyle="1" w:styleId="ListLabel414">
    <w:name w:val="ListLabel 414"/>
    <w:qFormat/>
    <w:rPr>
      <w:rFonts w:cs="Wingdings"/>
    </w:rPr>
  </w:style>
  <w:style w:type="character" w:customStyle="1" w:styleId="ListLabel415">
    <w:name w:val="ListLabel 415"/>
    <w:qFormat/>
    <w:rPr>
      <w:rFonts w:cs="Symbol"/>
    </w:rPr>
  </w:style>
  <w:style w:type="character" w:customStyle="1" w:styleId="ListLabel416">
    <w:name w:val="ListLabel 416"/>
    <w:qFormat/>
    <w:rPr>
      <w:rFonts w:cs="Courier New"/>
    </w:rPr>
  </w:style>
  <w:style w:type="character" w:customStyle="1" w:styleId="ListLabel417">
    <w:name w:val="ListLabel 417"/>
    <w:qFormat/>
    <w:rPr>
      <w:rFonts w:cs="Wingdings"/>
    </w:rPr>
  </w:style>
  <w:style w:type="character" w:customStyle="1" w:styleId="ListLabel418">
    <w:name w:val="ListLabel 418"/>
    <w:qFormat/>
    <w:rPr>
      <w:rFonts w:cs="Symbol"/>
    </w:rPr>
  </w:style>
  <w:style w:type="character" w:customStyle="1" w:styleId="ListLabel419">
    <w:name w:val="ListLabel 419"/>
    <w:qFormat/>
    <w:rPr>
      <w:rFonts w:cs="Courier New"/>
    </w:rPr>
  </w:style>
  <w:style w:type="character" w:customStyle="1" w:styleId="ListLabel420">
    <w:name w:val="ListLabel 420"/>
    <w:qFormat/>
    <w:rPr>
      <w:rFonts w:cs="Wingdings"/>
    </w:rPr>
  </w:style>
  <w:style w:type="character" w:customStyle="1" w:styleId="ListLabel421">
    <w:name w:val="ListLabel 421"/>
    <w:qFormat/>
    <w:rPr>
      <w:rFonts w:ascii="Times New Roman" w:hAnsi="Times New Roman" w:cs="Symbol"/>
      <w:sz w:val="28"/>
    </w:rPr>
  </w:style>
  <w:style w:type="character" w:customStyle="1" w:styleId="ListLabel422">
    <w:name w:val="ListLabel 422"/>
    <w:qFormat/>
    <w:rPr>
      <w:rFonts w:cs="Courier New"/>
    </w:rPr>
  </w:style>
  <w:style w:type="character" w:customStyle="1" w:styleId="ListLabel423">
    <w:name w:val="ListLabel 423"/>
    <w:qFormat/>
    <w:rPr>
      <w:rFonts w:cs="Wingdings"/>
    </w:rPr>
  </w:style>
  <w:style w:type="character" w:customStyle="1" w:styleId="ListLabel424">
    <w:name w:val="ListLabel 424"/>
    <w:qFormat/>
    <w:rPr>
      <w:rFonts w:cs="Symbol"/>
    </w:rPr>
  </w:style>
  <w:style w:type="character" w:customStyle="1" w:styleId="ListLabel425">
    <w:name w:val="ListLabel 425"/>
    <w:qFormat/>
    <w:rPr>
      <w:rFonts w:cs="Courier New"/>
    </w:rPr>
  </w:style>
  <w:style w:type="character" w:customStyle="1" w:styleId="ListLabel426">
    <w:name w:val="ListLabel 426"/>
    <w:qFormat/>
    <w:rPr>
      <w:rFonts w:cs="Wingdings"/>
    </w:rPr>
  </w:style>
  <w:style w:type="character" w:customStyle="1" w:styleId="ListLabel427">
    <w:name w:val="ListLabel 427"/>
    <w:qFormat/>
    <w:rPr>
      <w:rFonts w:cs="Symbol"/>
    </w:rPr>
  </w:style>
  <w:style w:type="character" w:customStyle="1" w:styleId="ListLabel428">
    <w:name w:val="ListLabel 428"/>
    <w:qFormat/>
    <w:rPr>
      <w:rFonts w:cs="Courier New"/>
    </w:rPr>
  </w:style>
  <w:style w:type="character" w:customStyle="1" w:styleId="ListLabel429">
    <w:name w:val="ListLabel 429"/>
    <w:qFormat/>
    <w:rPr>
      <w:rFonts w:cs="Wingdings"/>
    </w:rPr>
  </w:style>
  <w:style w:type="character" w:customStyle="1" w:styleId="ListLabel430">
    <w:name w:val="ListLabel 430"/>
    <w:qFormat/>
    <w:rPr>
      <w:rFonts w:cs="Symbol"/>
      <w:sz w:val="28"/>
    </w:rPr>
  </w:style>
  <w:style w:type="character" w:customStyle="1" w:styleId="ListLabel431">
    <w:name w:val="ListLabel 431"/>
    <w:qFormat/>
    <w:rPr>
      <w:rFonts w:cs="Courier New"/>
    </w:rPr>
  </w:style>
  <w:style w:type="character" w:customStyle="1" w:styleId="ListLabel432">
    <w:name w:val="ListLabel 432"/>
    <w:qFormat/>
    <w:rPr>
      <w:rFonts w:cs="Wingdings"/>
    </w:rPr>
  </w:style>
  <w:style w:type="character" w:customStyle="1" w:styleId="ListLabel433">
    <w:name w:val="ListLabel 433"/>
    <w:qFormat/>
    <w:rPr>
      <w:rFonts w:cs="Symbol"/>
    </w:rPr>
  </w:style>
  <w:style w:type="character" w:customStyle="1" w:styleId="ListLabel434">
    <w:name w:val="ListLabel 434"/>
    <w:qFormat/>
    <w:rPr>
      <w:rFonts w:cs="Courier New"/>
    </w:rPr>
  </w:style>
  <w:style w:type="character" w:customStyle="1" w:styleId="ListLabel435">
    <w:name w:val="ListLabel 435"/>
    <w:qFormat/>
    <w:rPr>
      <w:rFonts w:cs="Wingdings"/>
    </w:rPr>
  </w:style>
  <w:style w:type="character" w:customStyle="1" w:styleId="ListLabel436">
    <w:name w:val="ListLabel 436"/>
    <w:qFormat/>
    <w:rPr>
      <w:rFonts w:cs="Symbol"/>
    </w:rPr>
  </w:style>
  <w:style w:type="character" w:customStyle="1" w:styleId="ListLabel437">
    <w:name w:val="ListLabel 437"/>
    <w:qFormat/>
    <w:rPr>
      <w:rFonts w:cs="Courier New"/>
    </w:rPr>
  </w:style>
  <w:style w:type="character" w:customStyle="1" w:styleId="ListLabel438">
    <w:name w:val="ListLabel 438"/>
    <w:qFormat/>
    <w:rPr>
      <w:rFonts w:cs="Wingdings"/>
    </w:rPr>
  </w:style>
  <w:style w:type="character" w:customStyle="1" w:styleId="ListLabel439">
    <w:name w:val="ListLabel 439"/>
    <w:qFormat/>
    <w:rPr>
      <w:rFonts w:ascii="Times New Roman" w:hAnsi="Times New Roman" w:cs="Symbol"/>
      <w:sz w:val="28"/>
    </w:rPr>
  </w:style>
  <w:style w:type="character" w:customStyle="1" w:styleId="ListLabel440">
    <w:name w:val="ListLabel 440"/>
    <w:qFormat/>
    <w:rPr>
      <w:rFonts w:cs="Courier New"/>
    </w:rPr>
  </w:style>
  <w:style w:type="character" w:customStyle="1" w:styleId="ListLabel441">
    <w:name w:val="ListLabel 441"/>
    <w:qFormat/>
    <w:rPr>
      <w:rFonts w:cs="Wingdings"/>
    </w:rPr>
  </w:style>
  <w:style w:type="character" w:customStyle="1" w:styleId="ListLabel442">
    <w:name w:val="ListLabel 442"/>
    <w:qFormat/>
    <w:rPr>
      <w:rFonts w:cs="Symbol"/>
    </w:rPr>
  </w:style>
  <w:style w:type="character" w:customStyle="1" w:styleId="ListLabel443">
    <w:name w:val="ListLabel 443"/>
    <w:qFormat/>
    <w:rPr>
      <w:rFonts w:cs="Courier New"/>
    </w:rPr>
  </w:style>
  <w:style w:type="character" w:customStyle="1" w:styleId="ListLabel444">
    <w:name w:val="ListLabel 444"/>
    <w:qFormat/>
    <w:rPr>
      <w:rFonts w:cs="Wingdings"/>
    </w:rPr>
  </w:style>
  <w:style w:type="character" w:customStyle="1" w:styleId="ListLabel445">
    <w:name w:val="ListLabel 445"/>
    <w:qFormat/>
    <w:rPr>
      <w:rFonts w:cs="Symbol"/>
    </w:rPr>
  </w:style>
  <w:style w:type="character" w:customStyle="1" w:styleId="ListLabel446">
    <w:name w:val="ListLabel 446"/>
    <w:qFormat/>
    <w:rPr>
      <w:rFonts w:cs="Courier New"/>
    </w:rPr>
  </w:style>
  <w:style w:type="character" w:customStyle="1" w:styleId="ListLabel447">
    <w:name w:val="ListLabel 447"/>
    <w:qFormat/>
    <w:rPr>
      <w:rFonts w:cs="Wingdings"/>
    </w:rPr>
  </w:style>
  <w:style w:type="character" w:customStyle="1" w:styleId="ListLabel448">
    <w:name w:val="ListLabel 448"/>
    <w:qFormat/>
    <w:rPr>
      <w:rFonts w:ascii="Times New Roman" w:hAnsi="Times New Roman" w:cs="Symbol"/>
      <w:sz w:val="28"/>
    </w:rPr>
  </w:style>
  <w:style w:type="character" w:customStyle="1" w:styleId="ListLabel449">
    <w:name w:val="ListLabel 449"/>
    <w:qFormat/>
    <w:rPr>
      <w:rFonts w:cs="Courier New"/>
    </w:rPr>
  </w:style>
  <w:style w:type="character" w:customStyle="1" w:styleId="ListLabel450">
    <w:name w:val="ListLabel 450"/>
    <w:qFormat/>
    <w:rPr>
      <w:rFonts w:cs="Wingdings"/>
    </w:rPr>
  </w:style>
  <w:style w:type="character" w:customStyle="1" w:styleId="ListLabel451">
    <w:name w:val="ListLabel 451"/>
    <w:qFormat/>
    <w:rPr>
      <w:rFonts w:cs="Symbol"/>
    </w:rPr>
  </w:style>
  <w:style w:type="character" w:customStyle="1" w:styleId="ListLabel452">
    <w:name w:val="ListLabel 452"/>
    <w:qFormat/>
    <w:rPr>
      <w:rFonts w:cs="Courier New"/>
    </w:rPr>
  </w:style>
  <w:style w:type="character" w:customStyle="1" w:styleId="ListLabel453">
    <w:name w:val="ListLabel 453"/>
    <w:qFormat/>
    <w:rPr>
      <w:rFonts w:cs="Wingdings"/>
    </w:rPr>
  </w:style>
  <w:style w:type="character" w:customStyle="1" w:styleId="ListLabel454">
    <w:name w:val="ListLabel 454"/>
    <w:qFormat/>
    <w:rPr>
      <w:rFonts w:cs="Symbol"/>
    </w:rPr>
  </w:style>
  <w:style w:type="character" w:customStyle="1" w:styleId="ListLabel455">
    <w:name w:val="ListLabel 455"/>
    <w:qFormat/>
    <w:rPr>
      <w:rFonts w:cs="Courier New"/>
    </w:rPr>
  </w:style>
  <w:style w:type="character" w:customStyle="1" w:styleId="ListLabel456">
    <w:name w:val="ListLabel 456"/>
    <w:qFormat/>
    <w:rPr>
      <w:rFonts w:cs="Wingdings"/>
    </w:rPr>
  </w:style>
  <w:style w:type="character" w:customStyle="1" w:styleId="ListLabel457">
    <w:name w:val="ListLabel 457"/>
    <w:qFormat/>
    <w:rPr>
      <w:sz w:val="28"/>
      <w:szCs w:val="28"/>
    </w:rPr>
  </w:style>
  <w:style w:type="character" w:customStyle="1" w:styleId="ListLabel458">
    <w:name w:val="ListLabel 458"/>
    <w:qFormat/>
    <w:rPr>
      <w:rFonts w:ascii="Times New Roman" w:hAnsi="Times New Roman" w:cs="Symbol"/>
    </w:rPr>
  </w:style>
  <w:style w:type="character" w:customStyle="1" w:styleId="ListLabel459">
    <w:name w:val="ListLabel 459"/>
    <w:qFormat/>
    <w:rPr>
      <w:rFonts w:ascii="Times New Roman" w:hAnsi="Times New Roman" w:cs="Symbol"/>
    </w:rPr>
  </w:style>
  <w:style w:type="character" w:customStyle="1" w:styleId="ListLabel460">
    <w:name w:val="ListLabel 460"/>
    <w:qFormat/>
    <w:rPr>
      <w:rFonts w:cs="Wingdings"/>
    </w:rPr>
  </w:style>
  <w:style w:type="character" w:customStyle="1" w:styleId="ListLabel461">
    <w:name w:val="ListLabel 461"/>
    <w:qFormat/>
    <w:rPr>
      <w:rFonts w:cs="Symbol"/>
    </w:rPr>
  </w:style>
  <w:style w:type="character" w:customStyle="1" w:styleId="ListLabel462">
    <w:name w:val="ListLabel 462"/>
    <w:qFormat/>
    <w:rPr>
      <w:rFonts w:cs="Courier New"/>
    </w:rPr>
  </w:style>
  <w:style w:type="character" w:customStyle="1" w:styleId="ListLabel463">
    <w:name w:val="ListLabel 463"/>
    <w:qFormat/>
    <w:rPr>
      <w:rFonts w:cs="Wingdings"/>
    </w:rPr>
  </w:style>
  <w:style w:type="character" w:customStyle="1" w:styleId="ListLabel464">
    <w:name w:val="ListLabel 464"/>
    <w:qFormat/>
    <w:rPr>
      <w:rFonts w:cs="Symbol"/>
    </w:rPr>
  </w:style>
  <w:style w:type="character" w:customStyle="1" w:styleId="ListLabel465">
    <w:name w:val="ListLabel 465"/>
    <w:qFormat/>
    <w:rPr>
      <w:rFonts w:cs="Courier New"/>
    </w:rPr>
  </w:style>
  <w:style w:type="character" w:customStyle="1" w:styleId="ListLabel466">
    <w:name w:val="ListLabel 466"/>
    <w:qFormat/>
    <w:rPr>
      <w:rFonts w:cs="Wingdings"/>
    </w:rPr>
  </w:style>
  <w:style w:type="character" w:customStyle="1" w:styleId="ListLabel467">
    <w:name w:val="ListLabel 467"/>
    <w:qFormat/>
    <w:rPr>
      <w:rFonts w:ascii="Times New Roman" w:hAnsi="Times New Roman" w:cs="Symbol"/>
      <w:sz w:val="28"/>
    </w:rPr>
  </w:style>
  <w:style w:type="character" w:customStyle="1" w:styleId="ListLabel468">
    <w:name w:val="ListLabel 468"/>
    <w:qFormat/>
    <w:rPr>
      <w:rFonts w:cs="Courier New"/>
    </w:rPr>
  </w:style>
  <w:style w:type="character" w:customStyle="1" w:styleId="ListLabel469">
    <w:name w:val="ListLabel 469"/>
    <w:qFormat/>
    <w:rPr>
      <w:rFonts w:cs="Wingdings"/>
    </w:rPr>
  </w:style>
  <w:style w:type="character" w:customStyle="1" w:styleId="ListLabel470">
    <w:name w:val="ListLabel 470"/>
    <w:qFormat/>
    <w:rPr>
      <w:rFonts w:cs="Symbol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Wingdings"/>
    </w:rPr>
  </w:style>
  <w:style w:type="character" w:customStyle="1" w:styleId="ListLabel473">
    <w:name w:val="ListLabel 473"/>
    <w:qFormat/>
    <w:rPr>
      <w:rFonts w:cs="Symbol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Wingdings"/>
    </w:rPr>
  </w:style>
  <w:style w:type="character" w:customStyle="1" w:styleId="ListLabel476">
    <w:name w:val="ListLabel 476"/>
    <w:qFormat/>
    <w:rPr>
      <w:rFonts w:ascii="Times New Roman" w:hAnsi="Times New Roman" w:cs="Symbol"/>
      <w:sz w:val="28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Wingdings"/>
    </w:rPr>
  </w:style>
  <w:style w:type="character" w:customStyle="1" w:styleId="ListLabel479">
    <w:name w:val="ListLabel 479"/>
    <w:qFormat/>
    <w:rPr>
      <w:rFonts w:cs="Symbol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Wingdings"/>
    </w:rPr>
  </w:style>
  <w:style w:type="character" w:customStyle="1" w:styleId="ListLabel482">
    <w:name w:val="ListLabel 482"/>
    <w:qFormat/>
    <w:rPr>
      <w:rFonts w:cs="Symbol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Wingdings"/>
    </w:rPr>
  </w:style>
  <w:style w:type="character" w:customStyle="1" w:styleId="ListLabel485">
    <w:name w:val="ListLabel 485"/>
    <w:qFormat/>
    <w:rPr>
      <w:rFonts w:ascii="Times New Roman" w:hAnsi="Times New Roman" w:cs="Symbol"/>
      <w:sz w:val="28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Wingdings"/>
    </w:rPr>
  </w:style>
  <w:style w:type="character" w:customStyle="1" w:styleId="ListLabel488">
    <w:name w:val="ListLabel 488"/>
    <w:qFormat/>
    <w:rPr>
      <w:rFonts w:cs="Symbol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Wingdings"/>
    </w:rPr>
  </w:style>
  <w:style w:type="character" w:customStyle="1" w:styleId="ListLabel491">
    <w:name w:val="ListLabel 491"/>
    <w:qFormat/>
    <w:rPr>
      <w:rFonts w:cs="Symbol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Wingdings"/>
    </w:rPr>
  </w:style>
  <w:style w:type="paragraph" w:customStyle="1" w:styleId="ae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f">
    <w:name w:val="List Paragraph"/>
    <w:basedOn w:val="a"/>
    <w:qFormat/>
    <w:pPr>
      <w:spacing w:after="200"/>
      <w:ind w:left="720"/>
      <w:contextualSpacing/>
    </w:pPr>
  </w:style>
  <w:style w:type="paragraph" w:customStyle="1" w:styleId="ConsPlusCell">
    <w:name w:val="ConsPlusCell"/>
    <w:qFormat/>
    <w:pPr>
      <w:widowControl w:val="0"/>
    </w:pPr>
    <w:rPr>
      <w:rFonts w:ascii="Liberation Serif" w:hAnsi="Liberation Serif" w:cs="Calibri"/>
      <w:color w:val="00000A"/>
      <w:kern w:val="2"/>
      <w:sz w:val="24"/>
      <w:szCs w:val="24"/>
      <w:lang w:eastAsia="zh-CN" w:bidi="hi-IN"/>
    </w:rPr>
  </w:style>
  <w:style w:type="paragraph" w:styleId="af0">
    <w:name w:val="No Spacing"/>
    <w:qFormat/>
    <w:rPr>
      <w:rFonts w:ascii="Calibri" w:eastAsia="Calibri" w:hAnsi="Calibri"/>
      <w:color w:val="00000A"/>
      <w:kern w:val="2"/>
      <w:sz w:val="22"/>
      <w:szCs w:val="22"/>
      <w:lang w:eastAsia="zh-CN"/>
    </w:rPr>
  </w:style>
  <w:style w:type="paragraph" w:customStyle="1" w:styleId="ListParagraph1">
    <w:name w:val="List Paragraph1"/>
    <w:basedOn w:val="a"/>
    <w:pPr>
      <w:spacing w:before="100" w:beforeAutospacing="1" w:after="100" w:afterAutospacing="1" w:line="256" w:lineRule="auto"/>
      <w:contextualSpacing/>
    </w:pPr>
    <w:rPr>
      <w:rFonts w:ascii="Calibri" w:eastAsia="Times New Roman" w:hAnsi="Calibri" w:cs="Times New Roman"/>
      <w:color w:val="auto"/>
      <w:kern w:val="0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18" Type="http://schemas.openxmlformats.org/officeDocument/2006/relationships/image" Target="media/image5.png"/><Relationship Id="rId26" Type="http://schemas.openxmlformats.org/officeDocument/2006/relationships/image" Target="media/image13.jpeg"/><Relationship Id="rId3" Type="http://schemas.openxmlformats.org/officeDocument/2006/relationships/styles" Target="styles.xml"/><Relationship Id="rId21" Type="http://schemas.openxmlformats.org/officeDocument/2006/relationships/image" Target="media/image8.jpeg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image" Target="media/image4.jpeg"/><Relationship Id="rId25" Type="http://schemas.openxmlformats.org/officeDocument/2006/relationships/image" Target="media/image12.jpeg"/><Relationship Id="rId2" Type="http://schemas.openxmlformats.org/officeDocument/2006/relationships/numbering" Target="numbering.xml"/><Relationship Id="rId16" Type="http://schemas.openxmlformats.org/officeDocument/2006/relationships/image" Target="media/image3.jpeg"/><Relationship Id="rId20" Type="http://schemas.openxmlformats.org/officeDocument/2006/relationships/image" Target="media/image7.jpeg"/><Relationship Id="rId29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image" Target="media/image11.jpeg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2.jpeg"/><Relationship Id="rId23" Type="http://schemas.openxmlformats.org/officeDocument/2006/relationships/image" Target="media/image10.jpeg"/><Relationship Id="rId28" Type="http://schemas.openxmlformats.org/officeDocument/2006/relationships/image" Target="media/image15.png"/><Relationship Id="rId10" Type="http://schemas.openxmlformats.org/officeDocument/2006/relationships/header" Target="header2.xml"/><Relationship Id="rId19" Type="http://schemas.openxmlformats.org/officeDocument/2006/relationships/image" Target="media/image6.png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1.jpeg"/><Relationship Id="rId22" Type="http://schemas.openxmlformats.org/officeDocument/2006/relationships/image" Target="media/image9.jpeg"/><Relationship Id="rId27" Type="http://schemas.openxmlformats.org/officeDocument/2006/relationships/image" Target="media/image14.jpeg"/><Relationship Id="rId30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F3B5EE-2297-48AC-8D40-0E4260BF6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3771</Words>
  <Characters>21499</Characters>
  <Application>Microsoft Office Word</Application>
  <DocSecurity>4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Агеева Юлия Анатольевна</dc:creator>
  <cp:lastModifiedBy>Ануфриева Наталья Андреевна</cp:lastModifiedBy>
  <cp:revision>2</cp:revision>
  <cp:lastPrinted>2024-07-10T08:50:00Z</cp:lastPrinted>
  <dcterms:created xsi:type="dcterms:W3CDTF">2024-08-02T04:17:00Z</dcterms:created>
  <dcterms:modified xsi:type="dcterms:W3CDTF">2024-08-02T04:17:00Z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1049-11.2.0.11254</vt:lpwstr>
  </property>
  <property fmtid="{D5CDD505-2E9C-101B-9397-08002B2CF9AE}" pid="9" name="ICV">
    <vt:lpwstr>E598A1CAB3024417B9F28DC4E2C21504</vt:lpwstr>
  </property>
</Properties>
</file>