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8" w:rsidRPr="006D68D8" w:rsidRDefault="00CC281A" w:rsidP="006D68D8">
      <w:pPr>
        <w:keepNext/>
        <w:spacing w:before="240" w:after="60"/>
        <w:jc w:val="center"/>
        <w:outlineLvl w:val="0"/>
        <w:rPr>
          <w:rFonts w:ascii="Calibri" w:hAnsi="Calibri"/>
          <w:b/>
          <w:bCs/>
          <w:snapToGrid/>
          <w:kern w:val="32"/>
          <w:sz w:val="25"/>
          <w:szCs w:val="25"/>
        </w:rPr>
      </w:pPr>
      <w:r>
        <w:t xml:space="preserve">                                                             </w:t>
      </w:r>
      <w:r w:rsidR="006D68D8" w:rsidRPr="006D68D8">
        <w:rPr>
          <w:rFonts w:ascii="Calibri" w:hAnsi="Calibri"/>
          <w:b/>
          <w:snapToGrid/>
          <w:kern w:val="32"/>
          <w:sz w:val="25"/>
          <w:szCs w:val="25"/>
        </w:rPr>
        <w:t>АДМИНИСТРАЦИЯ КОПЕЙСКОГО ГОРОДСКОГО ОКРУГА</w:t>
      </w:r>
    </w:p>
    <w:p w:rsidR="006D68D8" w:rsidRPr="006D68D8" w:rsidRDefault="006D68D8" w:rsidP="006D68D8">
      <w:pPr>
        <w:keepNext/>
        <w:spacing w:before="240" w:after="60"/>
        <w:jc w:val="center"/>
        <w:outlineLvl w:val="0"/>
        <w:rPr>
          <w:rFonts w:ascii="Calibri" w:hAnsi="Calibri"/>
          <w:b/>
          <w:snapToGrid/>
          <w:kern w:val="32"/>
          <w:sz w:val="25"/>
          <w:szCs w:val="25"/>
        </w:rPr>
      </w:pPr>
      <w:r w:rsidRPr="006D68D8">
        <w:rPr>
          <w:rFonts w:ascii="Calibri" w:hAnsi="Calibri"/>
          <w:b/>
          <w:snapToGrid/>
          <w:kern w:val="32"/>
          <w:sz w:val="25"/>
          <w:szCs w:val="25"/>
        </w:rPr>
        <w:t>ЧЕЛЯБИНСКОЙ ОБЛАСТИ</w:t>
      </w:r>
    </w:p>
    <w:p w:rsidR="006D68D8" w:rsidRPr="006D68D8" w:rsidRDefault="006D68D8" w:rsidP="006D68D8">
      <w:pPr>
        <w:jc w:val="center"/>
        <w:rPr>
          <w:rFonts w:ascii="Calibri" w:hAnsi="Calibri"/>
          <w:snapToGrid/>
          <w:sz w:val="28"/>
          <w:szCs w:val="28"/>
        </w:rPr>
      </w:pPr>
      <w:proofErr w:type="gramStart"/>
      <w:r w:rsidRPr="006D68D8">
        <w:rPr>
          <w:rFonts w:ascii="Calibri" w:hAnsi="Calibri"/>
          <w:b/>
          <w:i/>
          <w:iCs/>
          <w:snapToGrid/>
          <w:sz w:val="38"/>
          <w:szCs w:val="38"/>
        </w:rPr>
        <w:t>П</w:t>
      </w:r>
      <w:proofErr w:type="gramEnd"/>
      <w:r w:rsidRPr="006D68D8">
        <w:rPr>
          <w:rFonts w:ascii="Calibri" w:hAnsi="Calibri"/>
          <w:b/>
          <w:i/>
          <w:iCs/>
          <w:snapToGrid/>
          <w:sz w:val="38"/>
          <w:szCs w:val="38"/>
        </w:rPr>
        <w:t xml:space="preserve"> О С Т А Н О В Л Е Н И Е</w:t>
      </w:r>
    </w:p>
    <w:p w:rsidR="00AC5533" w:rsidRDefault="00CC281A">
      <w:r>
        <w:t xml:space="preserve">                   </w:t>
      </w:r>
    </w:p>
    <w:p w:rsidR="004E4BFB" w:rsidRDefault="006D68D8" w:rsidP="006D68D8">
      <w:pPr>
        <w:rPr>
          <w:sz w:val="28"/>
          <w:szCs w:val="28"/>
        </w:rPr>
      </w:pPr>
      <w:r>
        <w:t>25.12.2023 № 4165-п</w:t>
      </w: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C61188" w:rsidRPr="00B657DA" w:rsidTr="00C61188">
        <w:trPr>
          <w:trHeight w:val="1562"/>
        </w:trPr>
        <w:tc>
          <w:tcPr>
            <w:tcW w:w="3894" w:type="dxa"/>
          </w:tcPr>
          <w:p w:rsidR="00B657DA" w:rsidRPr="00B657DA" w:rsidRDefault="00B657DA" w:rsidP="00B657DA">
            <w:pPr>
              <w:pStyle w:val="ConsPlusNormal"/>
              <w:widowControl/>
              <w:tabs>
                <w:tab w:val="left" w:pos="3402"/>
                <w:tab w:val="left" w:pos="3686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1188" w:rsidRPr="00B657DA" w:rsidRDefault="001F7872" w:rsidP="00B657DA">
            <w:pPr>
              <w:pStyle w:val="ConsPlusNormal"/>
              <w:widowControl/>
              <w:tabs>
                <w:tab w:val="left" w:pos="3402"/>
                <w:tab w:val="left" w:pos="3686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C61188" w:rsidRPr="00B657DA">
              <w:rPr>
                <w:rFonts w:ascii="Times New Roman" w:hAnsi="Times New Roman" w:cs="Times New Roman"/>
                <w:sz w:val="26"/>
                <w:szCs w:val="26"/>
              </w:rPr>
              <w:t xml:space="preserve"> в  постановление </w:t>
            </w:r>
            <w:r w:rsidR="00B657DA" w:rsidRPr="00B657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1188" w:rsidRPr="00B657DA">
              <w:rPr>
                <w:rFonts w:ascii="Times New Roman" w:hAnsi="Times New Roman" w:cs="Times New Roman"/>
                <w:sz w:val="26"/>
                <w:szCs w:val="26"/>
              </w:rPr>
              <w:t>дминистрации Копейского городского округа от 01.12.2020 № 2684-п</w:t>
            </w:r>
          </w:p>
        </w:tc>
      </w:tr>
    </w:tbl>
    <w:p w:rsidR="00AC5533" w:rsidRPr="00B657DA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120" w:rsidRPr="00B657DA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5533" w:rsidRPr="00B657DA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5533" w:rsidRPr="00B657D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0E1E0C" w:rsidRPr="00B657DA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C5533" w:rsidRPr="00B657DA">
        <w:rPr>
          <w:rFonts w:ascii="Times New Roman" w:hAnsi="Times New Roman" w:cs="Times New Roman"/>
          <w:sz w:val="26"/>
          <w:szCs w:val="26"/>
        </w:rPr>
        <w:t>2003</w:t>
      </w:r>
      <w:r w:rsidR="00E866A2" w:rsidRPr="00B657DA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525C37" w:rsidRPr="00B657DA">
        <w:rPr>
          <w:rFonts w:ascii="Times New Roman" w:hAnsi="Times New Roman" w:cs="Times New Roman"/>
          <w:sz w:val="26"/>
          <w:szCs w:val="26"/>
        </w:rPr>
        <w:t xml:space="preserve">     </w:t>
      </w:r>
      <w:r w:rsidR="00E866A2" w:rsidRPr="00B657D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125F1" w:rsidRPr="00B657DA">
        <w:rPr>
          <w:rFonts w:ascii="Times New Roman" w:hAnsi="Times New Roman" w:cs="Times New Roman"/>
          <w:sz w:val="26"/>
          <w:szCs w:val="26"/>
        </w:rPr>
        <w:t xml:space="preserve"> №</w:t>
      </w:r>
      <w:r w:rsidR="00AC5533" w:rsidRPr="00B657DA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</w:t>
      </w:r>
      <w:r w:rsidR="00017734" w:rsidRPr="00B657DA">
        <w:rPr>
          <w:rFonts w:ascii="Times New Roman" w:hAnsi="Times New Roman" w:cs="Times New Roman"/>
          <w:sz w:val="26"/>
          <w:szCs w:val="26"/>
        </w:rPr>
        <w:t xml:space="preserve">и Правил присвоения, изменения </w:t>
      </w:r>
      <w:r w:rsidR="00AC5533" w:rsidRPr="00B657DA">
        <w:rPr>
          <w:rFonts w:ascii="Times New Roman" w:hAnsi="Times New Roman" w:cs="Times New Roman"/>
          <w:sz w:val="26"/>
          <w:szCs w:val="26"/>
        </w:rPr>
        <w:t>и аннулирования адресов», Уставом</w:t>
      </w:r>
      <w:r w:rsidR="000E1E0C" w:rsidRPr="00B657D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AC5533" w:rsidRPr="00B657DA">
        <w:rPr>
          <w:rFonts w:ascii="Times New Roman" w:hAnsi="Times New Roman" w:cs="Times New Roman"/>
          <w:sz w:val="26"/>
          <w:szCs w:val="26"/>
        </w:rPr>
        <w:t>Копейск</w:t>
      </w:r>
      <w:r w:rsidR="000E1E0C" w:rsidRPr="00B657DA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AC5533" w:rsidRPr="00B657D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E1E0C" w:rsidRPr="00B657DA">
        <w:rPr>
          <w:rFonts w:ascii="Times New Roman" w:hAnsi="Times New Roman" w:cs="Times New Roman"/>
          <w:sz w:val="26"/>
          <w:szCs w:val="26"/>
        </w:rPr>
        <w:t>й</w:t>
      </w:r>
      <w:r w:rsidR="00AC5533" w:rsidRPr="00B657D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E1E0C" w:rsidRPr="00B657DA">
        <w:rPr>
          <w:rFonts w:ascii="Times New Roman" w:hAnsi="Times New Roman" w:cs="Times New Roman"/>
          <w:sz w:val="26"/>
          <w:szCs w:val="26"/>
        </w:rPr>
        <w:t>»</w:t>
      </w:r>
      <w:r w:rsidR="00AA0D85" w:rsidRPr="00B657DA">
        <w:rPr>
          <w:rFonts w:ascii="Times New Roman" w:hAnsi="Times New Roman" w:cs="Times New Roman"/>
          <w:sz w:val="26"/>
          <w:szCs w:val="26"/>
        </w:rPr>
        <w:t xml:space="preserve">, </w:t>
      </w:r>
      <w:r w:rsidRPr="00B657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C5533" w:rsidRPr="00B657DA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9212E5" w:rsidRPr="00B657DA" w:rsidRDefault="00AC5533" w:rsidP="00921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>ПОСТАНОВЛЯЕТ</w:t>
      </w:r>
      <w:r w:rsidR="009212E5" w:rsidRPr="00B657DA">
        <w:rPr>
          <w:rFonts w:ascii="Times New Roman" w:hAnsi="Times New Roman" w:cs="Times New Roman"/>
          <w:sz w:val="26"/>
          <w:szCs w:val="26"/>
        </w:rPr>
        <w:t>:</w:t>
      </w:r>
    </w:p>
    <w:p w:rsidR="009D41CC" w:rsidRPr="00B657DA" w:rsidRDefault="009212E5" w:rsidP="00364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19F0" w:rsidRPr="00B657DA">
        <w:rPr>
          <w:rFonts w:ascii="Times New Roman" w:hAnsi="Times New Roman" w:cs="Times New Roman"/>
          <w:sz w:val="26"/>
          <w:szCs w:val="26"/>
        </w:rPr>
        <w:t xml:space="preserve">1. </w:t>
      </w:r>
      <w:r w:rsidR="00B621A2" w:rsidRPr="00B657DA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14BF0" w:rsidRPr="00B657DA">
        <w:rPr>
          <w:rFonts w:ascii="Times New Roman" w:hAnsi="Times New Roman" w:cs="Times New Roman"/>
          <w:sz w:val="26"/>
          <w:szCs w:val="26"/>
        </w:rPr>
        <w:t>П</w:t>
      </w:r>
      <w:r w:rsidR="005E58FD" w:rsidRPr="00B657DA">
        <w:rPr>
          <w:rFonts w:ascii="Times New Roman" w:hAnsi="Times New Roman" w:cs="Times New Roman"/>
          <w:sz w:val="26"/>
          <w:szCs w:val="26"/>
        </w:rPr>
        <w:t xml:space="preserve">еречень наименований улиц Копейского городского округа Челябинской области, утвержденный </w:t>
      </w:r>
      <w:r w:rsidR="009F63ED" w:rsidRPr="00B657DA">
        <w:rPr>
          <w:rFonts w:ascii="Times New Roman" w:hAnsi="Times New Roman" w:cs="Times New Roman"/>
          <w:sz w:val="26"/>
          <w:szCs w:val="26"/>
        </w:rPr>
        <w:t>постановление</w:t>
      </w:r>
      <w:r w:rsidR="005E58FD" w:rsidRPr="00B657DA">
        <w:rPr>
          <w:rFonts w:ascii="Times New Roman" w:hAnsi="Times New Roman" w:cs="Times New Roman"/>
          <w:sz w:val="26"/>
          <w:szCs w:val="26"/>
        </w:rPr>
        <w:t>м</w:t>
      </w:r>
      <w:r w:rsidR="009D41CC" w:rsidRPr="00B657DA">
        <w:rPr>
          <w:rFonts w:ascii="Times New Roman" w:hAnsi="Times New Roman" w:cs="Times New Roman"/>
          <w:sz w:val="26"/>
          <w:szCs w:val="26"/>
        </w:rPr>
        <w:t xml:space="preserve"> администрации Копейского городского</w:t>
      </w:r>
      <w:r w:rsidR="005E58FD" w:rsidRPr="00B657DA">
        <w:rPr>
          <w:rFonts w:ascii="Times New Roman" w:hAnsi="Times New Roman" w:cs="Times New Roman"/>
          <w:sz w:val="26"/>
          <w:szCs w:val="26"/>
        </w:rPr>
        <w:t xml:space="preserve"> округа от </w:t>
      </w:r>
      <w:r w:rsidR="00364FDD" w:rsidRPr="00B657DA">
        <w:rPr>
          <w:rFonts w:ascii="Times New Roman" w:hAnsi="Times New Roman" w:cs="Times New Roman"/>
          <w:sz w:val="26"/>
          <w:szCs w:val="26"/>
        </w:rPr>
        <w:t xml:space="preserve">01.12.2020 № 2684-п </w:t>
      </w:r>
      <w:r w:rsidR="009F63ED" w:rsidRPr="00B657DA">
        <w:rPr>
          <w:rFonts w:ascii="Times New Roman" w:hAnsi="Times New Roman" w:cs="Times New Roman"/>
          <w:sz w:val="26"/>
          <w:szCs w:val="26"/>
        </w:rPr>
        <w:t xml:space="preserve">«Об утверждении Правил присвоения, изменения и аннулирования адресов </w:t>
      </w:r>
      <w:proofErr w:type="gramStart"/>
      <w:r w:rsidR="009F63ED" w:rsidRPr="00B657D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F63ED" w:rsidRPr="00B657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63ED" w:rsidRPr="00B657DA">
        <w:rPr>
          <w:rFonts w:ascii="Times New Roman" w:hAnsi="Times New Roman" w:cs="Times New Roman"/>
          <w:sz w:val="26"/>
          <w:szCs w:val="26"/>
        </w:rPr>
        <w:t>Копейском</w:t>
      </w:r>
      <w:proofErr w:type="gramEnd"/>
      <w:r w:rsidR="009F63ED" w:rsidRPr="00B657DA">
        <w:rPr>
          <w:rFonts w:ascii="Times New Roman" w:hAnsi="Times New Roman" w:cs="Times New Roman"/>
          <w:sz w:val="26"/>
          <w:szCs w:val="26"/>
        </w:rPr>
        <w:t xml:space="preserve"> городском округе Челя</w:t>
      </w:r>
      <w:r w:rsidR="00A645F9" w:rsidRPr="00B657DA">
        <w:rPr>
          <w:rFonts w:ascii="Times New Roman" w:hAnsi="Times New Roman" w:cs="Times New Roman"/>
          <w:sz w:val="26"/>
          <w:szCs w:val="26"/>
        </w:rPr>
        <w:t>бинской области»</w:t>
      </w:r>
      <w:r w:rsidR="00B621A2" w:rsidRPr="00B657DA">
        <w:rPr>
          <w:rFonts w:ascii="Times New Roman" w:hAnsi="Times New Roman" w:cs="Times New Roman"/>
          <w:sz w:val="26"/>
          <w:szCs w:val="26"/>
        </w:rPr>
        <w:t xml:space="preserve">, </w:t>
      </w:r>
      <w:r w:rsidR="00791A0D" w:rsidRPr="00B657DA">
        <w:rPr>
          <w:rFonts w:ascii="Times New Roman" w:hAnsi="Times New Roman" w:cs="Times New Roman"/>
          <w:sz w:val="26"/>
          <w:szCs w:val="26"/>
        </w:rPr>
        <w:t>строками</w:t>
      </w:r>
      <w:r w:rsidR="00A5334C" w:rsidRPr="00B657DA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B14BF0" w:rsidRPr="00B657DA">
        <w:rPr>
          <w:rFonts w:ascii="Times New Roman" w:hAnsi="Times New Roman" w:cs="Times New Roman"/>
          <w:sz w:val="26"/>
          <w:szCs w:val="26"/>
        </w:rPr>
        <w:t>:</w:t>
      </w:r>
    </w:p>
    <w:p w:rsidR="00A645F9" w:rsidRPr="00B657DA" w:rsidRDefault="00A5334C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</w:t>
      </w:r>
      <w:r w:rsidR="0076305B" w:rsidRPr="00B657DA">
        <w:rPr>
          <w:rFonts w:ascii="Times New Roman" w:hAnsi="Times New Roman" w:cs="Times New Roman"/>
          <w:sz w:val="26"/>
          <w:szCs w:val="26"/>
        </w:rPr>
        <w:t xml:space="preserve">  «</w:t>
      </w:r>
      <w:r w:rsidR="00791A0D" w:rsidRPr="00B657DA">
        <w:rPr>
          <w:rFonts w:ascii="Times New Roman" w:hAnsi="Times New Roman" w:cs="Times New Roman"/>
          <w:sz w:val="26"/>
          <w:szCs w:val="26"/>
        </w:rPr>
        <w:t>381.1</w:t>
      </w:r>
      <w:r w:rsidR="00197782" w:rsidRPr="00B657DA">
        <w:rPr>
          <w:rFonts w:ascii="Times New Roman" w:hAnsi="Times New Roman" w:cs="Times New Roman"/>
          <w:sz w:val="26"/>
          <w:szCs w:val="26"/>
        </w:rPr>
        <w:t xml:space="preserve">. </w:t>
      </w:r>
      <w:r w:rsidR="00791A0D" w:rsidRPr="00B657DA">
        <w:rPr>
          <w:rFonts w:ascii="Times New Roman" w:hAnsi="Times New Roman" w:cs="Times New Roman"/>
          <w:sz w:val="26"/>
          <w:szCs w:val="26"/>
        </w:rPr>
        <w:t>Людмилы Татьяничевой пер</w:t>
      </w:r>
      <w:r w:rsidR="0076305B" w:rsidRPr="00B657DA">
        <w:rPr>
          <w:rFonts w:ascii="Times New Roman" w:hAnsi="Times New Roman" w:cs="Times New Roman"/>
          <w:sz w:val="26"/>
          <w:szCs w:val="26"/>
        </w:rPr>
        <w:t>.</w:t>
      </w:r>
      <w:r w:rsidR="00791A0D" w:rsidRPr="00B657DA">
        <w:rPr>
          <w:rFonts w:ascii="Times New Roman" w:hAnsi="Times New Roman" w:cs="Times New Roman"/>
          <w:sz w:val="26"/>
          <w:szCs w:val="26"/>
        </w:rPr>
        <w:t>»;</w:t>
      </w:r>
    </w:p>
    <w:p w:rsidR="00791A0D" w:rsidRPr="00B657DA" w:rsidRDefault="00791A0D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«425.1. </w:t>
      </w:r>
      <w:proofErr w:type="spellStart"/>
      <w:r w:rsidRPr="00B657DA">
        <w:rPr>
          <w:rFonts w:ascii="Times New Roman" w:hAnsi="Times New Roman" w:cs="Times New Roman"/>
          <w:sz w:val="26"/>
          <w:szCs w:val="26"/>
        </w:rPr>
        <w:t>Мустая</w:t>
      </w:r>
      <w:proofErr w:type="spellEnd"/>
      <w:r w:rsidRPr="00B65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57DA">
        <w:rPr>
          <w:rFonts w:ascii="Times New Roman" w:hAnsi="Times New Roman" w:cs="Times New Roman"/>
          <w:sz w:val="26"/>
          <w:szCs w:val="26"/>
        </w:rPr>
        <w:t>Карима</w:t>
      </w:r>
      <w:proofErr w:type="spellEnd"/>
      <w:r w:rsidRPr="00B657DA">
        <w:rPr>
          <w:rFonts w:ascii="Times New Roman" w:hAnsi="Times New Roman" w:cs="Times New Roman"/>
          <w:sz w:val="26"/>
          <w:szCs w:val="26"/>
        </w:rPr>
        <w:t xml:space="preserve"> пер.»;</w:t>
      </w:r>
    </w:p>
    <w:p w:rsidR="00B657DA" w:rsidRPr="00B657DA" w:rsidRDefault="00791A0D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«</w:t>
      </w:r>
      <w:r w:rsidR="00B657DA" w:rsidRPr="00B657DA">
        <w:rPr>
          <w:rFonts w:ascii="Times New Roman" w:hAnsi="Times New Roman" w:cs="Times New Roman"/>
          <w:sz w:val="26"/>
          <w:szCs w:val="26"/>
        </w:rPr>
        <w:t xml:space="preserve">425.2. </w:t>
      </w:r>
      <w:proofErr w:type="spellStart"/>
      <w:r w:rsidR="00B657DA" w:rsidRPr="00B657DA">
        <w:rPr>
          <w:rFonts w:ascii="Times New Roman" w:hAnsi="Times New Roman" w:cs="Times New Roman"/>
          <w:sz w:val="26"/>
          <w:szCs w:val="26"/>
        </w:rPr>
        <w:t>Мустая</w:t>
      </w:r>
      <w:proofErr w:type="spellEnd"/>
      <w:r w:rsidR="00B657DA" w:rsidRPr="00B657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57DA" w:rsidRPr="00B657DA">
        <w:rPr>
          <w:rFonts w:ascii="Times New Roman" w:hAnsi="Times New Roman" w:cs="Times New Roman"/>
          <w:sz w:val="26"/>
          <w:szCs w:val="26"/>
        </w:rPr>
        <w:t>Карима</w:t>
      </w:r>
      <w:proofErr w:type="spellEnd"/>
      <w:r w:rsidR="00B657DA" w:rsidRPr="00B657DA">
        <w:rPr>
          <w:rFonts w:ascii="Times New Roman" w:hAnsi="Times New Roman" w:cs="Times New Roman"/>
          <w:sz w:val="26"/>
          <w:szCs w:val="26"/>
        </w:rPr>
        <w:t xml:space="preserve"> ул.»;</w:t>
      </w:r>
    </w:p>
    <w:p w:rsidR="00791A0D" w:rsidRPr="00B657DA" w:rsidRDefault="00B657DA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«436.1.</w:t>
      </w:r>
      <w:r w:rsidR="001F7872">
        <w:rPr>
          <w:rFonts w:ascii="Times New Roman" w:hAnsi="Times New Roman" w:cs="Times New Roman"/>
          <w:sz w:val="26"/>
          <w:szCs w:val="26"/>
        </w:rPr>
        <w:t xml:space="preserve"> </w:t>
      </w:r>
      <w:r w:rsidRPr="00B657DA">
        <w:rPr>
          <w:rFonts w:ascii="Times New Roman" w:hAnsi="Times New Roman" w:cs="Times New Roman"/>
          <w:sz w:val="26"/>
          <w:szCs w:val="26"/>
        </w:rPr>
        <w:t xml:space="preserve">Николая </w:t>
      </w:r>
      <w:proofErr w:type="spellStart"/>
      <w:r w:rsidRPr="00B657DA">
        <w:rPr>
          <w:rFonts w:ascii="Times New Roman" w:hAnsi="Times New Roman" w:cs="Times New Roman"/>
          <w:sz w:val="26"/>
          <w:szCs w:val="26"/>
        </w:rPr>
        <w:t>Доброносова</w:t>
      </w:r>
      <w:proofErr w:type="spellEnd"/>
      <w:r w:rsidRPr="00B657DA">
        <w:rPr>
          <w:rFonts w:ascii="Times New Roman" w:hAnsi="Times New Roman" w:cs="Times New Roman"/>
          <w:sz w:val="26"/>
          <w:szCs w:val="26"/>
        </w:rPr>
        <w:t xml:space="preserve"> пер.».    </w:t>
      </w:r>
      <w:r w:rsidR="00791A0D" w:rsidRPr="00B657D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C5533" w:rsidRPr="00B657DA" w:rsidRDefault="00927054" w:rsidP="00836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65F8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25C37" w:rsidRPr="00B657DA">
        <w:rPr>
          <w:rFonts w:ascii="Times New Roman" w:hAnsi="Times New Roman" w:cs="Times New Roman"/>
          <w:color w:val="000000"/>
          <w:sz w:val="26"/>
          <w:szCs w:val="26"/>
        </w:rPr>
        <w:t>Отделу</w:t>
      </w:r>
      <w:r w:rsidR="00B621A2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 пресс - службы</w:t>
      </w:r>
      <w:r w:rsidR="00AC5533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Копейского </w:t>
      </w:r>
      <w:r w:rsidR="0076305B" w:rsidRPr="00B657DA"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="001F787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1F7872">
        <w:rPr>
          <w:rFonts w:ascii="Times New Roman" w:hAnsi="Times New Roman" w:cs="Times New Roman"/>
          <w:color w:val="000000"/>
          <w:sz w:val="26"/>
          <w:szCs w:val="26"/>
        </w:rPr>
        <w:t>Саламадин</w:t>
      </w:r>
      <w:proofErr w:type="spellEnd"/>
      <w:r w:rsidR="001F7872">
        <w:rPr>
          <w:rFonts w:ascii="Times New Roman" w:hAnsi="Times New Roman" w:cs="Times New Roman"/>
          <w:color w:val="000000"/>
          <w:sz w:val="26"/>
          <w:szCs w:val="26"/>
        </w:rPr>
        <w:t xml:space="preserve"> П.А.)</w:t>
      </w:r>
      <w:r w:rsidR="0076305B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5533" w:rsidRPr="00B657DA">
        <w:rPr>
          <w:rFonts w:ascii="Times New Roman" w:hAnsi="Times New Roman" w:cs="Times New Roman"/>
          <w:color w:val="000000"/>
          <w:sz w:val="26"/>
          <w:szCs w:val="26"/>
        </w:rPr>
        <w:t>опубли</w:t>
      </w:r>
      <w:r w:rsidR="00967120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ковать настоящее постановление </w:t>
      </w:r>
      <w:r w:rsidR="00AC5533" w:rsidRPr="00B657DA">
        <w:rPr>
          <w:rFonts w:ascii="Times New Roman" w:hAnsi="Times New Roman" w:cs="Times New Roman"/>
          <w:color w:val="000000"/>
          <w:sz w:val="26"/>
          <w:szCs w:val="26"/>
        </w:rPr>
        <w:t>в порядке, установленном для официального опубликования</w:t>
      </w:r>
      <w:r w:rsidR="00967120" w:rsidRPr="00B657D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правовых актов, и разместить на </w:t>
      </w:r>
      <w:r w:rsidR="00AC5533" w:rsidRPr="00B657DA">
        <w:rPr>
          <w:rFonts w:ascii="Times New Roman" w:hAnsi="Times New Roman" w:cs="Times New Roman"/>
          <w:color w:val="000000"/>
          <w:sz w:val="26"/>
          <w:szCs w:val="26"/>
        </w:rPr>
        <w:t>сайте администрации Копейского городского округа в сети Интернет.</w:t>
      </w:r>
    </w:p>
    <w:p w:rsidR="00AC5533" w:rsidRPr="00B657DA" w:rsidRDefault="009212E5" w:rsidP="004E4BFB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B657DA">
        <w:rPr>
          <w:snapToGrid/>
          <w:color w:val="000000"/>
          <w:szCs w:val="26"/>
        </w:rPr>
        <w:t xml:space="preserve">          3</w:t>
      </w:r>
      <w:r w:rsidR="00525C37" w:rsidRPr="00B657DA">
        <w:rPr>
          <w:snapToGrid/>
          <w:color w:val="000000"/>
          <w:szCs w:val="26"/>
        </w:rPr>
        <w:t>. Отделу</w:t>
      </w:r>
      <w:r w:rsidR="00967120" w:rsidRPr="00B657DA">
        <w:rPr>
          <w:snapToGrid/>
          <w:color w:val="000000"/>
          <w:szCs w:val="26"/>
        </w:rPr>
        <w:t xml:space="preserve"> бухгалтерского учета и </w:t>
      </w:r>
      <w:r w:rsidR="00AC5533" w:rsidRPr="00B657DA">
        <w:rPr>
          <w:snapToGrid/>
          <w:color w:val="000000"/>
          <w:szCs w:val="26"/>
        </w:rPr>
        <w:t>отчетности администрации Копейского городского ок</w:t>
      </w:r>
      <w:r w:rsidR="00880E96" w:rsidRPr="00B657DA">
        <w:rPr>
          <w:snapToGrid/>
          <w:color w:val="000000"/>
          <w:szCs w:val="26"/>
        </w:rPr>
        <w:t xml:space="preserve">руга </w:t>
      </w:r>
      <w:r w:rsidR="00525C37" w:rsidRPr="00B657DA">
        <w:rPr>
          <w:snapToGrid/>
          <w:color w:val="000000"/>
          <w:szCs w:val="26"/>
        </w:rPr>
        <w:t>(Шульгина И.Ю.</w:t>
      </w:r>
      <w:r w:rsidR="00967120" w:rsidRPr="00B657DA">
        <w:rPr>
          <w:snapToGrid/>
          <w:color w:val="000000"/>
          <w:szCs w:val="26"/>
        </w:rPr>
        <w:t>) возместить</w:t>
      </w:r>
      <w:r w:rsidR="00AC5533" w:rsidRPr="00B657DA">
        <w:rPr>
          <w:snapToGrid/>
          <w:color w:val="000000"/>
          <w:szCs w:val="26"/>
        </w:rPr>
        <w:t xml:space="preserve"> расходы, связанные с опубликованием настоящего постановления за счет средств, предусмотренных на эти цели.</w:t>
      </w:r>
    </w:p>
    <w:p w:rsidR="00AC5533" w:rsidRPr="00B657DA" w:rsidRDefault="00017734" w:rsidP="004E4BFB">
      <w:pPr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B657DA">
        <w:rPr>
          <w:snapToGrid/>
          <w:color w:val="000000"/>
          <w:szCs w:val="26"/>
        </w:rPr>
        <w:t xml:space="preserve">          </w:t>
      </w:r>
      <w:r w:rsidR="009212E5" w:rsidRPr="00B657DA">
        <w:rPr>
          <w:snapToGrid/>
          <w:color w:val="000000"/>
          <w:szCs w:val="26"/>
        </w:rPr>
        <w:t>4</w:t>
      </w:r>
      <w:r w:rsidR="00967120" w:rsidRPr="00B657DA">
        <w:rPr>
          <w:snapToGrid/>
          <w:color w:val="000000"/>
          <w:szCs w:val="26"/>
        </w:rPr>
        <w:t xml:space="preserve">. Контроль </w:t>
      </w:r>
      <w:r w:rsidR="00AC5533" w:rsidRPr="00B657DA">
        <w:rPr>
          <w:snapToGrid/>
          <w:color w:val="000000"/>
          <w:szCs w:val="26"/>
        </w:rPr>
        <w:t>исполнения настоящего постановле</w:t>
      </w:r>
      <w:r w:rsidR="002F4BA7" w:rsidRPr="00B657DA">
        <w:rPr>
          <w:snapToGrid/>
          <w:color w:val="000000"/>
          <w:szCs w:val="26"/>
        </w:rPr>
        <w:t>н</w:t>
      </w:r>
      <w:r w:rsidR="008365F8" w:rsidRPr="00B657DA">
        <w:rPr>
          <w:snapToGrid/>
          <w:color w:val="000000"/>
          <w:szCs w:val="26"/>
        </w:rPr>
        <w:t>ия возложить на первого заместителя Главы городского округа Сазонова Н.В.</w:t>
      </w:r>
    </w:p>
    <w:p w:rsidR="00AC5533" w:rsidRPr="00B657DA" w:rsidRDefault="009212E5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Cs w:val="26"/>
        </w:rPr>
      </w:pPr>
      <w:r w:rsidRPr="00B657DA">
        <w:rPr>
          <w:snapToGrid/>
          <w:color w:val="000000"/>
          <w:szCs w:val="26"/>
        </w:rPr>
        <w:t xml:space="preserve">          5</w:t>
      </w:r>
      <w:r w:rsidR="00AC5533" w:rsidRPr="00B657DA">
        <w:rPr>
          <w:snapToGrid/>
          <w:color w:val="000000"/>
          <w:szCs w:val="26"/>
        </w:rPr>
        <w:t>. Настоящее постановление вступает в силу с</w:t>
      </w:r>
      <w:r w:rsidR="00C61188" w:rsidRPr="00B657DA">
        <w:rPr>
          <w:snapToGrid/>
          <w:color w:val="000000"/>
          <w:szCs w:val="26"/>
        </w:rPr>
        <w:t xml:space="preserve">о дня </w:t>
      </w:r>
      <w:r w:rsidR="00AC5533" w:rsidRPr="00B657DA">
        <w:rPr>
          <w:snapToGrid/>
          <w:color w:val="000000"/>
          <w:szCs w:val="26"/>
        </w:rPr>
        <w:t>опубликования.</w:t>
      </w:r>
    </w:p>
    <w:p w:rsidR="007F6D5B" w:rsidRPr="00B657DA" w:rsidRDefault="007F6D5B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Cs w:val="26"/>
        </w:rPr>
      </w:pPr>
    </w:p>
    <w:p w:rsidR="00AC5533" w:rsidRPr="00B657DA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2E5" w:rsidRPr="00B657DA" w:rsidRDefault="009212E5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7366" w:rsidRPr="00B657DA" w:rsidRDefault="00764E3F" w:rsidP="00A645F9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B657DA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</w:t>
      </w:r>
      <w:r w:rsidR="00B657DA" w:rsidRPr="00B657D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657D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6305B" w:rsidRPr="00B657DA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76305B" w:rsidRPr="00B657DA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C87366" w:rsidRPr="00B657DA" w:rsidSect="002764FE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37" w:rsidRDefault="00811A37" w:rsidP="00FD107E">
      <w:r>
        <w:separator/>
      </w:r>
    </w:p>
  </w:endnote>
  <w:endnote w:type="continuationSeparator" w:id="0">
    <w:p w:rsidR="00811A37" w:rsidRDefault="00811A37" w:rsidP="00F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37" w:rsidRDefault="00811A37" w:rsidP="00FD107E">
      <w:r>
        <w:separator/>
      </w:r>
    </w:p>
  </w:footnote>
  <w:footnote w:type="continuationSeparator" w:id="0">
    <w:p w:rsidR="00811A37" w:rsidRDefault="00811A37" w:rsidP="00FD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30"/>
      <w:docPartObj>
        <w:docPartGallery w:val="Page Numbers (Top of Page)"/>
        <w:docPartUnique/>
      </w:docPartObj>
    </w:sdtPr>
    <w:sdtEndPr/>
    <w:sdtContent>
      <w:p w:rsidR="00525C37" w:rsidRDefault="00703B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C37" w:rsidRDefault="00525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94"/>
    <w:multiLevelType w:val="hybridMultilevel"/>
    <w:tmpl w:val="129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1F83"/>
    <w:multiLevelType w:val="hybridMultilevel"/>
    <w:tmpl w:val="578023DA"/>
    <w:lvl w:ilvl="0" w:tplc="1F0C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6025E">
      <w:start w:val="1"/>
      <w:numFmt w:val="decimal"/>
      <w:lvlText w:val="%2)"/>
      <w:lvlJc w:val="left"/>
      <w:pPr>
        <w:ind w:left="1830" w:hanging="360"/>
      </w:pPr>
      <w:rPr>
        <w:rFonts w:ascii="Times New Roman" w:eastAsia="Times New Roman" w:hAnsi="Times New Roman" w:cs="Courier New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BC2B78"/>
    <w:multiLevelType w:val="hybridMultilevel"/>
    <w:tmpl w:val="896EB03C"/>
    <w:lvl w:ilvl="0" w:tplc="3C308A7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C727852"/>
    <w:multiLevelType w:val="hybridMultilevel"/>
    <w:tmpl w:val="586445E2"/>
    <w:lvl w:ilvl="0" w:tplc="D9F64886">
      <w:start w:val="76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F"/>
    <w:rsid w:val="00017734"/>
    <w:rsid w:val="00023CCD"/>
    <w:rsid w:val="00037F9E"/>
    <w:rsid w:val="0006313C"/>
    <w:rsid w:val="000A27BA"/>
    <w:rsid w:val="000E1E0C"/>
    <w:rsid w:val="000E2159"/>
    <w:rsid w:val="00197782"/>
    <w:rsid w:val="001A173A"/>
    <w:rsid w:val="001C138B"/>
    <w:rsid w:val="001F626F"/>
    <w:rsid w:val="001F7872"/>
    <w:rsid w:val="00240918"/>
    <w:rsid w:val="00256391"/>
    <w:rsid w:val="002764FE"/>
    <w:rsid w:val="002801B0"/>
    <w:rsid w:val="002B7672"/>
    <w:rsid w:val="002F4BA7"/>
    <w:rsid w:val="003025FC"/>
    <w:rsid w:val="003125F1"/>
    <w:rsid w:val="00364FDD"/>
    <w:rsid w:val="003A41E2"/>
    <w:rsid w:val="003A66C8"/>
    <w:rsid w:val="003E2420"/>
    <w:rsid w:val="003F0779"/>
    <w:rsid w:val="004143F7"/>
    <w:rsid w:val="00456EA5"/>
    <w:rsid w:val="00475FAF"/>
    <w:rsid w:val="00485E51"/>
    <w:rsid w:val="004A6BFA"/>
    <w:rsid w:val="004B4DBD"/>
    <w:rsid w:val="004C6F94"/>
    <w:rsid w:val="004D0373"/>
    <w:rsid w:val="004E2143"/>
    <w:rsid w:val="004E4BFB"/>
    <w:rsid w:val="0052562C"/>
    <w:rsid w:val="00525C37"/>
    <w:rsid w:val="0056540B"/>
    <w:rsid w:val="00596782"/>
    <w:rsid w:val="005A4F70"/>
    <w:rsid w:val="005C310B"/>
    <w:rsid w:val="005C6D5B"/>
    <w:rsid w:val="005E1351"/>
    <w:rsid w:val="005E506C"/>
    <w:rsid w:val="005E58FD"/>
    <w:rsid w:val="005E688A"/>
    <w:rsid w:val="00623A2E"/>
    <w:rsid w:val="00661F5A"/>
    <w:rsid w:val="00671D98"/>
    <w:rsid w:val="00682B87"/>
    <w:rsid w:val="006A0001"/>
    <w:rsid w:val="006B426C"/>
    <w:rsid w:val="006D10A6"/>
    <w:rsid w:val="006D68D8"/>
    <w:rsid w:val="006F6084"/>
    <w:rsid w:val="00703BF3"/>
    <w:rsid w:val="00731F32"/>
    <w:rsid w:val="00753AD1"/>
    <w:rsid w:val="0076305B"/>
    <w:rsid w:val="00764E3F"/>
    <w:rsid w:val="00770508"/>
    <w:rsid w:val="00791A0D"/>
    <w:rsid w:val="007F6D5B"/>
    <w:rsid w:val="00800E91"/>
    <w:rsid w:val="00804439"/>
    <w:rsid w:val="00811A37"/>
    <w:rsid w:val="0081779B"/>
    <w:rsid w:val="0082052F"/>
    <w:rsid w:val="008365F8"/>
    <w:rsid w:val="00880E96"/>
    <w:rsid w:val="00883FD8"/>
    <w:rsid w:val="008B0F0B"/>
    <w:rsid w:val="008B34DF"/>
    <w:rsid w:val="008B684B"/>
    <w:rsid w:val="008B711E"/>
    <w:rsid w:val="008C5C2A"/>
    <w:rsid w:val="008D3556"/>
    <w:rsid w:val="008E18C3"/>
    <w:rsid w:val="00905AD7"/>
    <w:rsid w:val="009212E5"/>
    <w:rsid w:val="00926804"/>
    <w:rsid w:val="00927054"/>
    <w:rsid w:val="009469A6"/>
    <w:rsid w:val="00967120"/>
    <w:rsid w:val="009823E2"/>
    <w:rsid w:val="0099150D"/>
    <w:rsid w:val="009B3664"/>
    <w:rsid w:val="009D41CC"/>
    <w:rsid w:val="009D4E63"/>
    <w:rsid w:val="009E6B5D"/>
    <w:rsid w:val="009F63ED"/>
    <w:rsid w:val="00A00CD5"/>
    <w:rsid w:val="00A47B51"/>
    <w:rsid w:val="00A5334C"/>
    <w:rsid w:val="00A645F9"/>
    <w:rsid w:val="00A8348D"/>
    <w:rsid w:val="00AA0D85"/>
    <w:rsid w:val="00AC5533"/>
    <w:rsid w:val="00AF75AA"/>
    <w:rsid w:val="00B122FA"/>
    <w:rsid w:val="00B1484B"/>
    <w:rsid w:val="00B14BF0"/>
    <w:rsid w:val="00B2460B"/>
    <w:rsid w:val="00B262BD"/>
    <w:rsid w:val="00B50AB4"/>
    <w:rsid w:val="00B621A2"/>
    <w:rsid w:val="00B657DA"/>
    <w:rsid w:val="00B743EC"/>
    <w:rsid w:val="00B9655A"/>
    <w:rsid w:val="00BB19FF"/>
    <w:rsid w:val="00BB6755"/>
    <w:rsid w:val="00BF6013"/>
    <w:rsid w:val="00C04CEA"/>
    <w:rsid w:val="00C07793"/>
    <w:rsid w:val="00C15809"/>
    <w:rsid w:val="00C2319C"/>
    <w:rsid w:val="00C41245"/>
    <w:rsid w:val="00C46A14"/>
    <w:rsid w:val="00C61188"/>
    <w:rsid w:val="00C819F0"/>
    <w:rsid w:val="00C84A03"/>
    <w:rsid w:val="00C87366"/>
    <w:rsid w:val="00C91599"/>
    <w:rsid w:val="00CA4ACB"/>
    <w:rsid w:val="00CC281A"/>
    <w:rsid w:val="00D5027C"/>
    <w:rsid w:val="00D762AD"/>
    <w:rsid w:val="00DA43B5"/>
    <w:rsid w:val="00E071A5"/>
    <w:rsid w:val="00E42070"/>
    <w:rsid w:val="00E634EE"/>
    <w:rsid w:val="00E83195"/>
    <w:rsid w:val="00E866A2"/>
    <w:rsid w:val="00E869EB"/>
    <w:rsid w:val="00EF1190"/>
    <w:rsid w:val="00EF2ECE"/>
    <w:rsid w:val="00EF4498"/>
    <w:rsid w:val="00F13F8F"/>
    <w:rsid w:val="00F349FD"/>
    <w:rsid w:val="00F441DE"/>
    <w:rsid w:val="00F449A5"/>
    <w:rsid w:val="00F45100"/>
    <w:rsid w:val="00F73B69"/>
    <w:rsid w:val="00F93798"/>
    <w:rsid w:val="00FA1BD6"/>
    <w:rsid w:val="00FD017D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C548-3446-4FE9-99A4-81ED5CF8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2</cp:revision>
  <cp:lastPrinted>2023-12-12T11:51:00Z</cp:lastPrinted>
  <dcterms:created xsi:type="dcterms:W3CDTF">2023-12-25T05:26:00Z</dcterms:created>
  <dcterms:modified xsi:type="dcterms:W3CDTF">2023-12-25T05:26:00Z</dcterms:modified>
</cp:coreProperties>
</file>