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4" w:rsidRPr="00DD24CF" w:rsidRDefault="00734A34">
      <w:pPr>
        <w:rPr>
          <w:sz w:val="28"/>
          <w:szCs w:val="28"/>
        </w:rPr>
      </w:pPr>
    </w:p>
    <w:p w:rsidR="006E6355" w:rsidRPr="006E6355" w:rsidRDefault="006E6355" w:rsidP="006E6355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6E6355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E6355" w:rsidRPr="006E6355" w:rsidRDefault="006E6355" w:rsidP="006E6355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6E6355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6E6355" w:rsidRPr="006E6355" w:rsidRDefault="006E6355" w:rsidP="006E6355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6E6355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6E6355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BE7C56" w:rsidRPr="00DD24CF" w:rsidRDefault="00BE7C56">
      <w:pPr>
        <w:rPr>
          <w:sz w:val="28"/>
          <w:szCs w:val="28"/>
        </w:rPr>
      </w:pPr>
    </w:p>
    <w:p w:rsidR="00BE7C56" w:rsidRPr="00DD24CF" w:rsidRDefault="00BE7C56">
      <w:pPr>
        <w:rPr>
          <w:sz w:val="28"/>
          <w:szCs w:val="28"/>
        </w:rPr>
      </w:pPr>
    </w:p>
    <w:p w:rsidR="00BE7C56" w:rsidRPr="00DD24CF" w:rsidRDefault="006E6355">
      <w:pPr>
        <w:rPr>
          <w:sz w:val="28"/>
          <w:szCs w:val="28"/>
        </w:rPr>
      </w:pPr>
      <w:r>
        <w:rPr>
          <w:sz w:val="28"/>
          <w:szCs w:val="28"/>
        </w:rPr>
        <w:t>20.07.2022 № 1860-п</w:t>
      </w:r>
    </w:p>
    <w:p w:rsidR="00BE7C56" w:rsidRPr="00DD24CF" w:rsidRDefault="00BE7C56">
      <w:pPr>
        <w:rPr>
          <w:sz w:val="28"/>
          <w:szCs w:val="28"/>
        </w:rPr>
      </w:pPr>
    </w:p>
    <w:p w:rsidR="00C13262" w:rsidRPr="00DD24CF" w:rsidRDefault="00C13262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BE7C56" w:rsidTr="00DD24C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C56" w:rsidRDefault="00505C1B" w:rsidP="00DD24CF">
            <w:pPr>
              <w:suppressAutoHyphens/>
              <w:jc w:val="both"/>
              <w:rPr>
                <w:rFonts w:eastAsia="Calibri"/>
                <w:bCs/>
                <w:sz w:val="28"/>
                <w:szCs w:val="27"/>
                <w:lang w:eastAsia="en-US"/>
              </w:rPr>
            </w:pPr>
            <w:r>
              <w:rPr>
                <w:rFonts w:eastAsia="Calibri"/>
                <w:bCs/>
                <w:sz w:val="28"/>
                <w:szCs w:val="27"/>
                <w:lang w:eastAsia="en-US"/>
              </w:rPr>
              <w:t xml:space="preserve">О внесении изменений в постановление администрации Копейского городского округа от 15.03.2022 № 670-п </w:t>
            </w:r>
            <w:r w:rsidR="00DD24CF">
              <w:rPr>
                <w:rFonts w:eastAsia="Calibri"/>
                <w:bCs/>
                <w:sz w:val="28"/>
                <w:szCs w:val="27"/>
                <w:lang w:eastAsia="en-US"/>
              </w:rPr>
              <w:t xml:space="preserve">                            </w:t>
            </w:r>
          </w:p>
        </w:tc>
      </w:tr>
    </w:tbl>
    <w:p w:rsidR="00BE7C56" w:rsidRDefault="00BE7C56" w:rsidP="00BE7C56">
      <w:pPr>
        <w:tabs>
          <w:tab w:val="right" w:pos="9637"/>
        </w:tabs>
        <w:jc w:val="center"/>
        <w:rPr>
          <w:sz w:val="20"/>
          <w:szCs w:val="20"/>
        </w:rPr>
      </w:pPr>
    </w:p>
    <w:p w:rsidR="00B9697F" w:rsidRDefault="00B9697F" w:rsidP="00BE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C56" w:rsidRDefault="00505C1B" w:rsidP="00BE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24CF">
        <w:rPr>
          <w:sz w:val="28"/>
          <w:szCs w:val="28"/>
        </w:rPr>
        <w:t>с</w:t>
      </w:r>
      <w:r w:rsidR="00C95DEF">
        <w:rPr>
          <w:sz w:val="28"/>
          <w:szCs w:val="28"/>
        </w:rPr>
        <w:t xml:space="preserve"> </w:t>
      </w:r>
      <w:r w:rsidR="00BE7C5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</w:t>
      </w:r>
      <w:r w:rsidR="00BE7C56">
        <w:rPr>
          <w:sz w:val="28"/>
          <w:szCs w:val="28"/>
        </w:rPr>
        <w:t>м</w:t>
      </w:r>
      <w:r>
        <w:rPr>
          <w:sz w:val="28"/>
          <w:szCs w:val="28"/>
        </w:rPr>
        <w:t xml:space="preserve"> от</w:t>
      </w:r>
      <w:r w:rsidR="00C95DEF">
        <w:rPr>
          <w:sz w:val="28"/>
          <w:szCs w:val="28"/>
        </w:rPr>
        <w:t xml:space="preserve"> </w:t>
      </w:r>
      <w:r w:rsidR="00BE7C56">
        <w:rPr>
          <w:sz w:val="28"/>
          <w:szCs w:val="28"/>
        </w:rPr>
        <w:t xml:space="preserve">6 октября 2003 года </w:t>
      </w:r>
      <w:r w:rsidR="00DD24CF">
        <w:rPr>
          <w:sz w:val="28"/>
          <w:szCs w:val="28"/>
        </w:rPr>
        <w:t xml:space="preserve">              </w:t>
      </w:r>
      <w:r w:rsidR="00C95DEF">
        <w:rPr>
          <w:sz w:val="28"/>
          <w:szCs w:val="28"/>
        </w:rPr>
        <w:t xml:space="preserve">  </w:t>
      </w:r>
      <w:r w:rsidR="00BE7C5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 статьей  10  Федерального  закона  от 28  декабря  2009 года № 381-ФЗ «Об основах государственного регулирования торговой деятельности в Российской Федерации», </w:t>
      </w:r>
      <w:r w:rsidR="00DF0094">
        <w:rPr>
          <w:sz w:val="28"/>
          <w:szCs w:val="28"/>
        </w:rPr>
        <w:t>письмом Уполномоченного по защите прав предпринимателей в Челябинской области</w:t>
      </w:r>
      <w:r w:rsidR="009A0F59">
        <w:rPr>
          <w:sz w:val="28"/>
          <w:szCs w:val="28"/>
        </w:rPr>
        <w:t xml:space="preserve"> от 29.04.2022 № 257</w:t>
      </w:r>
      <w:r w:rsidR="00DF0094">
        <w:rPr>
          <w:sz w:val="28"/>
          <w:szCs w:val="28"/>
        </w:rPr>
        <w:t xml:space="preserve">, </w:t>
      </w:r>
      <w:r w:rsidR="00BE7C56">
        <w:rPr>
          <w:sz w:val="28"/>
          <w:szCs w:val="28"/>
        </w:rPr>
        <w:t>Уставом муниципального образования «Копейск</w:t>
      </w:r>
      <w:r w:rsidR="00DF0094">
        <w:rPr>
          <w:sz w:val="28"/>
          <w:szCs w:val="28"/>
        </w:rPr>
        <w:t>ий городской округа»</w:t>
      </w:r>
      <w:r>
        <w:rPr>
          <w:sz w:val="28"/>
          <w:szCs w:val="28"/>
        </w:rPr>
        <w:t xml:space="preserve"> </w:t>
      </w:r>
      <w:r w:rsidR="00BE7C56">
        <w:rPr>
          <w:sz w:val="28"/>
          <w:szCs w:val="28"/>
        </w:rPr>
        <w:t>администрация Копейского городского округа</w:t>
      </w:r>
    </w:p>
    <w:p w:rsidR="00BE7C56" w:rsidRDefault="00BE7C56" w:rsidP="00BE7C5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E32AC2" w:rsidRPr="001F628A" w:rsidRDefault="001F628A" w:rsidP="001F628A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Порядок предоставления</w:t>
      </w:r>
      <w:r w:rsidRPr="001F628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торговых мест для размещения нестационарных объектов сезонной торговли на территории Копейского городского округа, утвержденный </w:t>
      </w:r>
      <w:r w:rsidRPr="001F628A">
        <w:rPr>
          <w:rFonts w:eastAsia="Calibri"/>
          <w:sz w:val="28"/>
          <w:szCs w:val="28"/>
          <w:lang w:eastAsia="en-US"/>
        </w:rPr>
        <w:t xml:space="preserve">постановлением администрации Копейского городского округа Челябинской </w:t>
      </w:r>
      <w:r>
        <w:rPr>
          <w:rFonts w:eastAsia="Calibri"/>
          <w:sz w:val="28"/>
          <w:szCs w:val="28"/>
          <w:lang w:eastAsia="en-US"/>
        </w:rPr>
        <w:t xml:space="preserve">области </w:t>
      </w:r>
      <w:r w:rsidR="00E32AC2" w:rsidRPr="001F628A">
        <w:rPr>
          <w:sz w:val="28"/>
          <w:szCs w:val="28"/>
        </w:rPr>
        <w:t>от 15.03.2022 № 670-п «Об организации предоставления торговых мест для размещения нестационарных объектов сезонной торговли на территории Копейского городског</w:t>
      </w:r>
      <w:r>
        <w:rPr>
          <w:sz w:val="28"/>
          <w:szCs w:val="28"/>
        </w:rPr>
        <w:t>о округа» (далее – Порядок</w:t>
      </w:r>
      <w:r w:rsidR="00E32AC2" w:rsidRPr="001F628A">
        <w:rPr>
          <w:sz w:val="28"/>
          <w:szCs w:val="28"/>
        </w:rPr>
        <w:t>) следующие изменения:</w:t>
      </w:r>
    </w:p>
    <w:p w:rsidR="001F628A" w:rsidRDefault="001F628A" w:rsidP="00DD24CF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пункт 42 Поряд</w:t>
      </w:r>
      <w:r w:rsidR="00BE7C56" w:rsidRPr="00E32AC2">
        <w:rPr>
          <w:sz w:val="28"/>
          <w:szCs w:val="28"/>
        </w:rPr>
        <w:t>к</w:t>
      </w:r>
      <w:r>
        <w:rPr>
          <w:sz w:val="28"/>
          <w:szCs w:val="28"/>
        </w:rPr>
        <w:t>а изложить в следующей редакции:</w:t>
      </w:r>
    </w:p>
    <w:p w:rsidR="0093416F" w:rsidRDefault="001F628A" w:rsidP="00DD24CF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«42. В случае</w:t>
      </w:r>
      <w:r w:rsidR="00D954C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участник не явился на аукцион</w:t>
      </w:r>
      <w:r w:rsidR="00D954C9">
        <w:rPr>
          <w:sz w:val="28"/>
          <w:szCs w:val="28"/>
        </w:rPr>
        <w:t>,</w:t>
      </w:r>
      <w:r>
        <w:rPr>
          <w:sz w:val="28"/>
          <w:szCs w:val="28"/>
        </w:rPr>
        <w:t xml:space="preserve"> и при условии, что на основании результатов рассмотрения заявок на участие в аукционе Комиссией было принято</w:t>
      </w:r>
      <w:r w:rsidR="00395740">
        <w:rPr>
          <w:sz w:val="28"/>
          <w:szCs w:val="28"/>
        </w:rPr>
        <w:t xml:space="preserve"> решение о допуске к участию в аукционе претендента и о приз</w:t>
      </w:r>
      <w:r w:rsidR="0034785A">
        <w:rPr>
          <w:sz w:val="28"/>
          <w:szCs w:val="28"/>
        </w:rPr>
        <w:t>нании его участником аукциона, О</w:t>
      </w:r>
      <w:r w:rsidR="00395740">
        <w:rPr>
          <w:sz w:val="28"/>
          <w:szCs w:val="28"/>
        </w:rPr>
        <w:t xml:space="preserve">рганизатор обязан вернуть </w:t>
      </w:r>
      <w:r w:rsidR="00D54FE6">
        <w:rPr>
          <w:sz w:val="28"/>
          <w:szCs w:val="28"/>
        </w:rPr>
        <w:t xml:space="preserve">такому участнику </w:t>
      </w:r>
      <w:r w:rsidR="00395740">
        <w:rPr>
          <w:sz w:val="28"/>
          <w:szCs w:val="28"/>
        </w:rPr>
        <w:t>внесенные в качестве задатка на участие в аукционе денежные средства</w:t>
      </w:r>
      <w:r w:rsidR="00D54FE6">
        <w:rPr>
          <w:sz w:val="28"/>
          <w:szCs w:val="28"/>
        </w:rPr>
        <w:t xml:space="preserve"> в течени</w:t>
      </w:r>
      <w:proofErr w:type="gramStart"/>
      <w:r w:rsidR="00D54FE6">
        <w:rPr>
          <w:sz w:val="28"/>
          <w:szCs w:val="28"/>
        </w:rPr>
        <w:t>и</w:t>
      </w:r>
      <w:proofErr w:type="gramEnd"/>
      <w:r w:rsidR="0093416F">
        <w:rPr>
          <w:sz w:val="28"/>
          <w:szCs w:val="28"/>
        </w:rPr>
        <w:t xml:space="preserve"> пяти рабочих дней со дня подписания протокола о результатах проведения аукциона</w:t>
      </w:r>
      <w:proofErr w:type="gramStart"/>
      <w:r w:rsidR="0093416F">
        <w:rPr>
          <w:sz w:val="28"/>
          <w:szCs w:val="28"/>
        </w:rPr>
        <w:t>.»;</w:t>
      </w:r>
      <w:proofErr w:type="gramEnd"/>
    </w:p>
    <w:p w:rsidR="0093416F" w:rsidRDefault="0093416F" w:rsidP="00DD24CF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45 Порядка исключить;</w:t>
      </w:r>
    </w:p>
    <w:p w:rsidR="0093416F" w:rsidRDefault="00270E8B" w:rsidP="00DD24CF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абзац 8</w:t>
      </w:r>
      <w:r w:rsidR="0093416F">
        <w:rPr>
          <w:sz w:val="28"/>
          <w:szCs w:val="28"/>
        </w:rPr>
        <w:t xml:space="preserve"> пункта 45 Порядка исключить.</w:t>
      </w:r>
    </w:p>
    <w:p w:rsidR="00BE7C56" w:rsidRDefault="00BE7C56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CA13ED">
        <w:rPr>
          <w:rFonts w:eastAsia="Calibri"/>
          <w:sz w:val="28"/>
          <w:szCs w:val="28"/>
          <w:lang w:eastAsia="en-US"/>
        </w:rPr>
        <w:t>делу пресс-службы</w:t>
      </w:r>
      <w:r>
        <w:rPr>
          <w:rFonts w:eastAsia="Calibri"/>
          <w:sz w:val="28"/>
          <w:szCs w:val="28"/>
          <w:lang w:eastAsia="en-US"/>
        </w:rPr>
        <w:t xml:space="preserve"> администрации Копейского </w:t>
      </w:r>
      <w:r w:rsidR="00CA13ED">
        <w:rPr>
          <w:rFonts w:eastAsia="Calibri"/>
          <w:sz w:val="28"/>
          <w:szCs w:val="28"/>
          <w:lang w:eastAsia="en-US"/>
        </w:rPr>
        <w:t>городского округа (Чабан Н.В.</w:t>
      </w:r>
      <w:r>
        <w:rPr>
          <w:rFonts w:eastAsia="Calibri"/>
          <w:sz w:val="28"/>
          <w:szCs w:val="28"/>
          <w:lang w:eastAsia="en-US"/>
        </w:rPr>
        <w:t xml:space="preserve">) опубликовать настоящее постановление в порядке, установленном для официального опубликования муниципальных правовых актов, и </w:t>
      </w:r>
      <w:r>
        <w:rPr>
          <w:rFonts w:eastAsia="Calibri"/>
          <w:sz w:val="28"/>
          <w:szCs w:val="28"/>
          <w:lang w:eastAsia="en-US"/>
        </w:rPr>
        <w:lastRenderedPageBreak/>
        <w:t>разместить на сайте администрации Копейского городского округа в сети Интернет.</w:t>
      </w:r>
    </w:p>
    <w:p w:rsidR="00BE7C56" w:rsidRDefault="00BE7C56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3ED">
        <w:rPr>
          <w:rFonts w:eastAsia="Calibri"/>
          <w:sz w:val="28"/>
          <w:szCs w:val="28"/>
          <w:lang w:eastAsia="en-US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</w:t>
      </w:r>
      <w:r w:rsidR="00864C3E">
        <w:rPr>
          <w:rFonts w:eastAsia="Calibri"/>
          <w:sz w:val="28"/>
          <w:szCs w:val="28"/>
          <w:lang w:eastAsia="en-US"/>
        </w:rPr>
        <w:t>,</w:t>
      </w:r>
      <w:r w:rsidRPr="00CA13ED">
        <w:rPr>
          <w:rFonts w:eastAsia="Calibri"/>
          <w:sz w:val="28"/>
          <w:szCs w:val="28"/>
          <w:lang w:eastAsia="en-US"/>
        </w:rPr>
        <w:t xml:space="preserve"> за счет средств, предусмотренных на эти цели.</w:t>
      </w:r>
    </w:p>
    <w:p w:rsidR="00CA13ED" w:rsidRDefault="00CA13ED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заместителя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Главы </w:t>
      </w:r>
      <w:r w:rsidR="00F62436">
        <w:rPr>
          <w:rFonts w:eastAsia="Calibri"/>
          <w:sz w:val="28"/>
          <w:szCs w:val="28"/>
          <w:lang w:eastAsia="en-US"/>
        </w:rPr>
        <w:t>Копейского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="00646B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="00646B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финансам и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экономике </w:t>
      </w:r>
      <w:r w:rsidR="00646B4D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Пескову</w:t>
      </w:r>
      <w:proofErr w:type="spellEnd"/>
      <w:r w:rsidR="001E393C">
        <w:rPr>
          <w:rFonts w:eastAsia="Calibri"/>
          <w:sz w:val="28"/>
          <w:szCs w:val="28"/>
          <w:lang w:eastAsia="en-US"/>
        </w:rPr>
        <w:t xml:space="preserve"> О.М</w:t>
      </w:r>
      <w:r>
        <w:rPr>
          <w:rFonts w:eastAsia="Calibri"/>
          <w:sz w:val="28"/>
          <w:szCs w:val="28"/>
          <w:lang w:eastAsia="en-US"/>
        </w:rPr>
        <w:t>.</w:t>
      </w:r>
    </w:p>
    <w:p w:rsidR="00BE7C56" w:rsidRPr="00CA13ED" w:rsidRDefault="00BE7C56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3ED">
        <w:rPr>
          <w:rFonts w:eastAsia="Calibri"/>
          <w:sz w:val="28"/>
          <w:szCs w:val="28"/>
          <w:lang w:eastAsia="en-US"/>
        </w:rPr>
        <w:t>Настоящее постановление вступает</w:t>
      </w:r>
      <w:r w:rsidR="00E72ED1">
        <w:rPr>
          <w:rFonts w:eastAsia="Calibri"/>
          <w:sz w:val="28"/>
          <w:szCs w:val="28"/>
          <w:lang w:eastAsia="en-US"/>
        </w:rPr>
        <w:t xml:space="preserve"> в силу с момента его опубликования</w:t>
      </w:r>
      <w:r w:rsidRPr="00CA13ED">
        <w:rPr>
          <w:rFonts w:eastAsia="Calibri"/>
          <w:sz w:val="28"/>
          <w:szCs w:val="28"/>
          <w:lang w:eastAsia="en-US"/>
        </w:rPr>
        <w:t>.</w:t>
      </w:r>
    </w:p>
    <w:p w:rsidR="00BE7C56" w:rsidRDefault="00BE7C56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BE7C56" w:rsidRDefault="00BE7C56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1E393C" w:rsidRDefault="001E393C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BE7C56" w:rsidRDefault="001E393C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proofErr w:type="gramStart"/>
      <w:r>
        <w:rPr>
          <w:sz w:val="28"/>
          <w:szCs w:val="20"/>
        </w:rPr>
        <w:t>Исполняющий</w:t>
      </w:r>
      <w:proofErr w:type="gramEnd"/>
      <w:r>
        <w:rPr>
          <w:sz w:val="28"/>
          <w:szCs w:val="20"/>
        </w:rPr>
        <w:t xml:space="preserve"> обязанности</w:t>
      </w:r>
    </w:p>
    <w:p w:rsidR="00BE7C56" w:rsidRDefault="001E393C" w:rsidP="00BE7C56">
      <w:r>
        <w:rPr>
          <w:sz w:val="28"/>
          <w:szCs w:val="28"/>
        </w:rPr>
        <w:t>Главы</w:t>
      </w:r>
      <w:r w:rsidR="00BE7C56">
        <w:rPr>
          <w:sz w:val="28"/>
          <w:szCs w:val="28"/>
        </w:rPr>
        <w:t xml:space="preserve"> городского округа                </w:t>
      </w:r>
      <w:r w:rsidR="00CA13E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Н.В. Сазонов</w:t>
      </w:r>
    </w:p>
    <w:sectPr w:rsidR="00BE7C56" w:rsidSect="00DD24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59" w:rsidRDefault="009A0F59" w:rsidP="00DD24CF">
      <w:r>
        <w:separator/>
      </w:r>
    </w:p>
  </w:endnote>
  <w:endnote w:type="continuationSeparator" w:id="0">
    <w:p w:rsidR="009A0F59" w:rsidRDefault="009A0F59" w:rsidP="00DD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59" w:rsidRDefault="009A0F59" w:rsidP="00DD24CF">
      <w:r>
        <w:separator/>
      </w:r>
    </w:p>
  </w:footnote>
  <w:footnote w:type="continuationSeparator" w:id="0">
    <w:p w:rsidR="009A0F59" w:rsidRDefault="009A0F59" w:rsidP="00DD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30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0F59" w:rsidRPr="00DD24CF" w:rsidRDefault="009A0F59">
        <w:pPr>
          <w:pStyle w:val="a4"/>
          <w:jc w:val="center"/>
          <w:rPr>
            <w:sz w:val="28"/>
            <w:szCs w:val="28"/>
          </w:rPr>
        </w:pPr>
        <w:r w:rsidRPr="00DD24CF">
          <w:rPr>
            <w:sz w:val="28"/>
            <w:szCs w:val="28"/>
          </w:rPr>
          <w:fldChar w:fldCharType="begin"/>
        </w:r>
        <w:r w:rsidRPr="00DD24CF">
          <w:rPr>
            <w:sz w:val="28"/>
            <w:szCs w:val="28"/>
          </w:rPr>
          <w:instrText>PAGE   \* MERGEFORMAT</w:instrText>
        </w:r>
        <w:r w:rsidRPr="00DD24CF">
          <w:rPr>
            <w:sz w:val="28"/>
            <w:szCs w:val="28"/>
          </w:rPr>
          <w:fldChar w:fldCharType="separate"/>
        </w:r>
        <w:r w:rsidR="006E6355">
          <w:rPr>
            <w:noProof/>
            <w:sz w:val="28"/>
            <w:szCs w:val="28"/>
          </w:rPr>
          <w:t>2</w:t>
        </w:r>
        <w:r w:rsidRPr="00DD24CF">
          <w:rPr>
            <w:sz w:val="28"/>
            <w:szCs w:val="28"/>
          </w:rPr>
          <w:fldChar w:fldCharType="end"/>
        </w:r>
      </w:p>
    </w:sdtContent>
  </w:sdt>
  <w:p w:rsidR="009A0F59" w:rsidRDefault="009A0F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B63"/>
    <w:multiLevelType w:val="hybridMultilevel"/>
    <w:tmpl w:val="BA9A5D08"/>
    <w:lvl w:ilvl="0" w:tplc="954C2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05D20"/>
    <w:multiLevelType w:val="hybridMultilevel"/>
    <w:tmpl w:val="F1144D52"/>
    <w:lvl w:ilvl="0" w:tplc="BA003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32363"/>
    <w:multiLevelType w:val="hybridMultilevel"/>
    <w:tmpl w:val="ED4AD2FC"/>
    <w:lvl w:ilvl="0" w:tplc="67F22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67579"/>
    <w:multiLevelType w:val="hybridMultilevel"/>
    <w:tmpl w:val="8B80188E"/>
    <w:lvl w:ilvl="0" w:tplc="94D2A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79"/>
    <w:rsid w:val="001B7483"/>
    <w:rsid w:val="001E393C"/>
    <w:rsid w:val="001F628A"/>
    <w:rsid w:val="00270E8B"/>
    <w:rsid w:val="0034785A"/>
    <w:rsid w:val="00395740"/>
    <w:rsid w:val="00505C1B"/>
    <w:rsid w:val="00646B4D"/>
    <w:rsid w:val="006E6355"/>
    <w:rsid w:val="00734A34"/>
    <w:rsid w:val="00864C3E"/>
    <w:rsid w:val="00906179"/>
    <w:rsid w:val="0093416F"/>
    <w:rsid w:val="009A0F59"/>
    <w:rsid w:val="00B9697F"/>
    <w:rsid w:val="00BE7C56"/>
    <w:rsid w:val="00C13262"/>
    <w:rsid w:val="00C95DEF"/>
    <w:rsid w:val="00CA13ED"/>
    <w:rsid w:val="00D54FE6"/>
    <w:rsid w:val="00D954C9"/>
    <w:rsid w:val="00DD24CF"/>
    <w:rsid w:val="00DF0094"/>
    <w:rsid w:val="00E32AC2"/>
    <w:rsid w:val="00E72ED1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2</cp:revision>
  <cp:lastPrinted>2022-07-18T11:28:00Z</cp:lastPrinted>
  <dcterms:created xsi:type="dcterms:W3CDTF">2022-07-20T10:01:00Z</dcterms:created>
  <dcterms:modified xsi:type="dcterms:W3CDTF">2022-07-20T10:01:00Z</dcterms:modified>
</cp:coreProperties>
</file>