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0063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7984" w:rsidRDefault="00AE7984" w:rsidP="00AE798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E7984" w:rsidRDefault="00AE7984" w:rsidP="00AE798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E7984" w:rsidRDefault="00AE7984" w:rsidP="00AE798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AE7984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15.02.2022 № 425-п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0DF7" w:rsidRDefault="00BC0DF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D3E" w:rsidRPr="00562D3E" w:rsidRDefault="00F51EBF" w:rsidP="00562D3E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О</w:t>
      </w:r>
      <w:r w:rsidR="00562D3E" w:rsidRPr="00562D3E">
        <w:rPr>
          <w:rFonts w:ascii="Times New Roman" w:hAnsi="Times New Roman" w:cs="Times New Roman"/>
          <w:sz w:val="28"/>
          <w:szCs w:val="28"/>
        </w:rPr>
        <w:t>б</w:t>
      </w:r>
      <w:r w:rsidRPr="00562D3E">
        <w:rPr>
          <w:rFonts w:ascii="Times New Roman" w:hAnsi="Times New Roman" w:cs="Times New Roman"/>
          <w:sz w:val="28"/>
          <w:szCs w:val="28"/>
        </w:rPr>
        <w:t xml:space="preserve"> </w:t>
      </w:r>
      <w:r w:rsidR="00562D3E" w:rsidRPr="00562D3E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62D3E" w:rsidRPr="00562D3E">
        <w:rPr>
          <w:rFonts w:ascii="Times New Roman" w:hAnsi="Times New Roman" w:cs="Times New Roman"/>
          <w:sz w:val="28"/>
          <w:szCs w:val="28"/>
          <w:highlight w:val="white"/>
        </w:rPr>
        <w:t xml:space="preserve"> проведения на территории Копейского городского округа электронного голосования граждан в отношении инициативных проектов, допущенных к конкурсному отбору</w:t>
      </w:r>
      <w:r w:rsidR="00562D3E" w:rsidRPr="0056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9B" w:rsidRPr="00562D3E" w:rsidRDefault="00F0169B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562D3E" w:rsidRDefault="00F51EBF" w:rsidP="00F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562D3E" w:rsidRDefault="001C1801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0746" w:rsidRPr="00562D3E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22 декабря 2020 года № 288-ЗО «О некоторых вопросах правового регулирования отношений, связанных с инициативными проектами, выдвигаемыми </w:t>
      </w:r>
      <w:proofErr w:type="gramStart"/>
      <w:r w:rsidR="00630746" w:rsidRPr="00562D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30746" w:rsidRPr="0056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746" w:rsidRPr="00562D3E">
        <w:rPr>
          <w:rFonts w:ascii="Times New Roman" w:hAnsi="Times New Roman" w:cs="Times New Roman"/>
          <w:sz w:val="28"/>
          <w:szCs w:val="28"/>
        </w:rPr>
        <w:t>получения финансовой поддержки за счет межбюджетных трансфертов из областного бюджета»</w:t>
      </w:r>
      <w:r w:rsidR="004A16F3"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</w:t>
      </w:r>
      <w:r w:rsidR="00562D3E"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депутатов </w:t>
      </w:r>
      <w:r w:rsidR="004C0B00"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4A16F3"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4A16F3"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88-МО «Об утверждении </w:t>
      </w:r>
      <w:r w:rsidRPr="00562D3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0B67DF" w:rsidRPr="00562D3E">
        <w:rPr>
          <w:rFonts w:ascii="Times New Roman" w:hAnsi="Times New Roman" w:cs="Times New Roman"/>
          <w:sz w:val="28"/>
          <w:szCs w:val="28"/>
        </w:rPr>
        <w:t xml:space="preserve">, </w:t>
      </w:r>
      <w:r w:rsidRPr="00562D3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6CA4" w:rsidRPr="00562D3E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округа», </w:t>
      </w:r>
      <w:r w:rsidR="00F51EBF" w:rsidRPr="00562D3E">
        <w:rPr>
          <w:rFonts w:ascii="Times New Roman" w:hAnsi="Times New Roman" w:cs="Times New Roman"/>
          <w:sz w:val="28"/>
          <w:szCs w:val="28"/>
        </w:rPr>
        <w:t xml:space="preserve">администрация Копейского городского округа </w:t>
      </w:r>
      <w:proofErr w:type="gramEnd"/>
    </w:p>
    <w:p w:rsidR="00F51EBF" w:rsidRPr="00562D3E" w:rsidRDefault="00F51EBF" w:rsidP="00442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2D3E" w:rsidRPr="00562D3E" w:rsidRDefault="00562D3E" w:rsidP="00562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861C5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62D3E">
        <w:rPr>
          <w:rFonts w:ascii="Times New Roman" w:hAnsi="Times New Roman" w:cs="Times New Roman"/>
          <w:sz w:val="28"/>
          <w:szCs w:val="28"/>
        </w:rPr>
        <w:t>Порядок</w:t>
      </w:r>
      <w:r w:rsidRPr="00562D3E">
        <w:rPr>
          <w:rFonts w:ascii="Times New Roman" w:hAnsi="Times New Roman" w:cs="Times New Roman"/>
          <w:sz w:val="28"/>
          <w:szCs w:val="28"/>
          <w:highlight w:val="white"/>
        </w:rPr>
        <w:t xml:space="preserve"> проведения на территории Копейского городского округа электронного голосования граждан в отношении инициативных проектов, допущенных к конкурсному отбору</w:t>
      </w:r>
      <w:r w:rsidRPr="00562D3E">
        <w:rPr>
          <w:rFonts w:ascii="Times New Roman" w:hAnsi="Times New Roman" w:cs="Times New Roman"/>
          <w:sz w:val="28"/>
          <w:szCs w:val="28"/>
        </w:rPr>
        <w:t>.</w:t>
      </w:r>
    </w:p>
    <w:p w:rsidR="00562D3E" w:rsidRPr="00562D3E" w:rsidRDefault="00562D3E" w:rsidP="00562D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2. Отделу пресс-службы администрации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(Чабан Н.В.</w:t>
      </w:r>
      <w:r w:rsidRPr="00562D3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Интернет.</w:t>
      </w:r>
    </w:p>
    <w:p w:rsidR="00562D3E" w:rsidRPr="00562D3E" w:rsidRDefault="00562D3E" w:rsidP="00562D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D3E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562D3E" w:rsidRPr="00562D3E" w:rsidRDefault="00562D3E" w:rsidP="00562D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D3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Pr="00562D3E">
        <w:rPr>
          <w:rFonts w:ascii="Times New Roman" w:hAnsi="Times New Roman"/>
          <w:sz w:val="28"/>
          <w:szCs w:val="28"/>
        </w:rPr>
        <w:t xml:space="preserve">возложить на </w:t>
      </w:r>
      <w:r w:rsidRPr="00562D3E">
        <w:rPr>
          <w:rFonts w:ascii="Times New Roman" w:hAnsi="Times New Roman"/>
          <w:sz w:val="28"/>
          <w:szCs w:val="28"/>
        </w:rPr>
        <w:lastRenderedPageBreak/>
        <w:t xml:space="preserve">заместителя Главы городского округа, руководителя аппарата администрации </w:t>
      </w:r>
      <w:r w:rsidR="00861C54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562D3E">
        <w:rPr>
          <w:rFonts w:ascii="Times New Roman" w:hAnsi="Times New Roman"/>
          <w:sz w:val="28"/>
          <w:szCs w:val="28"/>
        </w:rPr>
        <w:t xml:space="preserve">Шадрина А.Б. </w:t>
      </w:r>
    </w:p>
    <w:p w:rsidR="00562D3E" w:rsidRPr="00562D3E" w:rsidRDefault="00562D3E" w:rsidP="00562D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562D3E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FC6B95" w:rsidRPr="00562D3E" w:rsidRDefault="00FC6B95" w:rsidP="007E1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5AD" w:rsidRPr="00562D3E" w:rsidRDefault="001575AD" w:rsidP="007E1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B95" w:rsidRPr="00562D3E" w:rsidRDefault="00FC6B95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C22" w:rsidRPr="00562D3E" w:rsidRDefault="00F51EBF" w:rsidP="00E46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2D3E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62D3E">
        <w:rPr>
          <w:rFonts w:ascii="Times New Roman" w:hAnsi="Times New Roman" w:cs="Times New Roman"/>
          <w:sz w:val="28"/>
          <w:szCs w:val="28"/>
        </w:rPr>
        <w:tab/>
      </w:r>
      <w:r w:rsidRPr="00562D3E">
        <w:rPr>
          <w:rFonts w:ascii="Times New Roman" w:hAnsi="Times New Roman" w:cs="Times New Roman"/>
          <w:sz w:val="28"/>
          <w:szCs w:val="28"/>
        </w:rPr>
        <w:tab/>
      </w:r>
      <w:r w:rsidRPr="00562D3E">
        <w:rPr>
          <w:rFonts w:ascii="Times New Roman" w:hAnsi="Times New Roman" w:cs="Times New Roman"/>
          <w:sz w:val="28"/>
          <w:szCs w:val="28"/>
        </w:rPr>
        <w:tab/>
      </w:r>
      <w:r w:rsidRPr="00562D3E">
        <w:rPr>
          <w:rFonts w:ascii="Times New Roman" w:hAnsi="Times New Roman" w:cs="Times New Roman"/>
          <w:sz w:val="28"/>
          <w:szCs w:val="28"/>
        </w:rPr>
        <w:tab/>
      </w:r>
      <w:r w:rsidRPr="00562D3E">
        <w:rPr>
          <w:rFonts w:ascii="Times New Roman" w:hAnsi="Times New Roman" w:cs="Times New Roman"/>
          <w:sz w:val="28"/>
          <w:szCs w:val="28"/>
        </w:rPr>
        <w:tab/>
      </w:r>
      <w:r w:rsidRPr="00562D3E">
        <w:rPr>
          <w:rFonts w:ascii="Times New Roman" w:hAnsi="Times New Roman" w:cs="Times New Roman"/>
          <w:sz w:val="28"/>
          <w:szCs w:val="28"/>
        </w:rPr>
        <w:tab/>
      </w:r>
      <w:r w:rsidR="00302C53" w:rsidRPr="00562D3E">
        <w:rPr>
          <w:rFonts w:ascii="Times New Roman" w:hAnsi="Times New Roman" w:cs="Times New Roman"/>
          <w:sz w:val="28"/>
          <w:szCs w:val="28"/>
        </w:rPr>
        <w:t xml:space="preserve">     </w:t>
      </w:r>
      <w:r w:rsidRPr="00562D3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562D3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6C7C22" w:rsidRPr="00562D3E" w:rsidSect="00FC6B95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9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63AB"/>
    <w:rsid w:val="00040ADF"/>
    <w:rsid w:val="000778FD"/>
    <w:rsid w:val="000B67DF"/>
    <w:rsid w:val="000E091C"/>
    <w:rsid w:val="00100952"/>
    <w:rsid w:val="001575AD"/>
    <w:rsid w:val="00167A2D"/>
    <w:rsid w:val="001C1801"/>
    <w:rsid w:val="00235D5E"/>
    <w:rsid w:val="00251069"/>
    <w:rsid w:val="00284658"/>
    <w:rsid w:val="00302C53"/>
    <w:rsid w:val="00340237"/>
    <w:rsid w:val="0038528D"/>
    <w:rsid w:val="00400D63"/>
    <w:rsid w:val="004429D3"/>
    <w:rsid w:val="004A16F3"/>
    <w:rsid w:val="004C0B00"/>
    <w:rsid w:val="00562D3E"/>
    <w:rsid w:val="005D3966"/>
    <w:rsid w:val="005D48D8"/>
    <w:rsid w:val="005D5701"/>
    <w:rsid w:val="00630746"/>
    <w:rsid w:val="006C31AD"/>
    <w:rsid w:val="006C7C22"/>
    <w:rsid w:val="00777D50"/>
    <w:rsid w:val="007E1DA8"/>
    <w:rsid w:val="00802839"/>
    <w:rsid w:val="00861C54"/>
    <w:rsid w:val="00865A77"/>
    <w:rsid w:val="00895B58"/>
    <w:rsid w:val="00905EC8"/>
    <w:rsid w:val="00935C61"/>
    <w:rsid w:val="009903E3"/>
    <w:rsid w:val="009D05BC"/>
    <w:rsid w:val="00A50432"/>
    <w:rsid w:val="00A65F71"/>
    <w:rsid w:val="00A919D6"/>
    <w:rsid w:val="00AE019F"/>
    <w:rsid w:val="00AE7984"/>
    <w:rsid w:val="00B6432A"/>
    <w:rsid w:val="00BC0DF7"/>
    <w:rsid w:val="00C07435"/>
    <w:rsid w:val="00C11221"/>
    <w:rsid w:val="00C46660"/>
    <w:rsid w:val="00C64B43"/>
    <w:rsid w:val="00CD6CA4"/>
    <w:rsid w:val="00CF1CDA"/>
    <w:rsid w:val="00D755BC"/>
    <w:rsid w:val="00D851F8"/>
    <w:rsid w:val="00DA6DAB"/>
    <w:rsid w:val="00DB1946"/>
    <w:rsid w:val="00DB27BC"/>
    <w:rsid w:val="00DF220D"/>
    <w:rsid w:val="00DF551F"/>
    <w:rsid w:val="00E464AF"/>
    <w:rsid w:val="00EB08B1"/>
    <w:rsid w:val="00EE6F50"/>
    <w:rsid w:val="00F0169B"/>
    <w:rsid w:val="00F51EBF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99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basedOn w:val="a0"/>
    <w:link w:val="1"/>
    <w:rsid w:val="00562D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562D3E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99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basedOn w:val="a0"/>
    <w:link w:val="1"/>
    <w:rsid w:val="00562D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562D3E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2022-02-08T05:06:00Z</cp:lastPrinted>
  <dcterms:created xsi:type="dcterms:W3CDTF">2022-02-15T05:36:00Z</dcterms:created>
  <dcterms:modified xsi:type="dcterms:W3CDTF">2022-02-15T05:38:00Z</dcterms:modified>
</cp:coreProperties>
</file>