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45D02">
        <w:rPr>
          <w:rFonts w:ascii="Times New Roman" w:hAnsi="Times New Roman" w:cs="Times New Roman"/>
          <w:sz w:val="26"/>
          <w:szCs w:val="26"/>
        </w:rPr>
        <w:t xml:space="preserve"> «Благоустройство Покровского бульвара»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D02">
              <w:rPr>
                <w:rFonts w:ascii="Times New Roman" w:hAnsi="Times New Roman" w:cs="Times New Roman"/>
                <w:sz w:val="26"/>
                <w:szCs w:val="26"/>
              </w:rPr>
              <w:t>«Благоустройство Покровского бульвара»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B2638D" w:rsidRPr="00F457FF" w:rsidRDefault="00E45D02" w:rsidP="00CA14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Жители домов № 14-34 по пр. Славы (около 4000 человек) не имеют благоустроенной территории для отдыха в течение нескольких лет. </w:t>
            </w:r>
            <w:r w:rsidR="002E0076">
              <w:rPr>
                <w:rFonts w:ascii="Times New Roman" w:hAnsi="Times New Roman" w:cs="Times New Roman"/>
                <w:sz w:val="26"/>
                <w:szCs w:val="26"/>
              </w:rPr>
              <w:t>В решении этой проблемы значимое место принадлежит созданию озелененных территорий в виде скверов, бульв</w:t>
            </w:r>
            <w:r w:rsidR="00CA14BC">
              <w:rPr>
                <w:rFonts w:ascii="Times New Roman" w:hAnsi="Times New Roman" w:cs="Times New Roman"/>
                <w:sz w:val="26"/>
                <w:szCs w:val="26"/>
              </w:rPr>
              <w:t>аров, парков культуры и отдыха.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B2638D" w:rsidRPr="007A64FC" w:rsidRDefault="007A64F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предмета благоустройства, улучшение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формирование законченного внешнего облика Покровского бульвара, который станет неотъемлемой частью прилегающей территории Храма Покрова. Для достижения поставленной цели планируется выполнение следующих работ</w:t>
            </w:r>
            <w:r w:rsidRPr="007A64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A64FC" w:rsidRPr="007A64FC" w:rsidRDefault="007A64F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пешеходных дорожек с целью создания прогулочной зоны для всех жителей квартала</w:t>
            </w:r>
            <w:r w:rsidRPr="007A64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A64FC" w:rsidRPr="007A64FC" w:rsidRDefault="007A64F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4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зон отдыха с лавочками и урнами</w:t>
            </w:r>
            <w:r w:rsidRPr="007A64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A64FC" w:rsidRPr="00DA7877" w:rsidRDefault="007A64F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4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озеленение территории бульвара по всему периметру, высадка «живой» ограды из кустарников, высадка клумб и низкорослых </w:t>
            </w:r>
            <w:r w:rsidR="00DA7877">
              <w:rPr>
                <w:rFonts w:ascii="Times New Roman" w:hAnsi="Times New Roman" w:cs="Times New Roman"/>
                <w:sz w:val="26"/>
                <w:szCs w:val="26"/>
              </w:rPr>
              <w:t>деревьев, хвойников</w:t>
            </w:r>
            <w:r w:rsidR="00DA7877" w:rsidRPr="00DA78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7877" w:rsidRP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87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освещения Покровского бульвара</w:t>
            </w:r>
            <w:r w:rsidRPr="00DA78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7877" w:rsidRP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87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парковочных мест для жителей близлежащих домов</w:t>
            </w:r>
            <w:r w:rsidRPr="00DA78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7877" w:rsidRP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87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асфальтирование дороги от Храма до д. 28 по пр. Славы.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CA14BC" w:rsidP="00CA1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благоустроенной зоны отдыха для всех жителей квартала, так как </w:t>
            </w:r>
            <w:r w:rsidRPr="00CA14BC">
              <w:rPr>
                <w:rFonts w:ascii="Times New Roman" w:hAnsi="Times New Roman" w:cs="Times New Roman"/>
                <w:sz w:val="26"/>
                <w:szCs w:val="26"/>
              </w:rPr>
              <w:t>благоустройство и озеленение является важнейшим фактором благоприятной и комфортной среды жизнедеятельности человека.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45D02" w:rsidRDefault="00E7573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C3546">
              <w:rPr>
                <w:rFonts w:ascii="Times New Roman" w:hAnsi="Times New Roman" w:cs="Times New Roman"/>
                <w:sz w:val="26"/>
                <w:szCs w:val="26"/>
              </w:rPr>
              <w:t> 800 000</w:t>
            </w:r>
            <w:r w:rsidR="00286605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457FF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28660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28660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A7877" w:rsidRPr="00F457FF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Высадка деревьев, проведение субботника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E7573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C3546">
              <w:rPr>
                <w:rFonts w:ascii="Times New Roman" w:hAnsi="Times New Roman" w:cs="Times New Roman"/>
                <w:sz w:val="26"/>
                <w:szCs w:val="26"/>
              </w:rPr>
              <w:t xml:space="preserve"> 785</w:t>
            </w:r>
            <w:r w:rsidR="00286605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F457FF" w:rsidRPr="00F457FF" w:rsidRDefault="00B53D7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в районе домов № 22, 28, 30, 30а по пр. Славы до ул. Энергетиков вблизи территории </w:t>
            </w:r>
            <w:r w:rsidR="0071182A">
              <w:rPr>
                <w:rFonts w:ascii="Times New Roman" w:hAnsi="Times New Roman" w:cs="Times New Roman"/>
                <w:sz w:val="26"/>
                <w:szCs w:val="26"/>
              </w:rPr>
              <w:t>Храма Покрова Пресвятой Богородицы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F457FF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Алексей Геннадьевич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Грачева Светлана Викторовна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Наталья Александровна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Березенец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Барбара Наталья Юрьевна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Любовь Григорьевна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Федор Дмитриевич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Алексеевна</w:t>
            </w:r>
          </w:p>
          <w:p w:rsidR="00DA7877" w:rsidRPr="00F457FF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Волошенко Яна Анатольевна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D2294"/>
    <w:rsid w:val="00286605"/>
    <w:rsid w:val="002E0076"/>
    <w:rsid w:val="004C2A19"/>
    <w:rsid w:val="0064329E"/>
    <w:rsid w:val="0071182A"/>
    <w:rsid w:val="007A64FC"/>
    <w:rsid w:val="0094772A"/>
    <w:rsid w:val="00993308"/>
    <w:rsid w:val="00B2638D"/>
    <w:rsid w:val="00B53D79"/>
    <w:rsid w:val="00C51B8D"/>
    <w:rsid w:val="00C61921"/>
    <w:rsid w:val="00CA14BC"/>
    <w:rsid w:val="00DA7877"/>
    <w:rsid w:val="00DC3546"/>
    <w:rsid w:val="00E45D02"/>
    <w:rsid w:val="00E75739"/>
    <w:rsid w:val="00F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07B5-1C53-4FB2-8E13-6BF67BDD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dcterms:created xsi:type="dcterms:W3CDTF">2022-04-14T10:00:00Z</dcterms:created>
  <dcterms:modified xsi:type="dcterms:W3CDTF">2022-04-14T10:00:00Z</dcterms:modified>
</cp:coreProperties>
</file>