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6F" w:rsidRDefault="00A47E6F" w:rsidP="00A47E6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A47E6F" w:rsidRDefault="00A47E6F" w:rsidP="00A47E6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A47E6F" w:rsidRDefault="00A47E6F" w:rsidP="00A47E6F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П О С Т А Н О В Л Е Н И Е</w:t>
      </w:r>
    </w:p>
    <w:p w:rsidR="006604D4" w:rsidRDefault="006604D4" w:rsidP="000617DE">
      <w:pPr>
        <w:jc w:val="center"/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A47E6F" w:rsidP="006604D4">
      <w:pPr>
        <w:rPr>
          <w:sz w:val="28"/>
        </w:rPr>
      </w:pPr>
      <w:r>
        <w:rPr>
          <w:sz w:val="28"/>
        </w:rPr>
        <w:t>06.08.2020 № 1781-п</w:t>
      </w:r>
    </w:p>
    <w:p w:rsidR="006604D4" w:rsidRDefault="006604D4" w:rsidP="006604D4">
      <w:pPr>
        <w:rPr>
          <w:sz w:val="28"/>
        </w:rPr>
      </w:pPr>
      <w:bookmarkStart w:id="0" w:name="_GoBack"/>
      <w:bookmarkEnd w:id="0"/>
    </w:p>
    <w:p w:rsidR="006604D4" w:rsidRPr="007F5319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7F5319">
        <w:rPr>
          <w:sz w:val="26"/>
          <w:szCs w:val="26"/>
        </w:rPr>
        <w:t>О внесении изменени</w:t>
      </w:r>
      <w:r w:rsidR="00152D3B">
        <w:rPr>
          <w:sz w:val="26"/>
          <w:szCs w:val="26"/>
        </w:rPr>
        <w:t>я</w:t>
      </w:r>
      <w:r w:rsidRPr="007F5319">
        <w:rPr>
          <w:sz w:val="26"/>
          <w:szCs w:val="26"/>
        </w:rPr>
        <w:t xml:space="preserve"> в постановление администрации </w:t>
      </w:r>
      <w:r w:rsidR="003B1526" w:rsidRPr="007F5319">
        <w:rPr>
          <w:sz w:val="26"/>
          <w:szCs w:val="26"/>
        </w:rPr>
        <w:t xml:space="preserve">Копейского городского округа </w:t>
      </w:r>
      <w:r w:rsidRPr="007F5319">
        <w:rPr>
          <w:sz w:val="26"/>
          <w:szCs w:val="26"/>
        </w:rPr>
        <w:t xml:space="preserve">от </w:t>
      </w:r>
      <w:r w:rsidR="006C58DA">
        <w:rPr>
          <w:sz w:val="26"/>
          <w:szCs w:val="26"/>
        </w:rPr>
        <w:t>1</w:t>
      </w:r>
      <w:r w:rsidR="00473398">
        <w:rPr>
          <w:sz w:val="26"/>
          <w:szCs w:val="26"/>
        </w:rPr>
        <w:t>2</w:t>
      </w:r>
      <w:r w:rsidR="006C58DA">
        <w:rPr>
          <w:sz w:val="26"/>
          <w:szCs w:val="26"/>
        </w:rPr>
        <w:t>.03.2019</w:t>
      </w:r>
      <w:r w:rsidRPr="007F5319">
        <w:rPr>
          <w:sz w:val="26"/>
          <w:szCs w:val="26"/>
        </w:rPr>
        <w:t xml:space="preserve"> № </w:t>
      </w:r>
      <w:r w:rsidR="006C58DA">
        <w:rPr>
          <w:sz w:val="26"/>
          <w:szCs w:val="26"/>
        </w:rPr>
        <w:t>6</w:t>
      </w:r>
      <w:r w:rsidR="00473398">
        <w:rPr>
          <w:sz w:val="26"/>
          <w:szCs w:val="26"/>
        </w:rPr>
        <w:t>14</w:t>
      </w:r>
      <w:r w:rsidR="003B1526" w:rsidRPr="007F5319">
        <w:rPr>
          <w:sz w:val="26"/>
          <w:szCs w:val="26"/>
        </w:rPr>
        <w:t>-п</w:t>
      </w:r>
      <w:r w:rsidRPr="007F5319">
        <w:rPr>
          <w:sz w:val="26"/>
          <w:szCs w:val="26"/>
        </w:rPr>
        <w:t xml:space="preserve"> </w:t>
      </w:r>
    </w:p>
    <w:p w:rsidR="006604D4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8"/>
        </w:rPr>
      </w:pPr>
    </w:p>
    <w:p w:rsidR="006604D4" w:rsidRDefault="006604D4" w:rsidP="006604D4">
      <w:pPr>
        <w:pStyle w:val="3"/>
        <w:tabs>
          <w:tab w:val="left" w:pos="720"/>
        </w:tabs>
        <w:ind w:firstLine="0"/>
        <w:jc w:val="both"/>
        <w:rPr>
          <w:szCs w:val="28"/>
        </w:rPr>
      </w:pPr>
    </w:p>
    <w:p w:rsidR="009469D5" w:rsidRPr="007F5319" w:rsidRDefault="00D0496F" w:rsidP="00D0496F">
      <w:pPr>
        <w:ind w:firstLine="708"/>
        <w:jc w:val="both"/>
        <w:rPr>
          <w:sz w:val="26"/>
          <w:szCs w:val="26"/>
        </w:rPr>
      </w:pPr>
      <w:r w:rsidRPr="00E21BC4">
        <w:rPr>
          <w:sz w:val="26"/>
          <w:szCs w:val="26"/>
        </w:rPr>
        <w:t xml:space="preserve">В соответствии с </w:t>
      </w:r>
      <w:r w:rsidR="00457914">
        <w:rPr>
          <w:sz w:val="26"/>
          <w:szCs w:val="26"/>
        </w:rPr>
        <w:t>Ф</w:t>
      </w:r>
      <w:r w:rsidR="00A525F6">
        <w:rPr>
          <w:sz w:val="26"/>
          <w:szCs w:val="26"/>
        </w:rPr>
        <w:t>едеральным</w:t>
      </w:r>
      <w:r w:rsidRPr="00E21BC4">
        <w:rPr>
          <w:sz w:val="26"/>
          <w:szCs w:val="26"/>
        </w:rPr>
        <w:t xml:space="preserve"> закон</w:t>
      </w:r>
      <w:r w:rsidR="00A525F6">
        <w:rPr>
          <w:sz w:val="26"/>
          <w:szCs w:val="26"/>
        </w:rPr>
        <w:t>ом</w:t>
      </w:r>
      <w:r w:rsidRPr="00E21BC4">
        <w:rPr>
          <w:sz w:val="26"/>
          <w:szCs w:val="26"/>
        </w:rPr>
        <w:t xml:space="preserve"> от 06 октября 2003 года </w:t>
      </w:r>
      <w:r>
        <w:rPr>
          <w:sz w:val="26"/>
          <w:szCs w:val="26"/>
        </w:rPr>
        <w:t>№</w:t>
      </w:r>
      <w:r w:rsidRPr="00E21BC4">
        <w:rPr>
          <w:sz w:val="26"/>
          <w:szCs w:val="26"/>
        </w:rPr>
        <w:t xml:space="preserve"> 131-ФЗ </w:t>
      </w:r>
      <w:r>
        <w:rPr>
          <w:sz w:val="26"/>
          <w:szCs w:val="26"/>
        </w:rPr>
        <w:t>«</w:t>
      </w:r>
      <w:r w:rsidRPr="00E21BC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E21BC4">
        <w:rPr>
          <w:sz w:val="26"/>
          <w:szCs w:val="26"/>
        </w:rPr>
        <w:t xml:space="preserve">, </w:t>
      </w:r>
      <w:r w:rsidR="006C58DA" w:rsidRPr="006C58DA">
        <w:rPr>
          <w:sz w:val="26"/>
          <w:szCs w:val="26"/>
        </w:rPr>
        <w:t xml:space="preserve">Уставом муниципального образования </w:t>
      </w:r>
      <w:r w:rsidR="006C58DA">
        <w:rPr>
          <w:sz w:val="26"/>
          <w:szCs w:val="26"/>
        </w:rPr>
        <w:t>«</w:t>
      </w:r>
      <w:r w:rsidR="006C58DA" w:rsidRPr="006C58DA">
        <w:rPr>
          <w:sz w:val="26"/>
          <w:szCs w:val="26"/>
        </w:rPr>
        <w:t>Копейский городской округ</w:t>
      </w:r>
      <w:r w:rsidR="006C58DA">
        <w:rPr>
          <w:sz w:val="26"/>
          <w:szCs w:val="26"/>
        </w:rPr>
        <w:t>»</w:t>
      </w:r>
      <w:r w:rsidR="004B312C" w:rsidRPr="00A67C98">
        <w:rPr>
          <w:sz w:val="26"/>
          <w:szCs w:val="26"/>
        </w:rPr>
        <w:t xml:space="preserve"> администрац</w:t>
      </w:r>
      <w:r w:rsidR="004B312C">
        <w:rPr>
          <w:sz w:val="26"/>
          <w:szCs w:val="26"/>
        </w:rPr>
        <w:t xml:space="preserve">ия Копейского городского округа </w:t>
      </w:r>
    </w:p>
    <w:p w:rsidR="00C51DE5" w:rsidRPr="007F5319" w:rsidRDefault="009469D5" w:rsidP="00AE767E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F5319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ПОСТАНОВЛЯЕТ: </w:t>
      </w:r>
    </w:p>
    <w:p w:rsidR="00281F38" w:rsidRPr="00152D3B" w:rsidRDefault="00457914" w:rsidP="00152D3B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</w:t>
      </w:r>
      <w:r w:rsidR="00152D3B">
        <w:rPr>
          <w:rFonts w:ascii="Times New Roman" w:hAnsi="Times New Roman"/>
          <w:sz w:val="26"/>
          <w:szCs w:val="26"/>
        </w:rPr>
        <w:t xml:space="preserve"> изменение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D0496F">
        <w:rPr>
          <w:rFonts w:ascii="Times New Roman" w:hAnsi="Times New Roman"/>
          <w:sz w:val="26"/>
          <w:szCs w:val="26"/>
        </w:rPr>
        <w:t xml:space="preserve">постановление администрации Копейского городского округа от </w:t>
      </w:r>
      <w:r w:rsidR="006C58DA">
        <w:rPr>
          <w:rFonts w:ascii="Times New Roman" w:hAnsi="Times New Roman"/>
          <w:sz w:val="26"/>
          <w:szCs w:val="26"/>
        </w:rPr>
        <w:t>1</w:t>
      </w:r>
      <w:r w:rsidR="00473398">
        <w:rPr>
          <w:rFonts w:ascii="Times New Roman" w:hAnsi="Times New Roman"/>
          <w:sz w:val="26"/>
          <w:szCs w:val="26"/>
        </w:rPr>
        <w:t>2</w:t>
      </w:r>
      <w:r w:rsidR="006C58DA">
        <w:rPr>
          <w:rFonts w:ascii="Times New Roman" w:hAnsi="Times New Roman"/>
          <w:sz w:val="26"/>
          <w:szCs w:val="26"/>
        </w:rPr>
        <w:t>.03.2019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496F">
        <w:rPr>
          <w:rFonts w:ascii="Times New Roman" w:hAnsi="Times New Roman"/>
          <w:sz w:val="26"/>
          <w:szCs w:val="26"/>
        </w:rPr>
        <w:t xml:space="preserve">№ </w:t>
      </w:r>
      <w:r w:rsidR="006C58DA">
        <w:rPr>
          <w:rFonts w:ascii="Times New Roman" w:hAnsi="Times New Roman"/>
          <w:sz w:val="26"/>
          <w:szCs w:val="26"/>
        </w:rPr>
        <w:t>6</w:t>
      </w:r>
      <w:r w:rsidR="00473398">
        <w:rPr>
          <w:rFonts w:ascii="Times New Roman" w:hAnsi="Times New Roman"/>
          <w:sz w:val="26"/>
          <w:szCs w:val="26"/>
        </w:rPr>
        <w:t>14</w:t>
      </w:r>
      <w:r w:rsidRPr="00D0496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п </w:t>
      </w:r>
      <w:r w:rsidRPr="00457914">
        <w:rPr>
          <w:rFonts w:ascii="Times New Roman" w:hAnsi="Times New Roman"/>
          <w:sz w:val="26"/>
          <w:szCs w:val="26"/>
        </w:rPr>
        <w:t>«</w:t>
      </w:r>
      <w:r w:rsidR="00473398">
        <w:rPr>
          <w:rFonts w:ascii="Times New Roman" w:hAnsi="Times New Roman"/>
          <w:sz w:val="26"/>
          <w:szCs w:val="26"/>
        </w:rPr>
        <w:t>Об утверждении Методики расчета платы за использование торговых мест для размещения нестационарных объектов сезонной торговли</w:t>
      </w:r>
      <w:r w:rsidR="00EC0332">
        <w:rPr>
          <w:rFonts w:ascii="Times New Roman" w:hAnsi="Times New Roman"/>
          <w:sz w:val="26"/>
          <w:szCs w:val="26"/>
        </w:rPr>
        <w:t>»</w:t>
      </w:r>
      <w:r w:rsidR="00152D3B">
        <w:rPr>
          <w:rFonts w:ascii="Times New Roman" w:hAnsi="Times New Roman"/>
          <w:sz w:val="26"/>
          <w:szCs w:val="26"/>
        </w:rPr>
        <w:t xml:space="preserve">, изложив </w:t>
      </w:r>
      <w:r w:rsidR="00473398" w:rsidRPr="00152D3B">
        <w:rPr>
          <w:rFonts w:ascii="Times New Roman" w:hAnsi="Times New Roman"/>
          <w:sz w:val="26"/>
          <w:szCs w:val="26"/>
        </w:rPr>
        <w:t xml:space="preserve">определение значения «Кс» в пункте 2 </w:t>
      </w:r>
      <w:r w:rsidR="00281F38" w:rsidRPr="00152D3B">
        <w:rPr>
          <w:rFonts w:ascii="Times New Roman" w:hAnsi="Times New Roman"/>
          <w:sz w:val="26"/>
          <w:szCs w:val="26"/>
        </w:rPr>
        <w:t>в следующей редакции:</w:t>
      </w:r>
    </w:p>
    <w:p w:rsidR="008D4213" w:rsidRDefault="00473398" w:rsidP="00473398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«</w:t>
      </w:r>
      <w:r w:rsidRPr="00473398">
        <w:rPr>
          <w:rFonts w:eastAsia="Calibri"/>
          <w:sz w:val="26"/>
          <w:szCs w:val="26"/>
          <w:lang w:eastAsia="en-US"/>
        </w:rPr>
        <w:t xml:space="preserve">Кс - ключевая ставка Банка России (%). Ключевая ставка Банка России, выраженная в процентах и действующая на момент размещения извещения о проведении аукциона в официальном печатном издании </w:t>
      </w:r>
      <w:r>
        <w:rPr>
          <w:rFonts w:eastAsia="Calibri"/>
          <w:sz w:val="26"/>
          <w:szCs w:val="26"/>
          <w:lang w:eastAsia="en-US"/>
        </w:rPr>
        <w:t>–</w:t>
      </w:r>
      <w:r w:rsidRPr="0047339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«</w:t>
      </w:r>
      <w:r w:rsidRPr="00473398">
        <w:rPr>
          <w:rFonts w:eastAsia="Calibri"/>
          <w:sz w:val="26"/>
          <w:szCs w:val="26"/>
          <w:lang w:eastAsia="en-US"/>
        </w:rPr>
        <w:t>Копейский рабочий</w:t>
      </w:r>
      <w:r>
        <w:rPr>
          <w:rFonts w:eastAsia="Calibri"/>
          <w:sz w:val="26"/>
          <w:szCs w:val="26"/>
          <w:lang w:eastAsia="en-US"/>
        </w:rPr>
        <w:t>»</w:t>
      </w:r>
      <w:r w:rsidRPr="00473398">
        <w:rPr>
          <w:rFonts w:eastAsia="Calibri"/>
          <w:sz w:val="26"/>
          <w:szCs w:val="26"/>
          <w:lang w:eastAsia="en-US"/>
        </w:rPr>
        <w:t xml:space="preserve"> и на официальном сайте администрации городского округа в сети Интернет</w:t>
      </w:r>
      <w:r>
        <w:rPr>
          <w:rFonts w:eastAsia="Calibri"/>
          <w:sz w:val="26"/>
          <w:szCs w:val="26"/>
          <w:lang w:eastAsia="en-US"/>
        </w:rPr>
        <w:t>, либо</w:t>
      </w:r>
      <w:r w:rsidR="0055468A">
        <w:rPr>
          <w:rFonts w:eastAsia="Calibri"/>
          <w:sz w:val="26"/>
          <w:szCs w:val="26"/>
          <w:lang w:eastAsia="en-US"/>
        </w:rPr>
        <w:t xml:space="preserve"> действующая</w:t>
      </w:r>
      <w:r>
        <w:rPr>
          <w:rFonts w:eastAsia="Calibri"/>
          <w:sz w:val="26"/>
          <w:szCs w:val="26"/>
          <w:lang w:eastAsia="en-US"/>
        </w:rPr>
        <w:t xml:space="preserve"> на момент подачи</w:t>
      </w:r>
      <w:r w:rsidR="00152D3B">
        <w:rPr>
          <w:rFonts w:eastAsia="Calibri"/>
          <w:sz w:val="26"/>
          <w:szCs w:val="26"/>
          <w:lang w:eastAsia="en-US"/>
        </w:rPr>
        <w:t xml:space="preserve"> субъектом торговли</w:t>
      </w:r>
      <w:r w:rsidR="0055468A">
        <w:rPr>
          <w:rFonts w:eastAsia="Calibri"/>
          <w:sz w:val="26"/>
          <w:szCs w:val="26"/>
          <w:lang w:eastAsia="en-US"/>
        </w:rPr>
        <w:t xml:space="preserve"> заявления о предоставлении торгового места для размещения нестационарного торгового объекта сезонной торговли без проведения торгов</w:t>
      </w:r>
      <w:r w:rsidRPr="00473398">
        <w:rPr>
          <w:rFonts w:eastAsia="Calibri"/>
          <w:sz w:val="26"/>
          <w:szCs w:val="26"/>
          <w:lang w:eastAsia="en-US"/>
        </w:rPr>
        <w:t>;</w:t>
      </w:r>
      <w:r w:rsidR="0055468A">
        <w:rPr>
          <w:rFonts w:eastAsia="Calibri"/>
          <w:sz w:val="26"/>
          <w:szCs w:val="26"/>
          <w:lang w:eastAsia="en-US"/>
        </w:rPr>
        <w:t>»</w:t>
      </w:r>
      <w:r w:rsidR="008D4213">
        <w:rPr>
          <w:sz w:val="26"/>
          <w:szCs w:val="26"/>
        </w:rPr>
        <w:t>.</w:t>
      </w:r>
    </w:p>
    <w:p w:rsidR="00CD395D" w:rsidRPr="00A153FE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53FE">
        <w:rPr>
          <w:rFonts w:ascii="Times New Roman" w:hAnsi="Times New Roman"/>
          <w:sz w:val="26"/>
          <w:szCs w:val="26"/>
        </w:rPr>
        <w:t xml:space="preserve">Отделу </w:t>
      </w:r>
      <w:r w:rsidR="00473398">
        <w:rPr>
          <w:rFonts w:ascii="Times New Roman" w:hAnsi="Times New Roman"/>
          <w:sz w:val="26"/>
          <w:szCs w:val="26"/>
        </w:rPr>
        <w:t>пресс-службы</w:t>
      </w:r>
      <w:r w:rsidRPr="00A153FE">
        <w:rPr>
          <w:rFonts w:ascii="Times New Roman" w:hAnsi="Times New Roman"/>
          <w:sz w:val="26"/>
          <w:szCs w:val="26"/>
        </w:rPr>
        <w:t xml:space="preserve"> администрации Копейского городского округа (</w:t>
      </w:r>
      <w:r w:rsidR="00473398">
        <w:rPr>
          <w:rFonts w:ascii="Times New Roman" w:hAnsi="Times New Roman"/>
          <w:sz w:val="26"/>
          <w:szCs w:val="26"/>
        </w:rPr>
        <w:t>Ерыкалина А.Ю.</w:t>
      </w:r>
      <w:r w:rsidRPr="00A153FE">
        <w:rPr>
          <w:rFonts w:ascii="Times New Roman" w:hAnsi="Times New Roman"/>
          <w:sz w:val="26"/>
          <w:szCs w:val="26"/>
        </w:rPr>
        <w:t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CD395D" w:rsidRPr="00A153FE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53FE">
        <w:rPr>
          <w:rFonts w:ascii="Times New Roman" w:hAnsi="Times New Roman"/>
          <w:sz w:val="26"/>
          <w:szCs w:val="26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6604D4" w:rsidRPr="00A153FE" w:rsidRDefault="006604D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53FE">
        <w:rPr>
          <w:rFonts w:ascii="Times New Roman" w:hAnsi="Times New Roman"/>
          <w:sz w:val="26"/>
          <w:szCs w:val="26"/>
        </w:rPr>
        <w:t xml:space="preserve">Контроль исполнения настоящего </w:t>
      </w:r>
      <w:r w:rsidR="003450E2" w:rsidRPr="00A153FE">
        <w:rPr>
          <w:rFonts w:ascii="Times New Roman" w:hAnsi="Times New Roman"/>
          <w:sz w:val="26"/>
          <w:szCs w:val="26"/>
        </w:rPr>
        <w:t>постановления</w:t>
      </w:r>
      <w:r w:rsidRPr="00A153FE">
        <w:rPr>
          <w:rFonts w:ascii="Times New Roman" w:hAnsi="Times New Roman"/>
          <w:sz w:val="26"/>
          <w:szCs w:val="26"/>
        </w:rPr>
        <w:t xml:space="preserve"> </w:t>
      </w:r>
      <w:r w:rsidR="00473398">
        <w:rPr>
          <w:rFonts w:ascii="Times New Roman" w:hAnsi="Times New Roman"/>
          <w:sz w:val="26"/>
          <w:szCs w:val="26"/>
        </w:rPr>
        <w:t xml:space="preserve">возложить на </w:t>
      </w:r>
      <w:r w:rsidR="00152D3B">
        <w:rPr>
          <w:rFonts w:ascii="Times New Roman" w:hAnsi="Times New Roman"/>
          <w:sz w:val="26"/>
          <w:szCs w:val="26"/>
        </w:rPr>
        <w:t>первого заместителя Главы городского округа Демина П.С.</w:t>
      </w:r>
    </w:p>
    <w:p w:rsidR="00BE4244" w:rsidRPr="00A153FE" w:rsidRDefault="00BE424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53FE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8D4213">
        <w:rPr>
          <w:rFonts w:ascii="Times New Roman" w:hAnsi="Times New Roman"/>
          <w:sz w:val="26"/>
          <w:szCs w:val="26"/>
          <w:lang w:eastAsia="ru-RU"/>
        </w:rPr>
        <w:t xml:space="preserve">с момента его </w:t>
      </w:r>
      <w:r w:rsidR="00436879">
        <w:rPr>
          <w:rFonts w:ascii="Times New Roman" w:hAnsi="Times New Roman"/>
          <w:sz w:val="26"/>
          <w:szCs w:val="26"/>
          <w:lang w:eastAsia="ru-RU"/>
        </w:rPr>
        <w:t>опубликования</w:t>
      </w:r>
      <w:r w:rsidRPr="00A153FE">
        <w:rPr>
          <w:rFonts w:ascii="Times New Roman" w:hAnsi="Times New Roman"/>
          <w:sz w:val="26"/>
          <w:szCs w:val="26"/>
          <w:lang w:eastAsia="ru-RU"/>
        </w:rPr>
        <w:t>.</w:t>
      </w:r>
    </w:p>
    <w:p w:rsidR="00BE4244" w:rsidRDefault="00BE4244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751FA" w:rsidRPr="007F5319" w:rsidRDefault="005751FA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4B2C03" w:rsidRPr="007F5319" w:rsidRDefault="004B2C03" w:rsidP="005F6A9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43164D">
        <w:rPr>
          <w:sz w:val="26"/>
          <w:szCs w:val="26"/>
        </w:rPr>
        <w:t>а</w:t>
      </w:r>
      <w:r>
        <w:rPr>
          <w:sz w:val="26"/>
          <w:szCs w:val="26"/>
        </w:rPr>
        <w:t xml:space="preserve"> Копейского г</w:t>
      </w:r>
      <w:r w:rsidR="005E5B8B">
        <w:rPr>
          <w:sz w:val="26"/>
          <w:szCs w:val="26"/>
        </w:rPr>
        <w:t>ородского округа</w:t>
      </w:r>
      <w:r w:rsidR="005E5B8B">
        <w:rPr>
          <w:sz w:val="26"/>
          <w:szCs w:val="26"/>
        </w:rPr>
        <w:tab/>
      </w:r>
      <w:r w:rsidR="005E5B8B">
        <w:rPr>
          <w:sz w:val="26"/>
          <w:szCs w:val="26"/>
        </w:rPr>
        <w:tab/>
      </w:r>
      <w:r w:rsidR="005E5B8B">
        <w:rPr>
          <w:sz w:val="26"/>
          <w:szCs w:val="26"/>
        </w:rPr>
        <w:tab/>
      </w:r>
      <w:r w:rsidR="005E5B8B">
        <w:rPr>
          <w:sz w:val="26"/>
          <w:szCs w:val="26"/>
        </w:rPr>
        <w:tab/>
      </w:r>
      <w:r w:rsidR="005E5B8B">
        <w:rPr>
          <w:sz w:val="26"/>
          <w:szCs w:val="26"/>
        </w:rPr>
        <w:tab/>
      </w:r>
      <w:r w:rsidR="005E5B8B">
        <w:rPr>
          <w:sz w:val="26"/>
          <w:szCs w:val="26"/>
        </w:rPr>
        <w:tab/>
      </w:r>
      <w:r w:rsidR="00152D3B">
        <w:rPr>
          <w:sz w:val="26"/>
          <w:szCs w:val="26"/>
        </w:rPr>
        <w:t xml:space="preserve"> </w:t>
      </w:r>
      <w:r w:rsidR="005E5B8B">
        <w:rPr>
          <w:sz w:val="26"/>
          <w:szCs w:val="26"/>
        </w:rPr>
        <w:t xml:space="preserve"> </w:t>
      </w:r>
      <w:r w:rsidR="00152D3B">
        <w:rPr>
          <w:sz w:val="26"/>
          <w:szCs w:val="26"/>
        </w:rPr>
        <w:t>А.</w:t>
      </w:r>
      <w:r w:rsidR="005E5B8B">
        <w:rPr>
          <w:sz w:val="26"/>
          <w:szCs w:val="26"/>
        </w:rPr>
        <w:t>М. Фалейчик</w:t>
      </w:r>
    </w:p>
    <w:p w:rsidR="006604D4" w:rsidRDefault="006604D4" w:rsidP="006604D4">
      <w:pPr>
        <w:jc w:val="both"/>
        <w:rPr>
          <w:sz w:val="26"/>
          <w:szCs w:val="26"/>
        </w:rPr>
      </w:pPr>
    </w:p>
    <w:p w:rsidR="00CD395D" w:rsidRDefault="00CD395D" w:rsidP="006604D4">
      <w:pPr>
        <w:jc w:val="both"/>
        <w:rPr>
          <w:sz w:val="26"/>
          <w:szCs w:val="26"/>
        </w:rPr>
      </w:pPr>
    </w:p>
    <w:p w:rsidR="008D4213" w:rsidRDefault="008D4213">
      <w:pPr>
        <w:spacing w:after="200" w:line="276" w:lineRule="auto"/>
        <w:rPr>
          <w:sz w:val="26"/>
          <w:szCs w:val="26"/>
        </w:rPr>
      </w:pPr>
    </w:p>
    <w:sectPr w:rsidR="008D4213" w:rsidSect="005E5B8B">
      <w:headerReference w:type="default" r:id="rId9"/>
      <w:headerReference w:type="firs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8A" w:rsidRDefault="0055468A" w:rsidP="00CD395D">
      <w:r>
        <w:separator/>
      </w:r>
    </w:p>
  </w:endnote>
  <w:endnote w:type="continuationSeparator" w:id="0">
    <w:p w:rsidR="0055468A" w:rsidRDefault="0055468A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8A" w:rsidRDefault="0055468A" w:rsidP="00CD395D">
      <w:r>
        <w:separator/>
      </w:r>
    </w:p>
  </w:footnote>
  <w:footnote w:type="continuationSeparator" w:id="0">
    <w:p w:rsidR="0055468A" w:rsidRDefault="0055468A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932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55468A" w:rsidRPr="00156309" w:rsidRDefault="0055468A">
        <w:pPr>
          <w:pStyle w:val="a3"/>
          <w:jc w:val="center"/>
          <w:rPr>
            <w:color w:val="000000" w:themeColor="text1"/>
          </w:rPr>
        </w:pPr>
        <w:r w:rsidRPr="00156309">
          <w:rPr>
            <w:color w:val="000000" w:themeColor="text1"/>
          </w:rPr>
          <w:fldChar w:fldCharType="begin"/>
        </w:r>
        <w:r w:rsidRPr="00156309">
          <w:rPr>
            <w:color w:val="000000" w:themeColor="text1"/>
          </w:rPr>
          <w:instrText xml:space="preserve"> PAGE   \* MERGEFORMAT </w:instrText>
        </w:r>
        <w:r w:rsidRPr="00156309">
          <w:rPr>
            <w:color w:val="000000" w:themeColor="text1"/>
          </w:rPr>
          <w:fldChar w:fldCharType="separate"/>
        </w:r>
        <w:r w:rsidR="00A47E6F">
          <w:rPr>
            <w:noProof/>
            <w:color w:val="000000" w:themeColor="text1"/>
          </w:rPr>
          <w:t>2</w:t>
        </w:r>
        <w:r w:rsidRPr="00156309">
          <w:rPr>
            <w:noProof/>
            <w:color w:val="000000" w:themeColor="text1"/>
          </w:rPr>
          <w:fldChar w:fldCharType="end"/>
        </w:r>
      </w:p>
    </w:sdtContent>
  </w:sdt>
  <w:p w:rsidR="0055468A" w:rsidRDefault="005546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8A" w:rsidRDefault="0055468A">
    <w:pPr>
      <w:pStyle w:val="a3"/>
    </w:pPr>
  </w:p>
  <w:p w:rsidR="0055468A" w:rsidRDefault="005546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38"/>
    <w:multiLevelType w:val="hybridMultilevel"/>
    <w:tmpl w:val="B80E81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56452"/>
    <w:rsid w:val="0006083F"/>
    <w:rsid w:val="000617DE"/>
    <w:rsid w:val="000815DD"/>
    <w:rsid w:val="000968F6"/>
    <w:rsid w:val="000B60EC"/>
    <w:rsid w:val="000B7C01"/>
    <w:rsid w:val="000C6813"/>
    <w:rsid w:val="001331F9"/>
    <w:rsid w:val="00152D3B"/>
    <w:rsid w:val="00156309"/>
    <w:rsid w:val="001A2A63"/>
    <w:rsid w:val="001C30B2"/>
    <w:rsid w:val="001E6090"/>
    <w:rsid w:val="00236495"/>
    <w:rsid w:val="0026454A"/>
    <w:rsid w:val="002712C4"/>
    <w:rsid w:val="00272B7F"/>
    <w:rsid w:val="00281F38"/>
    <w:rsid w:val="0028363C"/>
    <w:rsid w:val="002B1302"/>
    <w:rsid w:val="002D359F"/>
    <w:rsid w:val="002E1552"/>
    <w:rsid w:val="003450E2"/>
    <w:rsid w:val="003451C5"/>
    <w:rsid w:val="003B1526"/>
    <w:rsid w:val="003D7CFE"/>
    <w:rsid w:val="003E2582"/>
    <w:rsid w:val="004023D1"/>
    <w:rsid w:val="0043164D"/>
    <w:rsid w:val="00436879"/>
    <w:rsid w:val="00457914"/>
    <w:rsid w:val="00473398"/>
    <w:rsid w:val="004B2C03"/>
    <w:rsid w:val="004B312C"/>
    <w:rsid w:val="004B601D"/>
    <w:rsid w:val="004C7C09"/>
    <w:rsid w:val="00521C48"/>
    <w:rsid w:val="005307E2"/>
    <w:rsid w:val="0055468A"/>
    <w:rsid w:val="00563243"/>
    <w:rsid w:val="00574B14"/>
    <w:rsid w:val="005751FA"/>
    <w:rsid w:val="005939B2"/>
    <w:rsid w:val="005A5548"/>
    <w:rsid w:val="005D2C14"/>
    <w:rsid w:val="005E5B8B"/>
    <w:rsid w:val="005F6A96"/>
    <w:rsid w:val="005F7D86"/>
    <w:rsid w:val="00616061"/>
    <w:rsid w:val="006423D8"/>
    <w:rsid w:val="006604D4"/>
    <w:rsid w:val="006C2231"/>
    <w:rsid w:val="006C58DA"/>
    <w:rsid w:val="007335E0"/>
    <w:rsid w:val="007542CC"/>
    <w:rsid w:val="00797D5F"/>
    <w:rsid w:val="007A22D9"/>
    <w:rsid w:val="007A4C44"/>
    <w:rsid w:val="007F5319"/>
    <w:rsid w:val="00814F19"/>
    <w:rsid w:val="0082021B"/>
    <w:rsid w:val="00852A17"/>
    <w:rsid w:val="008667CE"/>
    <w:rsid w:val="008A3067"/>
    <w:rsid w:val="008A510E"/>
    <w:rsid w:val="008D0843"/>
    <w:rsid w:val="008D4213"/>
    <w:rsid w:val="008E4D09"/>
    <w:rsid w:val="008F7C4A"/>
    <w:rsid w:val="00934AA4"/>
    <w:rsid w:val="009469D5"/>
    <w:rsid w:val="00956B36"/>
    <w:rsid w:val="009A5638"/>
    <w:rsid w:val="009B3A93"/>
    <w:rsid w:val="00A153FE"/>
    <w:rsid w:val="00A17463"/>
    <w:rsid w:val="00A25ECB"/>
    <w:rsid w:val="00A415CA"/>
    <w:rsid w:val="00A47E6F"/>
    <w:rsid w:val="00A525F6"/>
    <w:rsid w:val="00A74324"/>
    <w:rsid w:val="00AE3FC3"/>
    <w:rsid w:val="00AE767E"/>
    <w:rsid w:val="00B118E1"/>
    <w:rsid w:val="00B12375"/>
    <w:rsid w:val="00B1709A"/>
    <w:rsid w:val="00B22DFB"/>
    <w:rsid w:val="00BC32E0"/>
    <w:rsid w:val="00BE4244"/>
    <w:rsid w:val="00C01282"/>
    <w:rsid w:val="00C134AF"/>
    <w:rsid w:val="00C15C23"/>
    <w:rsid w:val="00C22C1E"/>
    <w:rsid w:val="00C24C4E"/>
    <w:rsid w:val="00C2773A"/>
    <w:rsid w:val="00C32EB2"/>
    <w:rsid w:val="00C3602D"/>
    <w:rsid w:val="00C37850"/>
    <w:rsid w:val="00C51DE5"/>
    <w:rsid w:val="00C640DD"/>
    <w:rsid w:val="00C87863"/>
    <w:rsid w:val="00CD395D"/>
    <w:rsid w:val="00CD51F4"/>
    <w:rsid w:val="00D0496F"/>
    <w:rsid w:val="00D13FFA"/>
    <w:rsid w:val="00D31B94"/>
    <w:rsid w:val="00D365A5"/>
    <w:rsid w:val="00D5039D"/>
    <w:rsid w:val="00D92A37"/>
    <w:rsid w:val="00DF17B1"/>
    <w:rsid w:val="00E07514"/>
    <w:rsid w:val="00E2165F"/>
    <w:rsid w:val="00E75ED7"/>
    <w:rsid w:val="00EC0332"/>
    <w:rsid w:val="00F01C2E"/>
    <w:rsid w:val="00F328AE"/>
    <w:rsid w:val="00F4502C"/>
    <w:rsid w:val="00F72124"/>
    <w:rsid w:val="00F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00E4-635D-4278-A955-D947CF9B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3</cp:revision>
  <cp:lastPrinted>2020-07-31T04:09:00Z</cp:lastPrinted>
  <dcterms:created xsi:type="dcterms:W3CDTF">2020-08-06T12:20:00Z</dcterms:created>
  <dcterms:modified xsi:type="dcterms:W3CDTF">2020-08-06T12:20:00Z</dcterms:modified>
</cp:coreProperties>
</file>