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04.09.2026</w:t>
        <w:tab/>
        <w:t>№832-р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«Спортплощадка с воротами, сеткой и кольцами» 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24.08.2026: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«Спортплощадка с воротами, сеткой и кольцами»: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Берёзовая, земельный участок 15.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Гололобовой А. 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9AF335-96A3-49DE-A93D-240F9E25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214</Words>
  <Characters>1522</Characters>
  <CharactersWithSpaces>1781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2026-09-04T05:45:00Z</dcterms:created>
  <dc:creator>ue.kurovskaya</dc:creator>
  <dc:description/>
  <dc:language>ru-RU</dc:language>
  <cp:lastModifiedBy/>
  <cp:lastPrinted>2026-09-02T11:24:00Z</cp:lastPrinted>
  <dcterms:modified xsi:type="dcterms:W3CDTF">2026-09-04T10:46:14Z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