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75562" w:rsidRPr="00075562">
        <w:rPr>
          <w:rFonts w:ascii="Times New Roman" w:hAnsi="Times New Roman" w:cs="Times New Roman"/>
          <w:sz w:val="26"/>
          <w:szCs w:val="26"/>
        </w:rPr>
        <w:t>«Благоустройство спортивного городка на территории МБУ</w:t>
      </w:r>
      <w:r w:rsidR="00075562">
        <w:rPr>
          <w:rFonts w:ascii="Times New Roman" w:hAnsi="Times New Roman" w:cs="Times New Roman"/>
          <w:sz w:val="26"/>
          <w:szCs w:val="26"/>
        </w:rPr>
        <w:t> </w:t>
      </w:r>
      <w:r w:rsidR="00075562" w:rsidRPr="00075562">
        <w:rPr>
          <w:rFonts w:ascii="Times New Roman" w:hAnsi="Times New Roman" w:cs="Times New Roman"/>
          <w:sz w:val="26"/>
          <w:szCs w:val="26"/>
        </w:rPr>
        <w:t>«ЦПД»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75562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562">
              <w:rPr>
                <w:rFonts w:ascii="Times New Roman" w:hAnsi="Times New Roman" w:cs="Times New Roman"/>
                <w:sz w:val="26"/>
                <w:szCs w:val="26"/>
              </w:rPr>
              <w:t>«Благоустройство спортивного городка на территории МБУ «ЦПД»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0F6E01" w:rsidRPr="002E5D60" w:rsidRDefault="00075562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от 25.03.2021 № 558-п земельный участок площадью 7654 кв. метра предоставлен </w:t>
            </w:r>
            <w:r w:rsidRPr="00075562">
              <w:rPr>
                <w:rFonts w:ascii="Times New Roman" w:hAnsi="Times New Roman" w:cs="Times New Roman"/>
                <w:sz w:val="26"/>
                <w:szCs w:val="26"/>
              </w:rPr>
              <w:t>МБУ «ЦПД»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постоянное (бессрочное) пользование и согласно разрешения на использование земель № 10 от 08.08.2016 выданного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</w:t>
            </w:r>
            <w:r w:rsidRPr="00075562">
              <w:rPr>
                <w:rFonts w:ascii="Times New Roman" w:hAnsi="Times New Roman" w:cs="Times New Roman"/>
                <w:sz w:val="26"/>
                <w:szCs w:val="26"/>
              </w:rPr>
              <w:t>МБУ «ЦПД»</w:t>
            </w:r>
            <w:r w:rsidR="002E5D60">
              <w:rPr>
                <w:rFonts w:ascii="Times New Roman" w:hAnsi="Times New Roman" w:cs="Times New Roman"/>
                <w:sz w:val="26"/>
                <w:szCs w:val="26"/>
              </w:rPr>
              <w:t xml:space="preserve"> на земельный участок площадью 3500 кв. метров на 49 лет в целях размещения спортивной и детской площадки.</w:t>
            </w:r>
            <w:proofErr w:type="gramEnd"/>
            <w:r w:rsidR="002E5D6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 намерено на территории общей площадью 3500 кв. метров в соответствии с проектной документацией </w:t>
            </w:r>
            <w:proofErr w:type="gramStart"/>
            <w:r w:rsidR="002E5D60">
              <w:rPr>
                <w:rFonts w:ascii="Times New Roman" w:hAnsi="Times New Roman" w:cs="Times New Roman"/>
                <w:sz w:val="26"/>
                <w:szCs w:val="26"/>
              </w:rPr>
              <w:t>разместить</w:t>
            </w:r>
            <w:proofErr w:type="gramEnd"/>
            <w:r w:rsidR="002E5D60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спортивный городок в составе</w:t>
            </w:r>
            <w:r w:rsidR="002E5D60" w:rsidRPr="002E5D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игры в «городки»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плац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стометровка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полоса препятствий «Атака»</w:t>
            </w: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E5D60" w:rsidRPr="002E5D60" w:rsidRDefault="002E5D60" w:rsidP="002E5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5D6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8613D7" w:rsidRDefault="00205D6B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Данный спортивный городок предназначен для обеспечения учебно-тренировочного процесса воспитанников </w:t>
            </w:r>
            <w:r w:rsidRPr="00205D6B">
              <w:rPr>
                <w:rFonts w:ascii="Times New Roman" w:hAnsi="Times New Roman" w:cs="Times New Roman"/>
                <w:sz w:val="26"/>
                <w:szCs w:val="26"/>
              </w:rPr>
              <w:t>МБУ «ЦПД»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проведения соревнований команд участниц Всероссийской игры «Зарница» как </w:t>
            </w:r>
            <w:r w:rsidRPr="00205D6B">
              <w:rPr>
                <w:rFonts w:ascii="Times New Roman" w:hAnsi="Times New Roman" w:cs="Times New Roman"/>
                <w:sz w:val="26"/>
                <w:szCs w:val="26"/>
              </w:rPr>
              <w:t>МБУ «ЦПД»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так и школ города.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205D6B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05D6B">
              <w:rPr>
                <w:rFonts w:ascii="Times New Roman" w:hAnsi="Times New Roman" w:cs="Times New Roman"/>
                <w:sz w:val="26"/>
                <w:szCs w:val="26"/>
              </w:rPr>
              <w:t>портивный городок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более полно использовать свободное от учебы время детей и воспитания у них здорового образа жизни.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075562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2 006 793,53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258" w:type="dxa"/>
          </w:tcPr>
          <w:p w:rsidR="00F73EFC" w:rsidRDefault="00B73EEF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5660B5" w:rsidRPr="005660B5" w:rsidRDefault="00075562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562">
              <w:rPr>
                <w:rFonts w:ascii="Times New Roman" w:hAnsi="Times New Roman" w:cs="Times New Roman"/>
                <w:sz w:val="26"/>
                <w:szCs w:val="26"/>
              </w:rPr>
              <w:t>Уборка строительного мусора и благоустройства территории при реализации инициативного проекта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075562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2 004,80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075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075562">
              <w:rPr>
                <w:rFonts w:ascii="Times New Roman" w:hAnsi="Times New Roman" w:cs="Times New Roman"/>
                <w:sz w:val="26"/>
                <w:szCs w:val="26"/>
              </w:rPr>
              <w:t>ул. Чернышевского, д. 8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075562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Инюшин Александр Николаевич, директор Муниципального бюджетного учреждения «Центр помощи детям, оставшимся без попечения родителей»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03B86"/>
    <w:multiLevelType w:val="hybridMultilevel"/>
    <w:tmpl w:val="D59C4E7A"/>
    <w:lvl w:ilvl="0" w:tplc="891A0F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75562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05D6B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2E5D6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01D75"/>
    <w:rsid w:val="00513130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14D8-11A6-433A-BF44-4F031798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2022-02-28T06:57:00Z</dcterms:created>
  <dcterms:modified xsi:type="dcterms:W3CDTF">2022-02-28T06:57:00Z</dcterms:modified>
</cp:coreProperties>
</file>