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FA" w:rsidRPr="00572FFA" w:rsidRDefault="00572FFA" w:rsidP="00572FFA">
      <w:pPr>
        <w:spacing w:after="0" w:line="240" w:lineRule="auto"/>
        <w:ind w:firstLine="709"/>
        <w:jc w:val="right"/>
        <w:rPr>
          <w:rFonts w:ascii="Times New Roman" w:hAnsi="Times New Roman" w:cs="Times New Roman"/>
          <w:sz w:val="28"/>
          <w:szCs w:val="28"/>
        </w:rPr>
      </w:pPr>
      <w:bookmarkStart w:id="0" w:name="_GoBack"/>
      <w:bookmarkEnd w:id="0"/>
      <w:r w:rsidRPr="00572FFA">
        <w:rPr>
          <w:rFonts w:ascii="Times New Roman" w:hAnsi="Times New Roman" w:cs="Times New Roman"/>
          <w:sz w:val="28"/>
          <w:szCs w:val="28"/>
        </w:rPr>
        <w:t>Приложение 2</w:t>
      </w:r>
    </w:p>
    <w:p w:rsidR="00572FFA" w:rsidRDefault="00572FFA" w:rsidP="00165810">
      <w:pPr>
        <w:spacing w:after="0" w:line="240" w:lineRule="auto"/>
        <w:ind w:firstLine="709"/>
        <w:jc w:val="center"/>
        <w:rPr>
          <w:rFonts w:ascii="Times New Roman" w:hAnsi="Times New Roman" w:cs="Times New Roman"/>
          <w:b/>
          <w:sz w:val="32"/>
          <w:szCs w:val="32"/>
        </w:rPr>
      </w:pPr>
    </w:p>
    <w:p w:rsidR="00DB440B" w:rsidRDefault="00DB440B" w:rsidP="00165810">
      <w:pPr>
        <w:spacing w:after="0" w:line="240" w:lineRule="auto"/>
        <w:ind w:firstLine="709"/>
        <w:jc w:val="center"/>
        <w:rPr>
          <w:rFonts w:ascii="Times New Roman" w:hAnsi="Times New Roman" w:cs="Times New Roman"/>
          <w:b/>
          <w:sz w:val="32"/>
          <w:szCs w:val="32"/>
        </w:rPr>
      </w:pPr>
      <w:r w:rsidRPr="00165810">
        <w:rPr>
          <w:rFonts w:ascii="Times New Roman" w:hAnsi="Times New Roman" w:cs="Times New Roman"/>
          <w:b/>
          <w:sz w:val="32"/>
          <w:szCs w:val="32"/>
        </w:rPr>
        <w:t>Правовые последствия незаконного оборота некачественной и</w:t>
      </w:r>
      <w:r w:rsidR="005F1113">
        <w:rPr>
          <w:rFonts w:ascii="Times New Roman" w:hAnsi="Times New Roman" w:cs="Times New Roman"/>
          <w:b/>
          <w:sz w:val="32"/>
          <w:szCs w:val="32"/>
        </w:rPr>
        <w:t xml:space="preserve"> </w:t>
      </w:r>
      <w:r w:rsidR="00165810" w:rsidRPr="00165810">
        <w:rPr>
          <w:rFonts w:ascii="Times New Roman" w:hAnsi="Times New Roman" w:cs="Times New Roman"/>
          <w:b/>
          <w:sz w:val="32"/>
          <w:szCs w:val="32"/>
        </w:rPr>
        <w:t xml:space="preserve">фальсифицированной пищевой продукции </w:t>
      </w:r>
    </w:p>
    <w:p w:rsidR="005F1113" w:rsidRDefault="005F1113" w:rsidP="00165810">
      <w:pPr>
        <w:spacing w:after="0" w:line="240" w:lineRule="auto"/>
        <w:ind w:firstLine="709"/>
        <w:jc w:val="center"/>
        <w:rPr>
          <w:rFonts w:ascii="Times New Roman" w:hAnsi="Times New Roman" w:cs="Times New Roman"/>
          <w:b/>
          <w:sz w:val="32"/>
          <w:szCs w:val="32"/>
        </w:rPr>
      </w:pPr>
    </w:p>
    <w:p w:rsidR="005F1113" w:rsidRPr="00165810" w:rsidRDefault="005F1113" w:rsidP="00165810">
      <w:pPr>
        <w:spacing w:after="0" w:line="240" w:lineRule="auto"/>
        <w:ind w:firstLine="709"/>
        <w:jc w:val="center"/>
        <w:rPr>
          <w:rFonts w:ascii="Times New Roman" w:hAnsi="Times New Roman" w:cs="Times New Roman"/>
          <w:sz w:val="32"/>
          <w:szCs w:val="32"/>
        </w:rPr>
      </w:pPr>
    </w:p>
    <w:p w:rsidR="0022116A" w:rsidRPr="003F15B1" w:rsidRDefault="005F1113" w:rsidP="00DB440B">
      <w:pPr>
        <w:spacing w:after="0" w:line="240" w:lineRule="auto"/>
        <w:ind w:firstLine="709"/>
        <w:jc w:val="both"/>
        <w:rPr>
          <w:rFonts w:eastAsia="Times New Roman"/>
          <w:color w:val="000000"/>
          <w:sz w:val="28"/>
          <w:szCs w:val="28"/>
          <w:lang w:eastAsia="ru-RU"/>
        </w:rPr>
      </w:pPr>
      <w:r w:rsidRPr="005F1113">
        <w:rPr>
          <w:rFonts w:ascii="Times New Roman" w:hAnsi="Times New Roman" w:cs="Times New Roman"/>
          <w:b/>
          <w:sz w:val="28"/>
          <w:szCs w:val="28"/>
        </w:rPr>
        <w:t xml:space="preserve">Согласно </w:t>
      </w:r>
      <w:r w:rsidR="006D0BA9" w:rsidRPr="005F1113">
        <w:rPr>
          <w:rFonts w:ascii="Times New Roman" w:hAnsi="Times New Roman" w:cs="Times New Roman"/>
          <w:b/>
          <w:color w:val="333333"/>
          <w:sz w:val="28"/>
          <w:szCs w:val="28"/>
          <w:shd w:val="clear" w:color="auto" w:fill="FFFFFF"/>
        </w:rPr>
        <w:t>ч. 4 ст. 171.1 УК РФ</w:t>
      </w:r>
      <w:r w:rsidR="0022116A" w:rsidRPr="00DB440B">
        <w:rPr>
          <w:rFonts w:ascii="Times New Roman" w:hAnsi="Times New Roman" w:cs="Times New Roman"/>
          <w:color w:val="333333"/>
          <w:sz w:val="28"/>
          <w:szCs w:val="28"/>
          <w:shd w:val="clear" w:color="auto" w:fill="FFFFFF"/>
        </w:rPr>
        <w:t xml:space="preserve"> - </w:t>
      </w:r>
      <w:r w:rsidR="0022116A" w:rsidRPr="00DB440B">
        <w:rPr>
          <w:rFonts w:ascii="Times New Roman" w:eastAsia="Times New Roman" w:hAnsi="Times New Roman" w:cs="Times New Roman"/>
          <w:color w:val="000000"/>
          <w:sz w:val="28"/>
          <w:szCs w:val="28"/>
          <w:lang w:eastAsia="ru-RU"/>
        </w:rPr>
        <w:t>Деяния, предусмотренные </w:t>
      </w:r>
      <w:hyperlink r:id="rId5" w:anchor="dst1741" w:history="1">
        <w:r w:rsidR="0022116A" w:rsidRPr="00DB440B">
          <w:rPr>
            <w:rFonts w:ascii="Times New Roman" w:eastAsia="Times New Roman" w:hAnsi="Times New Roman" w:cs="Times New Roman"/>
            <w:color w:val="1A0DAB"/>
            <w:sz w:val="28"/>
            <w:szCs w:val="28"/>
            <w:u w:val="single"/>
            <w:lang w:eastAsia="ru-RU"/>
          </w:rPr>
          <w:t>частью третьей</w:t>
        </w:r>
      </w:hyperlink>
      <w:r w:rsidR="0022116A" w:rsidRPr="00DB440B">
        <w:rPr>
          <w:rFonts w:ascii="Times New Roman" w:eastAsia="Times New Roman" w:hAnsi="Times New Roman" w:cs="Times New Roman"/>
          <w:color w:val="000000"/>
          <w:sz w:val="28"/>
          <w:szCs w:val="28"/>
          <w:lang w:eastAsia="ru-RU"/>
        </w:rPr>
        <w:t> настоящей статьи, совершенные</w:t>
      </w:r>
      <w:r w:rsidR="0022116A" w:rsidRPr="003F15B1">
        <w:rPr>
          <w:rFonts w:eastAsia="Times New Roman"/>
          <w:color w:val="000000"/>
          <w:sz w:val="28"/>
          <w:szCs w:val="28"/>
          <w:lang w:eastAsia="ru-RU"/>
        </w:rPr>
        <w:t>:</w:t>
      </w:r>
    </w:p>
    <w:p w:rsidR="0022116A" w:rsidRPr="0022116A" w:rsidRDefault="0022116A" w:rsidP="003F15B1">
      <w:pPr>
        <w:spacing w:after="0" w:line="240" w:lineRule="auto"/>
        <w:jc w:val="both"/>
        <w:rPr>
          <w:rFonts w:ascii="Times New Roman" w:eastAsia="Times New Roman" w:hAnsi="Times New Roman" w:cs="Times New Roman"/>
          <w:sz w:val="28"/>
          <w:szCs w:val="28"/>
          <w:lang w:eastAsia="ru-RU"/>
        </w:rPr>
      </w:pPr>
      <w:r w:rsidRPr="0022116A">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22116A" w:rsidRPr="0022116A" w:rsidRDefault="0022116A" w:rsidP="003F15B1">
      <w:pPr>
        <w:spacing w:after="0" w:line="240" w:lineRule="auto"/>
        <w:jc w:val="both"/>
        <w:rPr>
          <w:rFonts w:ascii="Times New Roman" w:eastAsia="Times New Roman" w:hAnsi="Times New Roman" w:cs="Times New Roman"/>
          <w:sz w:val="28"/>
          <w:szCs w:val="28"/>
          <w:lang w:eastAsia="ru-RU"/>
        </w:rPr>
      </w:pPr>
      <w:r w:rsidRPr="0022116A">
        <w:rPr>
          <w:rFonts w:ascii="Times New Roman" w:eastAsia="Times New Roman" w:hAnsi="Times New Roman" w:cs="Times New Roman"/>
          <w:sz w:val="28"/>
          <w:szCs w:val="28"/>
          <w:lang w:eastAsia="ru-RU"/>
        </w:rPr>
        <w:t>б) в особо крупном размере, -</w:t>
      </w:r>
    </w:p>
    <w:p w:rsidR="0022116A" w:rsidRPr="003F15B1" w:rsidRDefault="0022116A" w:rsidP="003F15B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22116A">
        <w:rPr>
          <w:rFonts w:ascii="Times New Roman" w:eastAsia="Times New Roman" w:hAnsi="Times New Roman" w:cs="Times New Roman"/>
          <w:color w:val="000000"/>
          <w:sz w:val="28"/>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sidRPr="0022116A">
        <w:rPr>
          <w:rFonts w:ascii="Times New Roman" w:eastAsia="Times New Roman" w:hAnsi="Times New Roman" w:cs="Times New Roman"/>
          <w:color w:val="000000"/>
          <w:sz w:val="28"/>
          <w:szCs w:val="28"/>
          <w:lang w:eastAsia="ru-RU"/>
        </w:rPr>
        <w:t xml:space="preserve"> осужденного за перио</w:t>
      </w:r>
      <w:r w:rsidRPr="003F15B1">
        <w:rPr>
          <w:rFonts w:ascii="Times New Roman" w:eastAsia="Times New Roman" w:hAnsi="Times New Roman" w:cs="Times New Roman"/>
          <w:color w:val="000000"/>
          <w:sz w:val="28"/>
          <w:szCs w:val="28"/>
          <w:lang w:eastAsia="ru-RU"/>
        </w:rPr>
        <w:t>д до пяти лет либо без такового;</w:t>
      </w:r>
    </w:p>
    <w:p w:rsidR="0022116A" w:rsidRPr="003F15B1" w:rsidRDefault="0022116A" w:rsidP="003F15B1">
      <w:pPr>
        <w:pStyle w:val="a3"/>
        <w:shd w:val="clear" w:color="auto" w:fill="FFFFFF"/>
        <w:spacing w:after="0" w:line="240" w:lineRule="auto"/>
        <w:ind w:firstLine="540"/>
        <w:jc w:val="both"/>
        <w:rPr>
          <w:rFonts w:eastAsia="Times New Roman"/>
          <w:color w:val="000000"/>
          <w:sz w:val="28"/>
          <w:szCs w:val="28"/>
          <w:lang w:eastAsia="ru-RU"/>
        </w:rPr>
      </w:pPr>
      <w:r w:rsidRPr="005F1113">
        <w:rPr>
          <w:rFonts w:eastAsia="Times New Roman"/>
          <w:b/>
          <w:color w:val="000000"/>
          <w:sz w:val="28"/>
          <w:szCs w:val="28"/>
          <w:lang w:eastAsia="ru-RU"/>
        </w:rPr>
        <w:t>ч. 5 ст. 171.1 УК РФ</w:t>
      </w:r>
      <w:r w:rsidRPr="003F15B1">
        <w:rPr>
          <w:rFonts w:eastAsia="Times New Roman"/>
          <w:color w:val="000000"/>
          <w:sz w:val="28"/>
          <w:szCs w:val="28"/>
          <w:lang w:eastAsia="ru-RU"/>
        </w:rPr>
        <w:t>  -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22116A" w:rsidRPr="003F15B1" w:rsidRDefault="0022116A" w:rsidP="003F15B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22116A">
        <w:rPr>
          <w:rFonts w:ascii="Times New Roman" w:eastAsia="Times New Roman" w:hAnsi="Times New Roman" w:cs="Times New Roman"/>
          <w:color w:val="000000"/>
          <w:sz w:val="28"/>
          <w:szCs w:val="28"/>
          <w:lang w:eastAsia="ru-RU"/>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w:t>
      </w:r>
      <w:proofErr w:type="gramEnd"/>
      <w:r w:rsidRPr="0022116A">
        <w:rPr>
          <w:rFonts w:ascii="Times New Roman" w:eastAsia="Times New Roman" w:hAnsi="Times New Roman" w:cs="Times New Roman"/>
          <w:color w:val="000000"/>
          <w:sz w:val="28"/>
          <w:szCs w:val="28"/>
          <w:lang w:eastAsia="ru-RU"/>
        </w:rPr>
        <w:t xml:space="preserve"> месяцев</w:t>
      </w:r>
      <w:r w:rsidRPr="003F15B1">
        <w:rPr>
          <w:rFonts w:ascii="Times New Roman" w:eastAsia="Times New Roman" w:hAnsi="Times New Roman" w:cs="Times New Roman"/>
          <w:color w:val="000000"/>
          <w:sz w:val="28"/>
          <w:szCs w:val="28"/>
          <w:lang w:eastAsia="ru-RU"/>
        </w:rPr>
        <w:t>;</w:t>
      </w:r>
    </w:p>
    <w:p w:rsidR="0022116A" w:rsidRPr="003F15B1" w:rsidRDefault="0022116A" w:rsidP="003F15B1">
      <w:pPr>
        <w:pStyle w:val="a3"/>
        <w:shd w:val="clear" w:color="auto" w:fill="FFFFFF"/>
        <w:spacing w:after="0" w:line="240" w:lineRule="auto"/>
        <w:ind w:firstLine="540"/>
        <w:jc w:val="both"/>
        <w:rPr>
          <w:rFonts w:eastAsia="Times New Roman"/>
          <w:color w:val="000000"/>
          <w:sz w:val="28"/>
          <w:szCs w:val="28"/>
          <w:lang w:eastAsia="ru-RU"/>
        </w:rPr>
      </w:pPr>
      <w:r w:rsidRPr="005F1113">
        <w:rPr>
          <w:rFonts w:eastAsia="Times New Roman"/>
          <w:b/>
          <w:color w:val="000000"/>
          <w:sz w:val="28"/>
          <w:szCs w:val="28"/>
          <w:lang w:eastAsia="ru-RU"/>
        </w:rPr>
        <w:t>ч. 6 ст. 171.1 УК РФ</w:t>
      </w:r>
      <w:r w:rsidRPr="003F15B1">
        <w:rPr>
          <w:rFonts w:eastAsia="Times New Roman"/>
          <w:color w:val="000000"/>
          <w:sz w:val="28"/>
          <w:szCs w:val="28"/>
          <w:lang w:eastAsia="ru-RU"/>
        </w:rPr>
        <w:t xml:space="preserve"> </w:t>
      </w:r>
      <w:r w:rsidR="005F1113">
        <w:rPr>
          <w:rFonts w:eastAsia="Times New Roman"/>
          <w:color w:val="000000"/>
          <w:sz w:val="28"/>
          <w:szCs w:val="28"/>
          <w:lang w:eastAsia="ru-RU"/>
        </w:rPr>
        <w:t xml:space="preserve">- </w:t>
      </w:r>
      <w:r w:rsidRPr="003F15B1">
        <w:rPr>
          <w:rFonts w:eastAsia="Times New Roman"/>
          <w:color w:val="000000"/>
          <w:sz w:val="28"/>
          <w:szCs w:val="28"/>
          <w:lang w:eastAsia="ru-RU"/>
        </w:rPr>
        <w:t>Деяния, предусмотренные </w:t>
      </w:r>
      <w:hyperlink r:id="rId6" w:anchor="dst1747" w:history="1">
        <w:r w:rsidRPr="003F15B1">
          <w:rPr>
            <w:rFonts w:eastAsia="Times New Roman"/>
            <w:color w:val="1A0DAB"/>
            <w:sz w:val="28"/>
            <w:szCs w:val="28"/>
            <w:u w:val="single"/>
            <w:lang w:eastAsia="ru-RU"/>
          </w:rPr>
          <w:t>частью пятой</w:t>
        </w:r>
      </w:hyperlink>
      <w:r w:rsidRPr="003F15B1">
        <w:rPr>
          <w:rFonts w:eastAsia="Times New Roman"/>
          <w:color w:val="000000"/>
          <w:sz w:val="28"/>
          <w:szCs w:val="28"/>
          <w:lang w:eastAsia="ru-RU"/>
        </w:rPr>
        <w:t> настоящей статьи, совершенные:</w:t>
      </w:r>
    </w:p>
    <w:p w:rsidR="0022116A" w:rsidRPr="0022116A" w:rsidRDefault="0022116A" w:rsidP="003F15B1">
      <w:pPr>
        <w:spacing w:after="0" w:line="240" w:lineRule="auto"/>
        <w:jc w:val="both"/>
        <w:rPr>
          <w:rFonts w:ascii="Times New Roman" w:eastAsia="Times New Roman" w:hAnsi="Times New Roman" w:cs="Times New Roman"/>
          <w:sz w:val="28"/>
          <w:szCs w:val="28"/>
          <w:lang w:eastAsia="ru-RU"/>
        </w:rPr>
      </w:pPr>
      <w:r w:rsidRPr="0022116A">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22116A" w:rsidRPr="0022116A" w:rsidRDefault="0022116A" w:rsidP="003F15B1">
      <w:pPr>
        <w:spacing w:after="0" w:line="240" w:lineRule="auto"/>
        <w:jc w:val="both"/>
        <w:rPr>
          <w:rFonts w:ascii="Times New Roman" w:eastAsia="Times New Roman" w:hAnsi="Times New Roman" w:cs="Times New Roman"/>
          <w:sz w:val="28"/>
          <w:szCs w:val="28"/>
          <w:lang w:eastAsia="ru-RU"/>
        </w:rPr>
      </w:pPr>
      <w:r w:rsidRPr="0022116A">
        <w:rPr>
          <w:rFonts w:ascii="Times New Roman" w:eastAsia="Times New Roman" w:hAnsi="Times New Roman" w:cs="Times New Roman"/>
          <w:sz w:val="28"/>
          <w:szCs w:val="28"/>
          <w:lang w:eastAsia="ru-RU"/>
        </w:rPr>
        <w:t>б) в особо крупном размере, -</w:t>
      </w:r>
    </w:p>
    <w:p w:rsidR="0022116A" w:rsidRPr="0022116A" w:rsidRDefault="0022116A" w:rsidP="003F15B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2116A">
        <w:rPr>
          <w:rFonts w:ascii="Times New Roman" w:eastAsia="Times New Roman" w:hAnsi="Times New Roman" w:cs="Times New Roman"/>
          <w:color w:val="000000"/>
          <w:sz w:val="28"/>
          <w:szCs w:val="28"/>
          <w:lang w:eastAsia="ru-RU"/>
        </w:rPr>
        <w:t xml:space="preserve">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w:t>
      </w:r>
      <w:proofErr w:type="gramStart"/>
      <w:r w:rsidRPr="0022116A">
        <w:rPr>
          <w:rFonts w:ascii="Times New Roman" w:eastAsia="Times New Roman" w:hAnsi="Times New Roman" w:cs="Times New Roman"/>
          <w:color w:val="000000"/>
          <w:sz w:val="28"/>
          <w:szCs w:val="28"/>
          <w:lang w:eastAsia="ru-RU"/>
        </w:rPr>
        <w:t>на</w:t>
      </w:r>
      <w:proofErr w:type="gramEnd"/>
      <w:r w:rsidRPr="0022116A">
        <w:rPr>
          <w:rFonts w:ascii="Times New Roman" w:eastAsia="Times New Roman" w:hAnsi="Times New Roman" w:cs="Times New Roman"/>
          <w:color w:val="000000"/>
          <w:sz w:val="28"/>
          <w:szCs w:val="28"/>
          <w:lang w:eastAsia="ru-RU"/>
        </w:rPr>
        <w:t xml:space="preserve">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116A" w:rsidRPr="0022116A" w:rsidRDefault="0022116A" w:rsidP="003F15B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22116A" w:rsidRPr="0022116A" w:rsidRDefault="0022116A" w:rsidP="003F15B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6D0BA9" w:rsidRPr="003F15B1" w:rsidRDefault="006D0BA9" w:rsidP="003F15B1">
      <w:pPr>
        <w:spacing w:after="0" w:line="240" w:lineRule="auto"/>
        <w:jc w:val="both"/>
        <w:rPr>
          <w:rFonts w:ascii="Times New Roman" w:hAnsi="Times New Roman" w:cs="Times New Roman"/>
          <w:sz w:val="28"/>
          <w:szCs w:val="28"/>
        </w:rPr>
      </w:pPr>
    </w:p>
    <w:sectPr w:rsidR="006D0BA9" w:rsidRPr="003F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DE"/>
    <w:rsid w:val="00165810"/>
    <w:rsid w:val="0022116A"/>
    <w:rsid w:val="00266296"/>
    <w:rsid w:val="002F6DE6"/>
    <w:rsid w:val="003F15B1"/>
    <w:rsid w:val="00572FFA"/>
    <w:rsid w:val="005F1113"/>
    <w:rsid w:val="006D0BA9"/>
    <w:rsid w:val="008F6CDE"/>
    <w:rsid w:val="00DB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16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1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7365">
      <w:bodyDiv w:val="1"/>
      <w:marLeft w:val="0"/>
      <w:marRight w:val="0"/>
      <w:marTop w:val="0"/>
      <w:marBottom w:val="0"/>
      <w:divBdr>
        <w:top w:val="none" w:sz="0" w:space="0" w:color="auto"/>
        <w:left w:val="none" w:sz="0" w:space="0" w:color="auto"/>
        <w:bottom w:val="none" w:sz="0" w:space="0" w:color="auto"/>
        <w:right w:val="none" w:sz="0" w:space="0" w:color="auto"/>
      </w:divBdr>
    </w:div>
    <w:div w:id="1141383728">
      <w:bodyDiv w:val="1"/>
      <w:marLeft w:val="0"/>
      <w:marRight w:val="0"/>
      <w:marTop w:val="0"/>
      <w:marBottom w:val="0"/>
      <w:divBdr>
        <w:top w:val="none" w:sz="0" w:space="0" w:color="auto"/>
        <w:left w:val="none" w:sz="0" w:space="0" w:color="auto"/>
        <w:bottom w:val="none" w:sz="0" w:space="0" w:color="auto"/>
        <w:right w:val="none" w:sz="0" w:space="0" w:color="auto"/>
      </w:divBdr>
    </w:div>
    <w:div w:id="1368220374">
      <w:bodyDiv w:val="1"/>
      <w:marLeft w:val="0"/>
      <w:marRight w:val="0"/>
      <w:marTop w:val="0"/>
      <w:marBottom w:val="0"/>
      <w:divBdr>
        <w:top w:val="none" w:sz="0" w:space="0" w:color="auto"/>
        <w:left w:val="none" w:sz="0" w:space="0" w:color="auto"/>
        <w:bottom w:val="none" w:sz="0" w:space="0" w:color="auto"/>
        <w:right w:val="none" w:sz="0" w:space="0" w:color="auto"/>
      </w:divBdr>
    </w:div>
    <w:div w:id="19111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08084/0abcfeb2817c95237e7ab7ae330a7a2a79eefe54/" TargetMode="External"/><Relationship Id="rId5" Type="http://schemas.openxmlformats.org/officeDocument/2006/relationships/hyperlink" Target="http://www.consultant.ru/document/cons_doc_LAW_408084/0abcfeb2817c95237e7ab7ae330a7a2a79eefe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Зубковская Ольга Григорьевна</dc:creator>
  <cp:keywords/>
  <dc:description/>
  <cp:lastModifiedBy>Зубковская Ольга Григорьевна</cp:lastModifiedBy>
  <cp:revision>9</cp:revision>
  <cp:lastPrinted>2022-03-05T08:16:00Z</cp:lastPrinted>
  <dcterms:created xsi:type="dcterms:W3CDTF">2022-03-05T07:49:00Z</dcterms:created>
  <dcterms:modified xsi:type="dcterms:W3CDTF">2024-03-11T11:16:00Z</dcterms:modified>
</cp:coreProperties>
</file>