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3" w:rsidRDefault="008411C3" w:rsidP="004455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</w:t>
      </w:r>
      <w:proofErr w:type="gramStart"/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F4C8C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 охраной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ископаемых,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строительстве подземных сооружений, не связанных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полезных ископаемых</w:t>
      </w:r>
    </w:p>
    <w:p w:rsidR="00A27D2F" w:rsidRDefault="00A27D2F" w:rsidP="007152A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ископаемых,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строительстве подземных сооружений, не связанных</w:t>
      </w:r>
      <w:r w:rsid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72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полезных ископаемых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412" w:rsidRPr="00EA0C03" w:rsidRDefault="00DA1412" w:rsidP="00742B5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6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Базовыми документами, регулирующими осуществление </w:t>
      </w:r>
      <w:r w:rsidR="007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42B53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42B53"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3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 охраной</w:t>
      </w:r>
      <w:r w:rsidR="007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3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ископаемых,</w:t>
      </w:r>
      <w:r w:rsidR="007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3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строительстве подземных сооружений, не связанных</w:t>
      </w:r>
      <w:r w:rsidR="007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3"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полезных ископаемых</w:t>
      </w:r>
      <w:r w:rsidR="0074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являются:</w:t>
      </w:r>
      <w:r w:rsidR="00742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742B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42B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742B53">
        <w:rPr>
          <w:rFonts w:ascii="Times New Roman" w:hAnsi="Times New Roman" w:cs="Times New Roman"/>
          <w:sz w:val="28"/>
          <w:szCs w:val="28"/>
        </w:rPr>
        <w:t xml:space="preserve"> </w:t>
      </w:r>
      <w:r w:rsidRPr="00DA1412">
        <w:rPr>
          <w:rFonts w:ascii="Times New Roman" w:hAnsi="Times New Roman" w:cs="Times New Roman"/>
          <w:sz w:val="28"/>
          <w:szCs w:val="28"/>
        </w:rPr>
        <w:t>Российской Федерации от 21.02.1992  № 2395-1   «О недрах»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  Федеральны</w:t>
      </w:r>
      <w:r w:rsidR="00742B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DA1412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r w:rsidRPr="00DA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DA1412">
        <w:rPr>
          <w:rFonts w:ascii="Times New Roman" w:hAnsi="Times New Roman" w:cs="Times New Roman"/>
          <w:sz w:val="28"/>
          <w:szCs w:val="28"/>
        </w:rPr>
        <w:t>Челябинской области от 29.03.2012 № 294-ЗО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412">
        <w:rPr>
          <w:rFonts w:ascii="Times New Roman" w:hAnsi="Times New Roman" w:cs="Times New Roman"/>
          <w:sz w:val="28"/>
          <w:szCs w:val="28"/>
        </w:rPr>
        <w:t>пользовании недрами на территории Челябинской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D6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Устав муниципального образования «Копейского городского округа».</w:t>
      </w:r>
    </w:p>
    <w:p w:rsidR="00DA1412" w:rsidRDefault="00DA1412" w:rsidP="00DA141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утверждена и действует  программа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C03">
        <w:rPr>
          <w:rFonts w:ascii="Times New Roman" w:hAnsi="Times New Roman" w:cs="Times New Roman"/>
          <w:sz w:val="28"/>
          <w:szCs w:val="28"/>
        </w:rPr>
        <w:t xml:space="preserve">рофилактики нарушений обязательных требований законодательства. </w:t>
      </w:r>
    </w:p>
    <w:p w:rsidR="00DA1412" w:rsidRPr="00DA1412" w:rsidRDefault="00DA1412" w:rsidP="00DA14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В течение года, по мере необходимости</w:t>
      </w:r>
      <w:r w:rsidR="00D601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города в сети «Интернет» </w:t>
      </w:r>
      <w:r w:rsidR="00D60182">
        <w:rPr>
          <w:rFonts w:ascii="Times New Roman" w:hAnsi="Times New Roman" w:cs="Times New Roman"/>
          <w:color w:val="000000"/>
          <w:sz w:val="28"/>
          <w:szCs w:val="28"/>
        </w:rPr>
        <w:t>размещается перечень нормативно-</w:t>
      </w:r>
      <w:bookmarkStart w:id="0" w:name="_GoBack"/>
      <w:bookmarkEnd w:id="0"/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 охраной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ископаемых,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строительстве подземных сооружений, не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полезных ископаемых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, а также текс</w:t>
      </w:r>
      <w:r>
        <w:rPr>
          <w:rFonts w:ascii="Times New Roman" w:hAnsi="Times New Roman" w:cs="Times New Roman"/>
          <w:color w:val="000000"/>
          <w:sz w:val="28"/>
          <w:szCs w:val="28"/>
        </w:rPr>
        <w:t>тов соответствующих нормативно-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актов. </w:t>
      </w:r>
    </w:p>
    <w:p w:rsidR="00DA1412" w:rsidRPr="00EA0C03" w:rsidRDefault="00DA1412" w:rsidP="00DA14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Информирование юридических лиц и индивидуальных предпринимателей по вопросам соблюдения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требований, осуществляется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посредством разработки и опубликования руководств по  соблюдению обязательных требований, разъяснительной работы в средствах массовой информации и иными способами.</w:t>
      </w:r>
    </w:p>
    <w:p w:rsidR="00DA1412" w:rsidRPr="00EA0C03" w:rsidRDefault="00DA1412" w:rsidP="00DA14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В случае изменения обязательных требований отделом контроля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DA1412" w:rsidRDefault="00DA1412" w:rsidP="00742B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03.04.2020 № 438 «Об особенностях осуществления в 2020 году государственного </w:t>
      </w:r>
      <w:r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отменены проверочные мероприятия в отношении юридических лиц и индивидуальных предпринимателей.</w:t>
      </w:r>
      <w:proofErr w:type="gramEnd"/>
    </w:p>
    <w:p w:rsidR="00DA1412" w:rsidRPr="00EA0C03" w:rsidRDefault="00DA1412" w:rsidP="00DA14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12" w:rsidRDefault="00DA1412" w:rsidP="00742B53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7152A4" w:rsidRPr="00067F7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42B53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Pr="009F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 охраной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ископаемых,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строительстве подземных сооружений, не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добычей полезных ископаемых</w:t>
      </w:r>
      <w:r w:rsidRPr="00DA1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566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2019-</w:t>
      </w:r>
      <w:r w:rsidRPr="00EB5662">
        <w:rPr>
          <w:rFonts w:ascii="Times New Roman" w:hAnsi="Times New Roman"/>
          <w:sz w:val="28"/>
          <w:szCs w:val="28"/>
          <w:lang w:eastAsia="ru-RU"/>
        </w:rPr>
        <w:t>2020 не осуществлялись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808"/>
      </w:tblGrid>
      <w:tr w:rsidR="00DA1412" w:rsidTr="005E236D">
        <w:tc>
          <w:tcPr>
            <w:tcW w:w="1101" w:type="dxa"/>
          </w:tcPr>
          <w:p w:rsidR="00DA1412" w:rsidRDefault="00DA1412" w:rsidP="00DA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DA1412" w:rsidRDefault="00DA1412" w:rsidP="00DA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DA1412" w:rsidRDefault="00DA1412" w:rsidP="00DA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DA1412" w:rsidRDefault="00DA1412" w:rsidP="00DA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DA1412" w:rsidTr="005E236D">
        <w:tc>
          <w:tcPr>
            <w:tcW w:w="1101" w:type="dxa"/>
          </w:tcPr>
          <w:p w:rsidR="00DA1412" w:rsidRDefault="00DA141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DA1412" w:rsidRDefault="00DA1412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843" w:type="dxa"/>
          </w:tcPr>
          <w:p w:rsidR="00DA1412" w:rsidRDefault="00DA141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DA1412" w:rsidRDefault="00DA1412" w:rsidP="00DA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1412" w:rsidTr="005E236D">
        <w:tc>
          <w:tcPr>
            <w:tcW w:w="1101" w:type="dxa"/>
          </w:tcPr>
          <w:p w:rsidR="00DA1412" w:rsidRDefault="00DA141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DA1412" w:rsidRDefault="00DA1412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 (в отношении юридических лиц и индивидуальных предпринимателей)</w:t>
            </w:r>
          </w:p>
        </w:tc>
        <w:tc>
          <w:tcPr>
            <w:tcW w:w="1843" w:type="dxa"/>
          </w:tcPr>
          <w:p w:rsidR="00DA1412" w:rsidRDefault="00DA141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DA1412" w:rsidRDefault="00DA1412" w:rsidP="00DA14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1412" w:rsidRPr="00A7112E" w:rsidRDefault="00DA1412" w:rsidP="00DA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412" w:rsidRDefault="00DA1412" w:rsidP="004455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12" w:rsidRDefault="00DA1412" w:rsidP="004455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5B" w:rsidRPr="00A7112E" w:rsidRDefault="00F02D5B" w:rsidP="00A71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D5B" w:rsidRPr="00A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0315AA"/>
    <w:rsid w:val="00067F78"/>
    <w:rsid w:val="00086527"/>
    <w:rsid w:val="00097D93"/>
    <w:rsid w:val="00203333"/>
    <w:rsid w:val="00241D2F"/>
    <w:rsid w:val="00360DBA"/>
    <w:rsid w:val="00381BC5"/>
    <w:rsid w:val="00387D0D"/>
    <w:rsid w:val="003B16B7"/>
    <w:rsid w:val="00445572"/>
    <w:rsid w:val="00500E49"/>
    <w:rsid w:val="005575E5"/>
    <w:rsid w:val="005E236D"/>
    <w:rsid w:val="00637E63"/>
    <w:rsid w:val="006863B9"/>
    <w:rsid w:val="00694112"/>
    <w:rsid w:val="006C615B"/>
    <w:rsid w:val="006E3D78"/>
    <w:rsid w:val="007152A4"/>
    <w:rsid w:val="00742B53"/>
    <w:rsid w:val="00767468"/>
    <w:rsid w:val="008411C3"/>
    <w:rsid w:val="0084787F"/>
    <w:rsid w:val="008F2B30"/>
    <w:rsid w:val="0090558E"/>
    <w:rsid w:val="0092231A"/>
    <w:rsid w:val="009265D2"/>
    <w:rsid w:val="009F4C8C"/>
    <w:rsid w:val="00A27B5B"/>
    <w:rsid w:val="00A27D2F"/>
    <w:rsid w:val="00A7112E"/>
    <w:rsid w:val="00A912A3"/>
    <w:rsid w:val="00AA2D2B"/>
    <w:rsid w:val="00AD6CA9"/>
    <w:rsid w:val="00AD70D7"/>
    <w:rsid w:val="00BB1450"/>
    <w:rsid w:val="00BB6CCA"/>
    <w:rsid w:val="00BC400F"/>
    <w:rsid w:val="00D60182"/>
    <w:rsid w:val="00DA1412"/>
    <w:rsid w:val="00DD7473"/>
    <w:rsid w:val="00EA0AD2"/>
    <w:rsid w:val="00EF6907"/>
    <w:rsid w:val="00F02D5B"/>
    <w:rsid w:val="00F474E1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  <w:style w:type="table" w:styleId="a9">
    <w:name w:val="Table Grid"/>
    <w:basedOn w:val="a1"/>
    <w:uiPriority w:val="59"/>
    <w:rsid w:val="00D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  <w:style w:type="table" w:styleId="a9">
    <w:name w:val="Table Grid"/>
    <w:basedOn w:val="a1"/>
    <w:uiPriority w:val="59"/>
    <w:rsid w:val="00DA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24</cp:revision>
  <cp:lastPrinted>2020-11-25T05:20:00Z</cp:lastPrinted>
  <dcterms:created xsi:type="dcterms:W3CDTF">2020-11-23T03:17:00Z</dcterms:created>
  <dcterms:modified xsi:type="dcterms:W3CDTF">2021-02-12T05:21:00Z</dcterms:modified>
</cp:coreProperties>
</file>