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40" w:rsidRDefault="003D4A40">
      <w:pPr>
        <w:rPr>
          <w:sz w:val="28"/>
          <w:szCs w:val="28"/>
        </w:rPr>
      </w:pPr>
    </w:p>
    <w:p w:rsidR="00724FD0" w:rsidRDefault="00724FD0">
      <w:pPr>
        <w:rPr>
          <w:sz w:val="28"/>
          <w:szCs w:val="28"/>
        </w:rPr>
      </w:pPr>
    </w:p>
    <w:p w:rsidR="00724FD0" w:rsidRDefault="00724FD0">
      <w:pPr>
        <w:rPr>
          <w:sz w:val="28"/>
          <w:szCs w:val="28"/>
        </w:rPr>
      </w:pPr>
    </w:p>
    <w:p w:rsidR="00AF50AD" w:rsidRPr="00F67592" w:rsidRDefault="00AF50AD">
      <w:pPr>
        <w:rPr>
          <w:sz w:val="28"/>
          <w:szCs w:val="28"/>
        </w:rPr>
      </w:pPr>
    </w:p>
    <w:p w:rsidR="003D4A40" w:rsidRPr="00F67592" w:rsidRDefault="003D4A40">
      <w:pPr>
        <w:rPr>
          <w:sz w:val="28"/>
          <w:szCs w:val="28"/>
        </w:rPr>
      </w:pPr>
    </w:p>
    <w:p w:rsidR="003D4A40" w:rsidRPr="00F67592" w:rsidRDefault="003D4A40">
      <w:pPr>
        <w:rPr>
          <w:sz w:val="28"/>
          <w:szCs w:val="28"/>
        </w:rPr>
      </w:pPr>
    </w:p>
    <w:p w:rsidR="003D4A40" w:rsidRPr="00F67592" w:rsidRDefault="003D4A40">
      <w:pPr>
        <w:rPr>
          <w:sz w:val="28"/>
          <w:szCs w:val="28"/>
        </w:rPr>
      </w:pPr>
    </w:p>
    <w:p w:rsidR="003D4A40" w:rsidRPr="00F67592" w:rsidRDefault="003D4A40">
      <w:pPr>
        <w:rPr>
          <w:sz w:val="28"/>
          <w:szCs w:val="28"/>
        </w:rPr>
      </w:pPr>
    </w:p>
    <w:p w:rsidR="008D0571" w:rsidRDefault="008D0571" w:rsidP="009C41A2">
      <w:pPr>
        <w:tabs>
          <w:tab w:val="left" w:leader="underscore" w:pos="3060"/>
          <w:tab w:val="left" w:leader="underscore" w:pos="5040"/>
        </w:tabs>
        <w:jc w:val="center"/>
        <w:rPr>
          <w:sz w:val="26"/>
          <w:szCs w:val="26"/>
        </w:rPr>
      </w:pPr>
    </w:p>
    <w:p w:rsidR="008D0571" w:rsidRDefault="008D0571" w:rsidP="009C41A2">
      <w:pPr>
        <w:tabs>
          <w:tab w:val="left" w:leader="underscore" w:pos="3060"/>
          <w:tab w:val="left" w:leader="underscore" w:pos="5040"/>
        </w:tabs>
        <w:jc w:val="center"/>
        <w:rPr>
          <w:sz w:val="26"/>
          <w:szCs w:val="26"/>
        </w:rPr>
      </w:pPr>
    </w:p>
    <w:p w:rsidR="008D0571" w:rsidRDefault="008D0571" w:rsidP="009C41A2">
      <w:pPr>
        <w:tabs>
          <w:tab w:val="left" w:leader="underscore" w:pos="3060"/>
          <w:tab w:val="left" w:leader="underscore" w:pos="5040"/>
        </w:tabs>
        <w:jc w:val="center"/>
        <w:rPr>
          <w:sz w:val="26"/>
          <w:szCs w:val="26"/>
        </w:rPr>
      </w:pPr>
    </w:p>
    <w:p w:rsidR="00CD1DC7" w:rsidRDefault="00CD1DC7" w:rsidP="009C41A2">
      <w:pPr>
        <w:tabs>
          <w:tab w:val="left" w:leader="underscore" w:pos="3060"/>
          <w:tab w:val="left" w:leader="underscore" w:pos="5040"/>
        </w:tabs>
        <w:jc w:val="center"/>
        <w:rPr>
          <w:sz w:val="26"/>
          <w:szCs w:val="26"/>
        </w:rPr>
      </w:pPr>
    </w:p>
    <w:p w:rsidR="000E1F8C" w:rsidRPr="000E1F8C" w:rsidRDefault="000E1F8C" w:rsidP="000E1F8C">
      <w:pPr>
        <w:tabs>
          <w:tab w:val="left" w:leader="underscore" w:pos="3060"/>
          <w:tab w:val="left" w:leader="underscore" w:pos="5040"/>
        </w:tabs>
        <w:rPr>
          <w:sz w:val="26"/>
          <w:szCs w:val="26"/>
        </w:rPr>
      </w:pPr>
      <w:r w:rsidRPr="000E1F8C">
        <w:rPr>
          <w:sz w:val="26"/>
          <w:szCs w:val="26"/>
        </w:rPr>
        <w:t xml:space="preserve">О проведении </w:t>
      </w:r>
      <w:proofErr w:type="gramStart"/>
      <w:r w:rsidRPr="000E1F8C">
        <w:rPr>
          <w:sz w:val="26"/>
          <w:szCs w:val="26"/>
        </w:rPr>
        <w:t>межведомственной</w:t>
      </w:r>
      <w:proofErr w:type="gramEnd"/>
      <w:r w:rsidRPr="000E1F8C">
        <w:rPr>
          <w:sz w:val="26"/>
          <w:szCs w:val="26"/>
        </w:rPr>
        <w:t xml:space="preserve"> </w:t>
      </w:r>
    </w:p>
    <w:p w:rsidR="000E1F8C" w:rsidRPr="000E1F8C" w:rsidRDefault="000E1F8C" w:rsidP="000E1F8C">
      <w:pPr>
        <w:tabs>
          <w:tab w:val="left" w:leader="underscore" w:pos="3060"/>
          <w:tab w:val="left" w:leader="underscore" w:pos="5040"/>
        </w:tabs>
        <w:rPr>
          <w:sz w:val="26"/>
          <w:szCs w:val="26"/>
        </w:rPr>
      </w:pPr>
      <w:r w:rsidRPr="000E1F8C">
        <w:rPr>
          <w:sz w:val="26"/>
          <w:szCs w:val="26"/>
        </w:rPr>
        <w:t xml:space="preserve">профилактической акции «Защита» </w:t>
      </w:r>
    </w:p>
    <w:p w:rsidR="00CC3961" w:rsidRDefault="000E1F8C" w:rsidP="000E1F8C">
      <w:pPr>
        <w:tabs>
          <w:tab w:val="left" w:leader="underscore" w:pos="3060"/>
          <w:tab w:val="left" w:leader="underscore" w:pos="5040"/>
        </w:tabs>
        <w:rPr>
          <w:sz w:val="26"/>
          <w:szCs w:val="26"/>
        </w:rPr>
      </w:pPr>
      <w:r w:rsidRPr="000E1F8C">
        <w:rPr>
          <w:sz w:val="26"/>
          <w:szCs w:val="26"/>
        </w:rPr>
        <w:t xml:space="preserve">на территории </w:t>
      </w:r>
      <w:r w:rsidR="000E6D82">
        <w:rPr>
          <w:sz w:val="26"/>
          <w:szCs w:val="26"/>
        </w:rPr>
        <w:t>Копейского городского округа</w:t>
      </w:r>
    </w:p>
    <w:p w:rsidR="00CC3961" w:rsidRPr="008D0571" w:rsidRDefault="00CC3961" w:rsidP="003D4A40">
      <w:pPr>
        <w:tabs>
          <w:tab w:val="left" w:leader="underscore" w:pos="3060"/>
          <w:tab w:val="left" w:leader="underscore" w:pos="5040"/>
        </w:tabs>
        <w:rPr>
          <w:sz w:val="26"/>
          <w:szCs w:val="26"/>
        </w:rPr>
      </w:pPr>
    </w:p>
    <w:p w:rsidR="00E668EB" w:rsidRDefault="0055181F" w:rsidP="00E668EB">
      <w:pPr>
        <w:ind w:firstLine="720"/>
        <w:jc w:val="both"/>
        <w:rPr>
          <w:sz w:val="26"/>
          <w:szCs w:val="26"/>
        </w:rPr>
      </w:pPr>
      <w:r w:rsidRPr="0055181F">
        <w:rPr>
          <w:sz w:val="26"/>
          <w:szCs w:val="26"/>
        </w:rPr>
        <w:t>В</w:t>
      </w:r>
      <w:r w:rsidR="00A1665F">
        <w:rPr>
          <w:sz w:val="26"/>
          <w:szCs w:val="26"/>
        </w:rPr>
        <w:t xml:space="preserve"> </w:t>
      </w:r>
      <w:r w:rsidRPr="0055181F">
        <w:rPr>
          <w:sz w:val="26"/>
          <w:szCs w:val="26"/>
        </w:rPr>
        <w:t xml:space="preserve"> соответствии</w:t>
      </w:r>
      <w:r w:rsidR="00A1665F">
        <w:rPr>
          <w:sz w:val="26"/>
          <w:szCs w:val="26"/>
        </w:rPr>
        <w:t xml:space="preserve">  с  Федеральным   законом от 24 июня </w:t>
      </w:r>
      <w:r w:rsidRPr="0055181F">
        <w:rPr>
          <w:sz w:val="26"/>
          <w:szCs w:val="26"/>
        </w:rPr>
        <w:t xml:space="preserve">1999 </w:t>
      </w:r>
      <w:r w:rsidR="00A1665F">
        <w:rPr>
          <w:sz w:val="26"/>
          <w:szCs w:val="26"/>
        </w:rPr>
        <w:t>года</w:t>
      </w:r>
      <w:r w:rsidRPr="0055181F">
        <w:rPr>
          <w:sz w:val="26"/>
          <w:szCs w:val="26"/>
        </w:rPr>
        <w:t xml:space="preserve"> № 120-ФЗ «Об основах системы профилактики безнадзорности и правонарушений несовершеннолетних», в целях предотвращения насилия и жестокого обращения с детьми, оказания помощи детям, находящимся в социально опасном положении,</w:t>
      </w:r>
      <w:r>
        <w:rPr>
          <w:sz w:val="26"/>
          <w:szCs w:val="26"/>
        </w:rPr>
        <w:t xml:space="preserve"> </w:t>
      </w:r>
      <w:r w:rsidRPr="0055181F">
        <w:rPr>
          <w:sz w:val="26"/>
          <w:szCs w:val="26"/>
        </w:rPr>
        <w:t>повышения правовой культуры несовершеннолетних, их родителей (законных представителей)</w:t>
      </w:r>
      <w:r>
        <w:rPr>
          <w:sz w:val="26"/>
          <w:szCs w:val="26"/>
        </w:rPr>
        <w:t xml:space="preserve"> </w:t>
      </w:r>
      <w:r w:rsidR="00E668EB">
        <w:rPr>
          <w:sz w:val="26"/>
          <w:szCs w:val="26"/>
        </w:rPr>
        <w:t>администрация  Копейского  городского  округа</w:t>
      </w:r>
    </w:p>
    <w:p w:rsidR="00E668EB" w:rsidRPr="008D0571" w:rsidRDefault="00E668EB" w:rsidP="00E668EB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75ECD" w:rsidRDefault="00575A36" w:rsidP="004C07DC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4A40" w:rsidRPr="00875C3C">
        <w:rPr>
          <w:sz w:val="26"/>
          <w:szCs w:val="26"/>
        </w:rPr>
        <w:t xml:space="preserve">Провести </w:t>
      </w:r>
      <w:r w:rsidR="004C07DC">
        <w:rPr>
          <w:sz w:val="26"/>
          <w:szCs w:val="26"/>
        </w:rPr>
        <w:t xml:space="preserve">  </w:t>
      </w:r>
      <w:r w:rsidR="00475ECD">
        <w:rPr>
          <w:sz w:val="26"/>
          <w:szCs w:val="26"/>
        </w:rPr>
        <w:t xml:space="preserve">  </w:t>
      </w:r>
      <w:proofErr w:type="gramStart"/>
      <w:r w:rsidR="003D4A40" w:rsidRPr="00875C3C">
        <w:rPr>
          <w:sz w:val="26"/>
          <w:szCs w:val="26"/>
        </w:rPr>
        <w:t>в</w:t>
      </w:r>
      <w:proofErr w:type="gramEnd"/>
      <w:r w:rsidR="003D4A40" w:rsidRPr="00875C3C">
        <w:rPr>
          <w:sz w:val="26"/>
          <w:szCs w:val="26"/>
        </w:rPr>
        <w:t xml:space="preserve"> </w:t>
      </w:r>
      <w:r w:rsidR="00F27DB4" w:rsidRPr="00875C3C">
        <w:rPr>
          <w:sz w:val="26"/>
          <w:szCs w:val="26"/>
        </w:rPr>
        <w:t xml:space="preserve"> </w:t>
      </w:r>
      <w:r w:rsidR="004C07DC">
        <w:rPr>
          <w:sz w:val="26"/>
          <w:szCs w:val="26"/>
        </w:rPr>
        <w:t xml:space="preserve">  </w:t>
      </w:r>
      <w:r w:rsidR="00475ECD">
        <w:rPr>
          <w:sz w:val="26"/>
          <w:szCs w:val="26"/>
        </w:rPr>
        <w:t xml:space="preserve"> </w:t>
      </w:r>
      <w:proofErr w:type="gramStart"/>
      <w:r w:rsidR="003D4A40" w:rsidRPr="00875C3C">
        <w:rPr>
          <w:sz w:val="26"/>
          <w:szCs w:val="26"/>
        </w:rPr>
        <w:t>Копейском</w:t>
      </w:r>
      <w:proofErr w:type="gramEnd"/>
      <w:r w:rsidR="003D4A40" w:rsidRPr="00875C3C">
        <w:rPr>
          <w:sz w:val="26"/>
          <w:szCs w:val="26"/>
        </w:rPr>
        <w:t xml:space="preserve"> </w:t>
      </w:r>
      <w:r w:rsidR="00F27DB4" w:rsidRPr="00875C3C">
        <w:rPr>
          <w:sz w:val="26"/>
          <w:szCs w:val="26"/>
        </w:rPr>
        <w:t xml:space="preserve"> </w:t>
      </w:r>
      <w:r w:rsidR="004C07DC">
        <w:rPr>
          <w:sz w:val="26"/>
          <w:szCs w:val="26"/>
        </w:rPr>
        <w:t xml:space="preserve">  </w:t>
      </w:r>
      <w:r w:rsidR="00475ECD">
        <w:rPr>
          <w:sz w:val="26"/>
          <w:szCs w:val="26"/>
        </w:rPr>
        <w:t xml:space="preserve"> </w:t>
      </w:r>
      <w:r w:rsidR="003D4A40" w:rsidRPr="00875C3C">
        <w:rPr>
          <w:sz w:val="26"/>
          <w:szCs w:val="26"/>
        </w:rPr>
        <w:t xml:space="preserve">городском </w:t>
      </w:r>
      <w:r w:rsidR="00F27DB4" w:rsidRPr="00875C3C">
        <w:rPr>
          <w:sz w:val="26"/>
          <w:szCs w:val="26"/>
        </w:rPr>
        <w:t xml:space="preserve"> </w:t>
      </w:r>
      <w:r w:rsidR="004C07DC">
        <w:rPr>
          <w:sz w:val="26"/>
          <w:szCs w:val="26"/>
        </w:rPr>
        <w:t xml:space="preserve"> </w:t>
      </w:r>
      <w:r w:rsidR="00475ECD">
        <w:rPr>
          <w:sz w:val="26"/>
          <w:szCs w:val="26"/>
        </w:rPr>
        <w:t xml:space="preserve"> </w:t>
      </w:r>
      <w:r w:rsidR="004C07DC">
        <w:rPr>
          <w:sz w:val="26"/>
          <w:szCs w:val="26"/>
        </w:rPr>
        <w:t xml:space="preserve"> </w:t>
      </w:r>
      <w:r w:rsidR="003D4A40" w:rsidRPr="00875C3C">
        <w:rPr>
          <w:sz w:val="26"/>
          <w:szCs w:val="26"/>
        </w:rPr>
        <w:t xml:space="preserve">округе </w:t>
      </w:r>
      <w:r w:rsidR="00F27DB4" w:rsidRPr="00875C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C07DC">
        <w:rPr>
          <w:sz w:val="26"/>
          <w:szCs w:val="26"/>
        </w:rPr>
        <w:t xml:space="preserve">  </w:t>
      </w:r>
      <w:r w:rsidR="00475ECD">
        <w:rPr>
          <w:sz w:val="26"/>
          <w:szCs w:val="26"/>
        </w:rPr>
        <w:t xml:space="preserve"> </w:t>
      </w:r>
      <w:r w:rsidR="00121A05" w:rsidRPr="00875C3C">
        <w:rPr>
          <w:sz w:val="26"/>
          <w:szCs w:val="26"/>
        </w:rPr>
        <w:t xml:space="preserve">Челябинской </w:t>
      </w:r>
      <w:r>
        <w:rPr>
          <w:sz w:val="26"/>
          <w:szCs w:val="26"/>
        </w:rPr>
        <w:t xml:space="preserve"> </w:t>
      </w:r>
      <w:r w:rsidR="00121A05" w:rsidRPr="00875C3C">
        <w:rPr>
          <w:sz w:val="26"/>
          <w:szCs w:val="26"/>
        </w:rPr>
        <w:t>области</w:t>
      </w:r>
      <w:r w:rsidR="00646F21" w:rsidRPr="00875C3C">
        <w:rPr>
          <w:sz w:val="26"/>
          <w:szCs w:val="26"/>
        </w:rPr>
        <w:t xml:space="preserve"> </w:t>
      </w:r>
    </w:p>
    <w:p w:rsidR="003D4A40" w:rsidRPr="00875C3C" w:rsidRDefault="003D4A40" w:rsidP="00875C3C">
      <w:pPr>
        <w:jc w:val="both"/>
        <w:rPr>
          <w:sz w:val="26"/>
          <w:szCs w:val="26"/>
        </w:rPr>
      </w:pPr>
      <w:r w:rsidRPr="00875C3C">
        <w:rPr>
          <w:sz w:val="26"/>
          <w:szCs w:val="26"/>
        </w:rPr>
        <w:t xml:space="preserve">с </w:t>
      </w:r>
      <w:r w:rsidR="00645910" w:rsidRPr="00875C3C">
        <w:rPr>
          <w:sz w:val="26"/>
          <w:szCs w:val="26"/>
        </w:rPr>
        <w:t>0</w:t>
      </w:r>
      <w:r w:rsidR="00DF606B" w:rsidRPr="00875C3C">
        <w:rPr>
          <w:sz w:val="26"/>
          <w:szCs w:val="26"/>
        </w:rPr>
        <w:t>1</w:t>
      </w:r>
      <w:r w:rsidR="00475ECD">
        <w:rPr>
          <w:sz w:val="26"/>
          <w:szCs w:val="26"/>
        </w:rPr>
        <w:t xml:space="preserve"> </w:t>
      </w:r>
      <w:r w:rsidR="00595648" w:rsidRPr="00875C3C">
        <w:rPr>
          <w:sz w:val="26"/>
          <w:szCs w:val="26"/>
        </w:rPr>
        <w:t>но</w:t>
      </w:r>
      <w:r w:rsidR="00DF606B" w:rsidRPr="00875C3C">
        <w:rPr>
          <w:sz w:val="26"/>
          <w:szCs w:val="26"/>
        </w:rPr>
        <w:t>ября</w:t>
      </w:r>
      <w:r w:rsidR="00875C3C">
        <w:rPr>
          <w:sz w:val="26"/>
          <w:szCs w:val="26"/>
        </w:rPr>
        <w:t xml:space="preserve"> </w:t>
      </w:r>
      <w:r w:rsidR="007B7834" w:rsidRPr="00875C3C">
        <w:rPr>
          <w:sz w:val="26"/>
          <w:szCs w:val="26"/>
        </w:rPr>
        <w:t xml:space="preserve">по </w:t>
      </w:r>
      <w:r w:rsidR="00E668EB">
        <w:rPr>
          <w:sz w:val="26"/>
          <w:szCs w:val="26"/>
        </w:rPr>
        <w:t>01</w:t>
      </w:r>
      <w:r w:rsidR="007B7834" w:rsidRPr="00875C3C">
        <w:rPr>
          <w:sz w:val="26"/>
          <w:szCs w:val="26"/>
        </w:rPr>
        <w:t xml:space="preserve"> </w:t>
      </w:r>
      <w:r w:rsidR="00595648" w:rsidRPr="00875C3C">
        <w:rPr>
          <w:sz w:val="26"/>
          <w:szCs w:val="26"/>
        </w:rPr>
        <w:t>дека</w:t>
      </w:r>
      <w:r w:rsidR="007B6F04" w:rsidRPr="00875C3C">
        <w:rPr>
          <w:sz w:val="26"/>
          <w:szCs w:val="26"/>
        </w:rPr>
        <w:t>бря</w:t>
      </w:r>
      <w:r w:rsidR="007B7834" w:rsidRPr="00875C3C">
        <w:rPr>
          <w:sz w:val="26"/>
          <w:szCs w:val="26"/>
        </w:rPr>
        <w:t xml:space="preserve"> </w:t>
      </w:r>
      <w:r w:rsidRPr="00875C3C">
        <w:rPr>
          <w:sz w:val="26"/>
          <w:szCs w:val="26"/>
        </w:rPr>
        <w:t>20</w:t>
      </w:r>
      <w:r w:rsidR="00F67592" w:rsidRPr="00875C3C">
        <w:rPr>
          <w:sz w:val="26"/>
          <w:szCs w:val="26"/>
        </w:rPr>
        <w:t>1</w:t>
      </w:r>
      <w:r w:rsidR="002C56BC">
        <w:rPr>
          <w:sz w:val="26"/>
          <w:szCs w:val="26"/>
        </w:rPr>
        <w:t>9</w:t>
      </w:r>
      <w:r w:rsidRPr="00875C3C">
        <w:rPr>
          <w:sz w:val="26"/>
          <w:szCs w:val="26"/>
        </w:rPr>
        <w:t xml:space="preserve"> года </w:t>
      </w:r>
      <w:r w:rsidR="00F27DB4" w:rsidRPr="00875C3C">
        <w:rPr>
          <w:sz w:val="26"/>
          <w:szCs w:val="26"/>
        </w:rPr>
        <w:t xml:space="preserve"> </w:t>
      </w:r>
      <w:r w:rsidRPr="00875C3C">
        <w:rPr>
          <w:sz w:val="26"/>
          <w:szCs w:val="26"/>
        </w:rPr>
        <w:t xml:space="preserve">межведомственную </w:t>
      </w:r>
      <w:r w:rsidR="00F27DB4" w:rsidRPr="00875C3C">
        <w:rPr>
          <w:sz w:val="26"/>
          <w:szCs w:val="26"/>
        </w:rPr>
        <w:t xml:space="preserve"> </w:t>
      </w:r>
      <w:r w:rsidR="004F298E" w:rsidRPr="00875C3C">
        <w:rPr>
          <w:sz w:val="26"/>
          <w:szCs w:val="26"/>
        </w:rPr>
        <w:t xml:space="preserve">профилактическую </w:t>
      </w:r>
      <w:r w:rsidR="00F27DB4" w:rsidRPr="00875C3C">
        <w:rPr>
          <w:sz w:val="26"/>
          <w:szCs w:val="26"/>
        </w:rPr>
        <w:t xml:space="preserve"> </w:t>
      </w:r>
      <w:r w:rsidR="00595648" w:rsidRPr="00875C3C">
        <w:rPr>
          <w:sz w:val="26"/>
          <w:szCs w:val="26"/>
        </w:rPr>
        <w:t>а</w:t>
      </w:r>
      <w:r w:rsidR="00BE73DF">
        <w:rPr>
          <w:sz w:val="26"/>
          <w:szCs w:val="26"/>
        </w:rPr>
        <w:t>к</w:t>
      </w:r>
      <w:r w:rsidRPr="00875C3C">
        <w:rPr>
          <w:sz w:val="26"/>
          <w:szCs w:val="26"/>
        </w:rPr>
        <w:t xml:space="preserve">цию </w:t>
      </w:r>
      <w:r w:rsidR="00F27DB4" w:rsidRPr="00875C3C">
        <w:rPr>
          <w:sz w:val="26"/>
          <w:szCs w:val="26"/>
        </w:rPr>
        <w:t xml:space="preserve"> </w:t>
      </w:r>
      <w:r w:rsidRPr="00875C3C">
        <w:rPr>
          <w:sz w:val="26"/>
          <w:szCs w:val="26"/>
        </w:rPr>
        <w:t>«</w:t>
      </w:r>
      <w:r w:rsidR="00595648" w:rsidRPr="00875C3C">
        <w:rPr>
          <w:sz w:val="26"/>
          <w:szCs w:val="26"/>
        </w:rPr>
        <w:t>Защита</w:t>
      </w:r>
      <w:r w:rsidRPr="00875C3C">
        <w:rPr>
          <w:sz w:val="26"/>
          <w:szCs w:val="26"/>
        </w:rPr>
        <w:t>».</w:t>
      </w:r>
    </w:p>
    <w:p w:rsidR="003D4A40" w:rsidRDefault="00797261" w:rsidP="00544F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D4A40" w:rsidRPr="00FB3F42">
        <w:rPr>
          <w:sz w:val="26"/>
          <w:szCs w:val="26"/>
        </w:rPr>
        <w:t>Утвердить</w:t>
      </w:r>
      <w:r w:rsidR="00544F49">
        <w:rPr>
          <w:sz w:val="26"/>
          <w:szCs w:val="26"/>
        </w:rPr>
        <w:t xml:space="preserve"> </w:t>
      </w:r>
      <w:r w:rsidR="003D4A40" w:rsidRPr="007C29B0">
        <w:rPr>
          <w:sz w:val="26"/>
          <w:szCs w:val="26"/>
        </w:rPr>
        <w:t>план</w:t>
      </w:r>
      <w:r w:rsidR="00121A05" w:rsidRPr="007C29B0">
        <w:rPr>
          <w:sz w:val="26"/>
          <w:szCs w:val="26"/>
        </w:rPr>
        <w:t xml:space="preserve"> </w:t>
      </w:r>
      <w:r w:rsidR="003D4A40" w:rsidRPr="007C29B0">
        <w:rPr>
          <w:sz w:val="26"/>
          <w:szCs w:val="26"/>
        </w:rPr>
        <w:t xml:space="preserve">мероприятий межведомственной </w:t>
      </w:r>
      <w:r w:rsidR="00734C27" w:rsidRPr="007C29B0">
        <w:rPr>
          <w:sz w:val="26"/>
          <w:szCs w:val="26"/>
        </w:rPr>
        <w:t>проф</w:t>
      </w:r>
      <w:r w:rsidR="004E37C4" w:rsidRPr="007C29B0">
        <w:rPr>
          <w:sz w:val="26"/>
          <w:szCs w:val="26"/>
        </w:rPr>
        <w:t>илактической</w:t>
      </w:r>
      <w:r w:rsidR="00DF606B" w:rsidRPr="00DF606B">
        <w:rPr>
          <w:sz w:val="26"/>
          <w:szCs w:val="26"/>
        </w:rPr>
        <w:t xml:space="preserve"> </w:t>
      </w:r>
      <w:r w:rsidR="00E925A9">
        <w:rPr>
          <w:sz w:val="26"/>
          <w:szCs w:val="26"/>
        </w:rPr>
        <w:t>а</w:t>
      </w:r>
      <w:r w:rsidR="00544F49">
        <w:rPr>
          <w:sz w:val="26"/>
          <w:szCs w:val="26"/>
        </w:rPr>
        <w:t>к</w:t>
      </w:r>
      <w:r w:rsidR="00DF606B" w:rsidRPr="008D0571">
        <w:rPr>
          <w:sz w:val="26"/>
          <w:szCs w:val="26"/>
        </w:rPr>
        <w:t>ци</w:t>
      </w:r>
      <w:r w:rsidR="00DF606B">
        <w:rPr>
          <w:sz w:val="26"/>
          <w:szCs w:val="26"/>
        </w:rPr>
        <w:t>и</w:t>
      </w:r>
      <w:r w:rsidR="00DF606B" w:rsidRPr="008D0571">
        <w:rPr>
          <w:sz w:val="26"/>
          <w:szCs w:val="26"/>
        </w:rPr>
        <w:t xml:space="preserve"> «</w:t>
      </w:r>
      <w:r w:rsidR="00E925A9">
        <w:rPr>
          <w:sz w:val="26"/>
          <w:szCs w:val="26"/>
        </w:rPr>
        <w:t>Защита</w:t>
      </w:r>
      <w:r w:rsidR="00DF606B" w:rsidRPr="008D0571">
        <w:rPr>
          <w:sz w:val="26"/>
          <w:szCs w:val="26"/>
        </w:rPr>
        <w:t>»</w:t>
      </w:r>
      <w:r w:rsidR="007B02EC">
        <w:rPr>
          <w:sz w:val="26"/>
          <w:szCs w:val="26"/>
        </w:rPr>
        <w:t xml:space="preserve"> </w:t>
      </w:r>
      <w:r w:rsidR="00A1665F">
        <w:rPr>
          <w:sz w:val="26"/>
          <w:szCs w:val="26"/>
        </w:rPr>
        <w:t>на территории Копейского городского округа</w:t>
      </w:r>
      <w:r w:rsidR="00E10FD3">
        <w:rPr>
          <w:sz w:val="26"/>
          <w:szCs w:val="26"/>
        </w:rPr>
        <w:t xml:space="preserve"> </w:t>
      </w:r>
      <w:r w:rsidR="007B02EC" w:rsidRPr="00FB3F42">
        <w:rPr>
          <w:sz w:val="26"/>
          <w:szCs w:val="26"/>
        </w:rPr>
        <w:t xml:space="preserve">(приложение </w:t>
      </w:r>
      <w:r w:rsidR="00BE73DF">
        <w:rPr>
          <w:sz w:val="26"/>
          <w:szCs w:val="26"/>
        </w:rPr>
        <w:t>1</w:t>
      </w:r>
      <w:r w:rsidR="007B02EC" w:rsidRPr="00FB3F42">
        <w:rPr>
          <w:sz w:val="26"/>
          <w:szCs w:val="26"/>
        </w:rPr>
        <w:t>).</w:t>
      </w:r>
    </w:p>
    <w:p w:rsidR="00200638" w:rsidRPr="007C29B0" w:rsidRDefault="00200638" w:rsidP="002006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200638">
        <w:rPr>
          <w:sz w:val="26"/>
          <w:szCs w:val="26"/>
        </w:rPr>
        <w:t xml:space="preserve"> Комиссии по делам несовершеннолетних и защите их прав </w:t>
      </w:r>
      <w:r>
        <w:rPr>
          <w:sz w:val="26"/>
          <w:szCs w:val="26"/>
        </w:rPr>
        <w:t xml:space="preserve">Копейского городского округа </w:t>
      </w:r>
      <w:r w:rsidRPr="00200638">
        <w:rPr>
          <w:sz w:val="26"/>
          <w:szCs w:val="26"/>
        </w:rPr>
        <w:t xml:space="preserve"> обеспечить координацию деятельности органов и учреждений системы профилактики безнадзорности и</w:t>
      </w:r>
      <w:r>
        <w:rPr>
          <w:sz w:val="26"/>
          <w:szCs w:val="26"/>
        </w:rPr>
        <w:t xml:space="preserve"> </w:t>
      </w:r>
      <w:r w:rsidRPr="00200638">
        <w:rPr>
          <w:sz w:val="26"/>
          <w:szCs w:val="26"/>
        </w:rPr>
        <w:t>правонарушений несовершеннолетних по проведению акции «Защита»</w:t>
      </w:r>
      <w:r w:rsidR="00411D96">
        <w:rPr>
          <w:sz w:val="26"/>
          <w:szCs w:val="26"/>
        </w:rPr>
        <w:t xml:space="preserve"> в рамках ведомственных полномочий</w:t>
      </w:r>
      <w:r w:rsidRPr="00200638">
        <w:rPr>
          <w:sz w:val="26"/>
          <w:szCs w:val="26"/>
        </w:rPr>
        <w:t>.</w:t>
      </w:r>
    </w:p>
    <w:p w:rsidR="008371DC" w:rsidRDefault="00FC3546" w:rsidP="0043364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E66E0" w:rsidRPr="008D0571">
        <w:rPr>
          <w:sz w:val="26"/>
          <w:szCs w:val="26"/>
        </w:rPr>
        <w:t xml:space="preserve">. </w:t>
      </w:r>
      <w:r w:rsidR="00FB3F42">
        <w:rPr>
          <w:sz w:val="26"/>
          <w:szCs w:val="26"/>
        </w:rPr>
        <w:t>У</w:t>
      </w:r>
      <w:r w:rsidR="00BE66E0" w:rsidRPr="008D0571">
        <w:rPr>
          <w:sz w:val="26"/>
          <w:szCs w:val="26"/>
        </w:rPr>
        <w:t>правлени</w:t>
      </w:r>
      <w:r w:rsidR="00CC3961">
        <w:rPr>
          <w:sz w:val="26"/>
          <w:szCs w:val="26"/>
        </w:rPr>
        <w:t>ю</w:t>
      </w:r>
      <w:r w:rsidR="00BE66E0" w:rsidRPr="008D0571">
        <w:rPr>
          <w:sz w:val="26"/>
          <w:szCs w:val="26"/>
        </w:rPr>
        <w:t xml:space="preserve"> образования администрации Копейского городского округа (</w:t>
      </w:r>
      <w:proofErr w:type="spellStart"/>
      <w:r w:rsidR="00BF391B">
        <w:rPr>
          <w:sz w:val="26"/>
          <w:szCs w:val="26"/>
        </w:rPr>
        <w:t>Ангеловский</w:t>
      </w:r>
      <w:proofErr w:type="spellEnd"/>
      <w:r w:rsidR="00BF391B">
        <w:rPr>
          <w:sz w:val="26"/>
          <w:szCs w:val="26"/>
        </w:rPr>
        <w:t xml:space="preserve"> А.А.</w:t>
      </w:r>
      <w:r w:rsidR="00BE66E0" w:rsidRPr="008D0571">
        <w:rPr>
          <w:sz w:val="26"/>
          <w:szCs w:val="26"/>
        </w:rPr>
        <w:t>),</w:t>
      </w:r>
      <w:r w:rsidR="00FB3F42">
        <w:rPr>
          <w:sz w:val="26"/>
          <w:szCs w:val="26"/>
        </w:rPr>
        <w:t xml:space="preserve"> управлени</w:t>
      </w:r>
      <w:r w:rsidR="00CC3961">
        <w:rPr>
          <w:sz w:val="26"/>
          <w:szCs w:val="26"/>
        </w:rPr>
        <w:t>ю</w:t>
      </w:r>
      <w:r w:rsidR="00FB3F42">
        <w:rPr>
          <w:sz w:val="26"/>
          <w:szCs w:val="26"/>
        </w:rPr>
        <w:t xml:space="preserve"> </w:t>
      </w:r>
      <w:r w:rsidR="00BE66E0" w:rsidRPr="008D0571">
        <w:rPr>
          <w:sz w:val="26"/>
          <w:szCs w:val="26"/>
        </w:rPr>
        <w:t xml:space="preserve">социальной защиты населения </w:t>
      </w:r>
      <w:r w:rsidR="00FB3F42">
        <w:rPr>
          <w:sz w:val="26"/>
          <w:szCs w:val="26"/>
        </w:rPr>
        <w:t xml:space="preserve">администрации </w:t>
      </w:r>
      <w:r w:rsidR="00BE66E0" w:rsidRPr="008D0571">
        <w:rPr>
          <w:sz w:val="26"/>
          <w:szCs w:val="26"/>
        </w:rPr>
        <w:t>Копейского городского округа (Щерба</w:t>
      </w:r>
      <w:r w:rsidR="00336DE5" w:rsidRPr="008D0571">
        <w:rPr>
          <w:sz w:val="26"/>
          <w:szCs w:val="26"/>
        </w:rPr>
        <w:t xml:space="preserve"> И.Г.</w:t>
      </w:r>
      <w:r w:rsidR="00BE66E0" w:rsidRPr="008D0571">
        <w:rPr>
          <w:sz w:val="26"/>
          <w:szCs w:val="26"/>
        </w:rPr>
        <w:t xml:space="preserve">), </w:t>
      </w:r>
      <w:r w:rsidR="00BF391B">
        <w:rPr>
          <w:sz w:val="26"/>
          <w:szCs w:val="26"/>
        </w:rPr>
        <w:t>отделу по делам молодежи администрации Копейского городского округа (</w:t>
      </w:r>
      <w:proofErr w:type="spellStart"/>
      <w:r w:rsidR="00BF391B">
        <w:rPr>
          <w:sz w:val="26"/>
          <w:szCs w:val="26"/>
        </w:rPr>
        <w:t>Сапельцева</w:t>
      </w:r>
      <w:proofErr w:type="spellEnd"/>
      <w:r w:rsidR="00BF391B">
        <w:rPr>
          <w:sz w:val="26"/>
          <w:szCs w:val="26"/>
        </w:rPr>
        <w:t xml:space="preserve"> В.С.)</w:t>
      </w:r>
      <w:r w:rsidR="008371DC">
        <w:rPr>
          <w:sz w:val="26"/>
          <w:szCs w:val="26"/>
        </w:rPr>
        <w:t>,</w:t>
      </w:r>
      <w:r w:rsidR="00BE66E0" w:rsidRPr="008D0571">
        <w:rPr>
          <w:sz w:val="26"/>
          <w:szCs w:val="26"/>
        </w:rPr>
        <w:t xml:space="preserve"> </w:t>
      </w:r>
      <w:r w:rsidR="008371DC" w:rsidRPr="008371DC">
        <w:rPr>
          <w:sz w:val="26"/>
          <w:szCs w:val="26"/>
        </w:rPr>
        <w:t>управлению физической культуры, спорта и туризма администрации Копейского городского округа (</w:t>
      </w:r>
      <w:proofErr w:type="spellStart"/>
      <w:r w:rsidR="008371DC" w:rsidRPr="008371DC">
        <w:rPr>
          <w:sz w:val="26"/>
          <w:szCs w:val="26"/>
        </w:rPr>
        <w:t>Перемота</w:t>
      </w:r>
      <w:proofErr w:type="spellEnd"/>
      <w:r w:rsidR="008371DC" w:rsidRPr="008371DC">
        <w:rPr>
          <w:sz w:val="26"/>
          <w:szCs w:val="26"/>
        </w:rPr>
        <w:t xml:space="preserve"> И.В.),</w:t>
      </w:r>
      <w:r w:rsidR="008371DC">
        <w:rPr>
          <w:sz w:val="26"/>
          <w:szCs w:val="26"/>
        </w:rPr>
        <w:t>:</w:t>
      </w:r>
    </w:p>
    <w:p w:rsidR="008371DC" w:rsidRDefault="008371DC" w:rsidP="00C907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8371DC">
        <w:rPr>
          <w:sz w:val="26"/>
          <w:szCs w:val="26"/>
        </w:rPr>
        <w:t xml:space="preserve"> обеспечить выполнение мероприятий, проводимых в рамках акции, в пределах ведомственных полномочий;</w:t>
      </w:r>
    </w:p>
    <w:p w:rsidR="0043364C" w:rsidRDefault="008371DC" w:rsidP="0043364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43364C">
        <w:rPr>
          <w:sz w:val="26"/>
          <w:szCs w:val="26"/>
        </w:rPr>
        <w:t>предоставить</w:t>
      </w:r>
      <w:r w:rsidR="00BE66E0" w:rsidRPr="008D0571">
        <w:rPr>
          <w:sz w:val="26"/>
          <w:szCs w:val="26"/>
        </w:rPr>
        <w:t xml:space="preserve"> </w:t>
      </w:r>
      <w:r w:rsidR="00B30D88">
        <w:rPr>
          <w:sz w:val="26"/>
          <w:szCs w:val="26"/>
        </w:rPr>
        <w:t>до 05 декабря 2019</w:t>
      </w:r>
      <w:r w:rsidR="0043364C" w:rsidRPr="0043364C">
        <w:rPr>
          <w:sz w:val="26"/>
          <w:szCs w:val="26"/>
        </w:rPr>
        <w:t xml:space="preserve"> года</w:t>
      </w:r>
      <w:r w:rsidR="00085AC6">
        <w:rPr>
          <w:sz w:val="26"/>
          <w:szCs w:val="26"/>
        </w:rPr>
        <w:t xml:space="preserve"> </w:t>
      </w:r>
      <w:r w:rsidR="00BE66E0" w:rsidRPr="008D0571">
        <w:rPr>
          <w:sz w:val="26"/>
          <w:szCs w:val="26"/>
        </w:rPr>
        <w:t>в</w:t>
      </w:r>
      <w:r w:rsidR="00085AC6">
        <w:rPr>
          <w:sz w:val="26"/>
          <w:szCs w:val="26"/>
        </w:rPr>
        <w:t xml:space="preserve"> </w:t>
      </w:r>
      <w:r w:rsidR="00BE66E0" w:rsidRPr="008D0571">
        <w:rPr>
          <w:sz w:val="26"/>
          <w:szCs w:val="26"/>
        </w:rPr>
        <w:t xml:space="preserve"> </w:t>
      </w:r>
      <w:r w:rsidR="0043364C">
        <w:rPr>
          <w:sz w:val="26"/>
          <w:szCs w:val="26"/>
        </w:rPr>
        <w:t>отдел</w:t>
      </w:r>
      <w:r w:rsidR="008113FF">
        <w:rPr>
          <w:sz w:val="26"/>
          <w:szCs w:val="26"/>
        </w:rPr>
        <w:t>,</w:t>
      </w:r>
      <w:r w:rsidR="0043364C">
        <w:rPr>
          <w:sz w:val="26"/>
          <w:szCs w:val="26"/>
        </w:rPr>
        <w:t xml:space="preserve"> обеспечивающий деятельность комиссии по делам несовершеннолетних и защите их прав, администрации</w:t>
      </w:r>
      <w:r w:rsidR="00BE66E0" w:rsidRPr="008D0571">
        <w:rPr>
          <w:sz w:val="26"/>
          <w:szCs w:val="26"/>
        </w:rPr>
        <w:t xml:space="preserve"> </w:t>
      </w:r>
      <w:r w:rsidR="00085AC6">
        <w:rPr>
          <w:sz w:val="26"/>
          <w:szCs w:val="26"/>
        </w:rPr>
        <w:t xml:space="preserve"> </w:t>
      </w:r>
      <w:r w:rsidR="00BE66E0" w:rsidRPr="008D0571">
        <w:rPr>
          <w:sz w:val="26"/>
          <w:szCs w:val="26"/>
        </w:rPr>
        <w:t xml:space="preserve">Копейского </w:t>
      </w:r>
      <w:r w:rsidR="00085AC6">
        <w:rPr>
          <w:sz w:val="26"/>
          <w:szCs w:val="26"/>
        </w:rPr>
        <w:t xml:space="preserve"> </w:t>
      </w:r>
      <w:r w:rsidR="00BE66E0" w:rsidRPr="008D0571">
        <w:rPr>
          <w:sz w:val="26"/>
          <w:szCs w:val="26"/>
        </w:rPr>
        <w:t>городского</w:t>
      </w:r>
      <w:r w:rsidR="00085AC6">
        <w:rPr>
          <w:sz w:val="26"/>
          <w:szCs w:val="26"/>
        </w:rPr>
        <w:t xml:space="preserve"> </w:t>
      </w:r>
      <w:r w:rsidR="00BE66E0" w:rsidRPr="008D0571">
        <w:rPr>
          <w:sz w:val="26"/>
          <w:szCs w:val="26"/>
        </w:rPr>
        <w:t xml:space="preserve"> округа отчет </w:t>
      </w:r>
      <w:r w:rsidR="008A2B97">
        <w:rPr>
          <w:sz w:val="26"/>
          <w:szCs w:val="26"/>
        </w:rPr>
        <w:t xml:space="preserve"> </w:t>
      </w:r>
      <w:r w:rsidR="00BE66E0" w:rsidRPr="008D0571">
        <w:rPr>
          <w:sz w:val="26"/>
          <w:szCs w:val="26"/>
        </w:rPr>
        <w:t xml:space="preserve">о </w:t>
      </w:r>
      <w:r w:rsidR="00085AC6">
        <w:rPr>
          <w:sz w:val="26"/>
          <w:szCs w:val="26"/>
        </w:rPr>
        <w:t xml:space="preserve"> </w:t>
      </w:r>
      <w:r w:rsidR="00BE66E0" w:rsidRPr="008D0571">
        <w:rPr>
          <w:sz w:val="26"/>
          <w:szCs w:val="26"/>
        </w:rPr>
        <w:t xml:space="preserve">проведении </w:t>
      </w:r>
      <w:r w:rsidR="00FB3F42">
        <w:rPr>
          <w:sz w:val="26"/>
          <w:szCs w:val="26"/>
        </w:rPr>
        <w:t>м</w:t>
      </w:r>
      <w:r w:rsidR="00BE66E0" w:rsidRPr="008D0571">
        <w:rPr>
          <w:sz w:val="26"/>
          <w:szCs w:val="26"/>
        </w:rPr>
        <w:t xml:space="preserve">ежведомственной </w:t>
      </w:r>
      <w:r w:rsidR="00612F7B" w:rsidRPr="008D0571">
        <w:rPr>
          <w:sz w:val="26"/>
          <w:szCs w:val="26"/>
        </w:rPr>
        <w:t>профилактической</w:t>
      </w:r>
      <w:r w:rsidR="0043364C">
        <w:rPr>
          <w:sz w:val="26"/>
          <w:szCs w:val="26"/>
        </w:rPr>
        <w:t xml:space="preserve"> </w:t>
      </w:r>
      <w:r w:rsidR="00F75D39">
        <w:rPr>
          <w:sz w:val="26"/>
          <w:szCs w:val="26"/>
        </w:rPr>
        <w:t>а</w:t>
      </w:r>
      <w:r w:rsidR="0043364C">
        <w:rPr>
          <w:sz w:val="26"/>
          <w:szCs w:val="26"/>
        </w:rPr>
        <w:t>к</w:t>
      </w:r>
      <w:r w:rsidR="00D10FBA" w:rsidRPr="008D0571">
        <w:rPr>
          <w:sz w:val="26"/>
          <w:szCs w:val="26"/>
        </w:rPr>
        <w:t>ци</w:t>
      </w:r>
      <w:r w:rsidR="00D10FBA">
        <w:rPr>
          <w:sz w:val="26"/>
          <w:szCs w:val="26"/>
        </w:rPr>
        <w:t>и</w:t>
      </w:r>
      <w:r w:rsidR="008A2B97">
        <w:rPr>
          <w:sz w:val="26"/>
          <w:szCs w:val="26"/>
        </w:rPr>
        <w:t xml:space="preserve">  </w:t>
      </w:r>
      <w:r w:rsidR="00085AC6">
        <w:rPr>
          <w:sz w:val="26"/>
          <w:szCs w:val="26"/>
        </w:rPr>
        <w:t xml:space="preserve"> </w:t>
      </w:r>
      <w:r w:rsidR="00BF391B">
        <w:rPr>
          <w:sz w:val="26"/>
          <w:szCs w:val="26"/>
        </w:rPr>
        <w:t xml:space="preserve"> </w:t>
      </w:r>
      <w:r w:rsidR="00D10FBA" w:rsidRPr="008D0571">
        <w:rPr>
          <w:sz w:val="26"/>
          <w:szCs w:val="26"/>
        </w:rPr>
        <w:t>«</w:t>
      </w:r>
      <w:r w:rsidR="00F75D39">
        <w:rPr>
          <w:sz w:val="26"/>
          <w:szCs w:val="26"/>
        </w:rPr>
        <w:t>Защита</w:t>
      </w:r>
      <w:r w:rsidR="00D10FBA" w:rsidRPr="008D0571">
        <w:rPr>
          <w:sz w:val="26"/>
          <w:szCs w:val="26"/>
        </w:rPr>
        <w:t>»</w:t>
      </w:r>
      <w:r w:rsidR="00EA65B6" w:rsidRPr="008D0571">
        <w:rPr>
          <w:sz w:val="26"/>
          <w:szCs w:val="26"/>
        </w:rPr>
        <w:t xml:space="preserve"> </w:t>
      </w:r>
      <w:r w:rsidR="00BF391B">
        <w:rPr>
          <w:sz w:val="26"/>
          <w:szCs w:val="26"/>
        </w:rPr>
        <w:t xml:space="preserve"> </w:t>
      </w:r>
      <w:r w:rsidR="00962289">
        <w:rPr>
          <w:sz w:val="26"/>
          <w:szCs w:val="26"/>
        </w:rPr>
        <w:t>и статистические сведения</w:t>
      </w:r>
      <w:r w:rsidR="0043364C">
        <w:rPr>
          <w:sz w:val="26"/>
          <w:szCs w:val="26"/>
        </w:rPr>
        <w:t xml:space="preserve"> </w:t>
      </w:r>
      <w:r w:rsidR="0043364C" w:rsidRPr="0043364C">
        <w:rPr>
          <w:sz w:val="26"/>
          <w:szCs w:val="26"/>
        </w:rPr>
        <w:t>о результатах</w:t>
      </w:r>
      <w:r w:rsidR="0043364C">
        <w:rPr>
          <w:sz w:val="26"/>
          <w:szCs w:val="26"/>
        </w:rPr>
        <w:t xml:space="preserve"> </w:t>
      </w:r>
      <w:r w:rsidR="0043364C" w:rsidRPr="0043364C">
        <w:rPr>
          <w:sz w:val="26"/>
          <w:szCs w:val="26"/>
        </w:rPr>
        <w:t>проведения межведомственной</w:t>
      </w:r>
      <w:r w:rsidR="0043364C">
        <w:rPr>
          <w:sz w:val="26"/>
          <w:szCs w:val="26"/>
        </w:rPr>
        <w:t xml:space="preserve"> </w:t>
      </w:r>
      <w:r w:rsidR="0043364C" w:rsidRPr="0043364C">
        <w:rPr>
          <w:sz w:val="26"/>
          <w:szCs w:val="26"/>
        </w:rPr>
        <w:t>профилактической акции</w:t>
      </w:r>
      <w:r w:rsidR="0043364C">
        <w:rPr>
          <w:sz w:val="26"/>
          <w:szCs w:val="26"/>
        </w:rPr>
        <w:t xml:space="preserve"> </w:t>
      </w:r>
      <w:r w:rsidR="0043364C" w:rsidRPr="0043364C">
        <w:rPr>
          <w:sz w:val="26"/>
          <w:szCs w:val="26"/>
        </w:rPr>
        <w:t>«Защита» по прилагаемой форме</w:t>
      </w:r>
      <w:r w:rsidR="0043364C">
        <w:rPr>
          <w:sz w:val="26"/>
          <w:szCs w:val="26"/>
        </w:rPr>
        <w:t xml:space="preserve"> (приложение 2).</w:t>
      </w:r>
    </w:p>
    <w:p w:rsidR="00BE73DF" w:rsidRPr="00BE73DF" w:rsidRDefault="0043364C" w:rsidP="0043364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36DE5" w:rsidRPr="008D0571">
        <w:rPr>
          <w:sz w:val="26"/>
          <w:szCs w:val="26"/>
        </w:rPr>
        <w:t xml:space="preserve">. </w:t>
      </w:r>
      <w:r w:rsidR="00BE73DF">
        <w:rPr>
          <w:sz w:val="26"/>
          <w:szCs w:val="26"/>
        </w:rPr>
        <w:t xml:space="preserve">Рекомендовать </w:t>
      </w:r>
      <w:r w:rsidR="0047129A">
        <w:rPr>
          <w:sz w:val="26"/>
          <w:szCs w:val="26"/>
        </w:rPr>
        <w:t>о</w:t>
      </w:r>
      <w:r w:rsidR="0047129A" w:rsidRPr="0047129A">
        <w:rPr>
          <w:sz w:val="26"/>
          <w:szCs w:val="26"/>
        </w:rPr>
        <w:t>бластному казенному учреждению «Центр занятости населения города Копейска» (</w:t>
      </w:r>
      <w:proofErr w:type="spellStart"/>
      <w:r w:rsidR="0047129A" w:rsidRPr="0047129A">
        <w:rPr>
          <w:sz w:val="26"/>
          <w:szCs w:val="26"/>
        </w:rPr>
        <w:t>Булдашова</w:t>
      </w:r>
      <w:proofErr w:type="spellEnd"/>
      <w:r w:rsidR="0047129A" w:rsidRPr="0047129A">
        <w:rPr>
          <w:sz w:val="26"/>
          <w:szCs w:val="26"/>
        </w:rPr>
        <w:t xml:space="preserve"> С.А.), Государственному бюджетному   </w:t>
      </w:r>
      <w:r w:rsidR="0047129A" w:rsidRPr="0047129A">
        <w:rPr>
          <w:sz w:val="26"/>
          <w:szCs w:val="26"/>
        </w:rPr>
        <w:lastRenderedPageBreak/>
        <w:t>учреждению   здравоохранения     «Городская детская поликлиника №  1 г. Копейска»          (Каширин Р.Ю.)</w:t>
      </w:r>
      <w:r w:rsidR="0047129A">
        <w:rPr>
          <w:sz w:val="26"/>
          <w:szCs w:val="26"/>
        </w:rPr>
        <w:t xml:space="preserve">, </w:t>
      </w:r>
      <w:bookmarkStart w:id="0" w:name="_GoBack"/>
      <w:bookmarkEnd w:id="0"/>
      <w:r w:rsidR="00BE73DF" w:rsidRPr="00BE73DF">
        <w:rPr>
          <w:sz w:val="26"/>
          <w:szCs w:val="26"/>
        </w:rPr>
        <w:t>отделу Министерства внутренних дел Российской Федерации по городу Копейску Челябинской области (Васильев А.В.):</w:t>
      </w:r>
    </w:p>
    <w:p w:rsidR="00BE73DF" w:rsidRDefault="00BE73DF" w:rsidP="00BE73DF">
      <w:pPr>
        <w:ind w:firstLine="720"/>
        <w:jc w:val="both"/>
        <w:rPr>
          <w:sz w:val="26"/>
          <w:szCs w:val="26"/>
        </w:rPr>
      </w:pPr>
      <w:r w:rsidRPr="00BE73DF">
        <w:rPr>
          <w:sz w:val="26"/>
          <w:szCs w:val="26"/>
        </w:rPr>
        <w:t>1) обеспечить выполнение мероприятий, проводимых в рамках акции,  в пределах ведомственных полномочий;</w:t>
      </w:r>
    </w:p>
    <w:p w:rsidR="00BE73DF" w:rsidRDefault="00BE73DF" w:rsidP="00BE73D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9065A0">
        <w:rPr>
          <w:sz w:val="26"/>
          <w:szCs w:val="26"/>
        </w:rPr>
        <w:t>предо</w:t>
      </w:r>
      <w:r w:rsidR="00B30D88">
        <w:rPr>
          <w:sz w:val="26"/>
          <w:szCs w:val="26"/>
        </w:rPr>
        <w:t>ставить в срок до 5 декабря 2019</w:t>
      </w:r>
      <w:r w:rsidR="009065A0">
        <w:rPr>
          <w:sz w:val="26"/>
          <w:szCs w:val="26"/>
        </w:rPr>
        <w:t xml:space="preserve"> года в о</w:t>
      </w:r>
      <w:r w:rsidR="009065A0" w:rsidRPr="009065A0">
        <w:rPr>
          <w:sz w:val="26"/>
          <w:szCs w:val="26"/>
        </w:rPr>
        <w:t>тдел</w:t>
      </w:r>
      <w:r w:rsidR="009065A0">
        <w:rPr>
          <w:sz w:val="26"/>
          <w:szCs w:val="26"/>
        </w:rPr>
        <w:t>, обеспечивающий деятельность комиссии</w:t>
      </w:r>
      <w:r w:rsidR="009065A0" w:rsidRPr="009065A0">
        <w:rPr>
          <w:sz w:val="26"/>
          <w:szCs w:val="26"/>
        </w:rPr>
        <w:t xml:space="preserve"> по делам несовершеннолетних и защите их прав</w:t>
      </w:r>
      <w:r w:rsidR="0043364C">
        <w:rPr>
          <w:sz w:val="26"/>
          <w:szCs w:val="26"/>
        </w:rPr>
        <w:t>,</w:t>
      </w:r>
      <w:r w:rsidR="009065A0" w:rsidRPr="009065A0">
        <w:rPr>
          <w:sz w:val="26"/>
          <w:szCs w:val="26"/>
        </w:rPr>
        <w:t xml:space="preserve"> </w:t>
      </w:r>
      <w:r w:rsidR="009065A0">
        <w:rPr>
          <w:sz w:val="26"/>
          <w:szCs w:val="26"/>
        </w:rPr>
        <w:t>администрации Копейского городского округа</w:t>
      </w:r>
      <w:r w:rsidR="009065A0" w:rsidRPr="009065A0">
        <w:rPr>
          <w:sz w:val="26"/>
          <w:szCs w:val="26"/>
        </w:rPr>
        <w:t xml:space="preserve"> </w:t>
      </w:r>
      <w:r w:rsidR="00FB5C3B">
        <w:rPr>
          <w:sz w:val="26"/>
          <w:szCs w:val="26"/>
        </w:rPr>
        <w:t>статистические сведения</w:t>
      </w:r>
      <w:r w:rsidR="009065A0" w:rsidRPr="009065A0">
        <w:rPr>
          <w:sz w:val="26"/>
          <w:szCs w:val="26"/>
        </w:rPr>
        <w:t xml:space="preserve"> </w:t>
      </w:r>
      <w:r w:rsidR="00FB5C3B" w:rsidRPr="00FB5C3B">
        <w:rPr>
          <w:sz w:val="26"/>
          <w:szCs w:val="26"/>
        </w:rPr>
        <w:t>о результатах проведения межведомственной профилактической акции «Защита» по прилагаемой форме (приложение 2)</w:t>
      </w:r>
      <w:r w:rsidR="009065A0" w:rsidRPr="009065A0">
        <w:rPr>
          <w:sz w:val="26"/>
          <w:szCs w:val="26"/>
        </w:rPr>
        <w:t>.</w:t>
      </w:r>
    </w:p>
    <w:p w:rsidR="003A1BA1" w:rsidRPr="008D0571" w:rsidRDefault="0043364C" w:rsidP="003A1BA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A25F5">
        <w:rPr>
          <w:sz w:val="26"/>
          <w:szCs w:val="26"/>
        </w:rPr>
        <w:t xml:space="preserve">. </w:t>
      </w:r>
      <w:r w:rsidR="003A1BA1" w:rsidRPr="008D0571">
        <w:rPr>
          <w:sz w:val="26"/>
          <w:szCs w:val="26"/>
        </w:rPr>
        <w:t xml:space="preserve">Контроль исполнения </w:t>
      </w:r>
      <w:r w:rsidR="003A1BA1">
        <w:rPr>
          <w:sz w:val="26"/>
          <w:szCs w:val="26"/>
        </w:rPr>
        <w:t>настоящего</w:t>
      </w:r>
      <w:r w:rsidR="003A1BA1" w:rsidRPr="008D0571">
        <w:rPr>
          <w:sz w:val="26"/>
          <w:szCs w:val="26"/>
        </w:rPr>
        <w:t xml:space="preserve"> </w:t>
      </w:r>
      <w:r w:rsidR="003A1BA1">
        <w:rPr>
          <w:sz w:val="26"/>
          <w:szCs w:val="26"/>
        </w:rPr>
        <w:t>постановления</w:t>
      </w:r>
      <w:r w:rsidR="003A1BA1" w:rsidRPr="008D0571">
        <w:rPr>
          <w:sz w:val="26"/>
          <w:szCs w:val="26"/>
        </w:rPr>
        <w:t xml:space="preserve"> возложить на заместителя Главы Копейского городского окру</w:t>
      </w:r>
      <w:r w:rsidR="00B30D88">
        <w:rPr>
          <w:sz w:val="26"/>
          <w:szCs w:val="26"/>
        </w:rPr>
        <w:t>га по социальному развити</w:t>
      </w:r>
      <w:r w:rsidR="00384232">
        <w:rPr>
          <w:sz w:val="26"/>
          <w:szCs w:val="26"/>
        </w:rPr>
        <w:t>ю Логанову</w:t>
      </w:r>
      <w:r w:rsidR="00B30D88">
        <w:rPr>
          <w:sz w:val="26"/>
          <w:szCs w:val="26"/>
        </w:rPr>
        <w:t xml:space="preserve"> С.В</w:t>
      </w:r>
      <w:r w:rsidR="003A1BA1" w:rsidRPr="008D0571">
        <w:rPr>
          <w:sz w:val="26"/>
          <w:szCs w:val="26"/>
        </w:rPr>
        <w:t>.</w:t>
      </w:r>
    </w:p>
    <w:p w:rsidR="00880010" w:rsidRPr="008D0571" w:rsidRDefault="00880010" w:rsidP="00FB3F42">
      <w:pPr>
        <w:ind w:firstLine="720"/>
        <w:jc w:val="both"/>
        <w:rPr>
          <w:sz w:val="26"/>
          <w:szCs w:val="26"/>
        </w:rPr>
      </w:pPr>
    </w:p>
    <w:p w:rsidR="00880010" w:rsidRPr="008D0571" w:rsidRDefault="00880010" w:rsidP="00880010">
      <w:pPr>
        <w:jc w:val="both"/>
        <w:rPr>
          <w:sz w:val="26"/>
          <w:szCs w:val="26"/>
        </w:rPr>
      </w:pPr>
    </w:p>
    <w:p w:rsidR="00880010" w:rsidRDefault="00880010" w:rsidP="00880010">
      <w:pPr>
        <w:rPr>
          <w:sz w:val="26"/>
          <w:szCs w:val="26"/>
        </w:rPr>
      </w:pPr>
    </w:p>
    <w:p w:rsidR="00005A64" w:rsidRDefault="00880010" w:rsidP="00005A64">
      <w:pPr>
        <w:rPr>
          <w:sz w:val="26"/>
          <w:szCs w:val="26"/>
        </w:rPr>
      </w:pPr>
      <w:r w:rsidRPr="008D0571">
        <w:rPr>
          <w:sz w:val="26"/>
          <w:szCs w:val="26"/>
        </w:rPr>
        <w:t>Глав</w:t>
      </w:r>
      <w:r w:rsidR="00271715">
        <w:rPr>
          <w:sz w:val="26"/>
          <w:szCs w:val="26"/>
        </w:rPr>
        <w:t>а</w:t>
      </w:r>
      <w:r w:rsidRPr="008D0571">
        <w:rPr>
          <w:sz w:val="26"/>
          <w:szCs w:val="26"/>
        </w:rPr>
        <w:t xml:space="preserve"> городского округа</w:t>
      </w:r>
      <w:r w:rsidR="00336DE5" w:rsidRPr="008D0571">
        <w:rPr>
          <w:sz w:val="26"/>
          <w:szCs w:val="26"/>
        </w:rPr>
        <w:tab/>
      </w:r>
      <w:r w:rsidR="00FB3F42">
        <w:rPr>
          <w:sz w:val="26"/>
          <w:szCs w:val="26"/>
        </w:rPr>
        <w:t xml:space="preserve">      </w:t>
      </w:r>
      <w:r w:rsidR="00336DE5" w:rsidRPr="008D0571">
        <w:rPr>
          <w:sz w:val="26"/>
          <w:szCs w:val="26"/>
        </w:rPr>
        <w:tab/>
      </w:r>
      <w:r w:rsidR="00336DE5" w:rsidRPr="008D0571">
        <w:rPr>
          <w:sz w:val="26"/>
          <w:szCs w:val="26"/>
        </w:rPr>
        <w:tab/>
      </w:r>
      <w:r w:rsidR="00336DE5" w:rsidRPr="008D0571">
        <w:rPr>
          <w:sz w:val="26"/>
          <w:szCs w:val="26"/>
        </w:rPr>
        <w:tab/>
      </w:r>
      <w:r w:rsidR="00336DE5" w:rsidRPr="008D0571">
        <w:rPr>
          <w:sz w:val="26"/>
          <w:szCs w:val="26"/>
        </w:rPr>
        <w:tab/>
      </w:r>
      <w:r w:rsidR="002D1A13">
        <w:rPr>
          <w:sz w:val="26"/>
          <w:szCs w:val="26"/>
        </w:rPr>
        <w:tab/>
      </w:r>
      <w:r w:rsidR="002D1A13">
        <w:rPr>
          <w:sz w:val="26"/>
          <w:szCs w:val="26"/>
        </w:rPr>
        <w:tab/>
      </w:r>
      <w:r w:rsidR="00B30D88">
        <w:rPr>
          <w:sz w:val="26"/>
          <w:szCs w:val="26"/>
        </w:rPr>
        <w:tab/>
        <w:t xml:space="preserve">  А</w:t>
      </w:r>
      <w:r w:rsidR="00BF391B">
        <w:rPr>
          <w:sz w:val="26"/>
          <w:szCs w:val="26"/>
        </w:rPr>
        <w:t>.</w:t>
      </w:r>
      <w:r w:rsidR="00B30D88">
        <w:rPr>
          <w:sz w:val="26"/>
          <w:szCs w:val="26"/>
        </w:rPr>
        <w:t>М</w:t>
      </w:r>
      <w:r w:rsidR="00BF391B">
        <w:rPr>
          <w:sz w:val="26"/>
          <w:szCs w:val="26"/>
        </w:rPr>
        <w:t xml:space="preserve">. </w:t>
      </w:r>
      <w:proofErr w:type="spellStart"/>
      <w:r w:rsidR="00B30D88">
        <w:rPr>
          <w:sz w:val="26"/>
          <w:szCs w:val="26"/>
        </w:rPr>
        <w:t>Фалейчик</w:t>
      </w:r>
      <w:proofErr w:type="spellEnd"/>
    </w:p>
    <w:p w:rsidR="00FA2E6E" w:rsidRDefault="00FA2E6E" w:rsidP="00FA2E6E">
      <w:pPr>
        <w:rPr>
          <w:sz w:val="26"/>
          <w:szCs w:val="26"/>
        </w:rPr>
        <w:sectPr w:rsidR="00FA2E6E" w:rsidSect="007C29B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391B" w:rsidRDefault="00FA2E6E" w:rsidP="00BF391B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  <w:r w:rsidR="00BF391B">
        <w:rPr>
          <w:sz w:val="26"/>
          <w:szCs w:val="26"/>
        </w:rPr>
        <w:lastRenderedPageBreak/>
        <w:t>СОГЛАСОВАНО:</w:t>
      </w:r>
    </w:p>
    <w:p w:rsidR="00BF391B" w:rsidRDefault="00BF391B" w:rsidP="00BF391B">
      <w:pPr>
        <w:rPr>
          <w:sz w:val="26"/>
          <w:szCs w:val="26"/>
        </w:rPr>
      </w:pPr>
    </w:p>
    <w:p w:rsidR="00E668EB" w:rsidRDefault="00E668EB" w:rsidP="00BF391B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администрации                               </w:t>
      </w:r>
      <w:r w:rsidR="001A5845">
        <w:rPr>
          <w:sz w:val="26"/>
          <w:szCs w:val="26"/>
        </w:rPr>
        <w:t xml:space="preserve">                           А.Б. Шадрин</w:t>
      </w:r>
      <w:r>
        <w:rPr>
          <w:sz w:val="26"/>
          <w:szCs w:val="26"/>
        </w:rPr>
        <w:t xml:space="preserve"> </w:t>
      </w:r>
    </w:p>
    <w:p w:rsidR="00E668EB" w:rsidRDefault="00E668EB" w:rsidP="00BF391B">
      <w:pPr>
        <w:rPr>
          <w:sz w:val="26"/>
          <w:szCs w:val="26"/>
        </w:rPr>
      </w:pPr>
    </w:p>
    <w:p w:rsidR="003A1BA1" w:rsidRPr="008D0571" w:rsidRDefault="003A1BA1" w:rsidP="003A1BA1">
      <w:pPr>
        <w:jc w:val="both"/>
        <w:rPr>
          <w:sz w:val="26"/>
          <w:szCs w:val="26"/>
        </w:rPr>
      </w:pPr>
      <w:r w:rsidRPr="008D0571">
        <w:rPr>
          <w:sz w:val="26"/>
          <w:szCs w:val="26"/>
        </w:rPr>
        <w:t xml:space="preserve">Заместитель Главы </w:t>
      </w:r>
      <w:r>
        <w:rPr>
          <w:sz w:val="26"/>
          <w:szCs w:val="26"/>
        </w:rPr>
        <w:t>городского округа</w:t>
      </w:r>
    </w:p>
    <w:p w:rsidR="00BF391B" w:rsidRPr="008D0571" w:rsidRDefault="003A1BA1" w:rsidP="003A1BA1">
      <w:pPr>
        <w:jc w:val="both"/>
        <w:rPr>
          <w:sz w:val="26"/>
          <w:szCs w:val="26"/>
        </w:rPr>
      </w:pPr>
      <w:r w:rsidRPr="008D0571">
        <w:rPr>
          <w:sz w:val="26"/>
          <w:szCs w:val="26"/>
        </w:rPr>
        <w:t>по социальному развитию</w:t>
      </w:r>
      <w:r w:rsidR="002B40F1">
        <w:rPr>
          <w:sz w:val="26"/>
          <w:szCs w:val="26"/>
        </w:rPr>
        <w:tab/>
      </w:r>
      <w:r w:rsidR="002B40F1">
        <w:rPr>
          <w:sz w:val="26"/>
          <w:szCs w:val="26"/>
        </w:rPr>
        <w:tab/>
      </w:r>
      <w:r w:rsidR="002B40F1">
        <w:rPr>
          <w:sz w:val="26"/>
          <w:szCs w:val="26"/>
        </w:rPr>
        <w:tab/>
      </w:r>
      <w:r w:rsidR="002B40F1">
        <w:rPr>
          <w:sz w:val="26"/>
          <w:szCs w:val="26"/>
        </w:rPr>
        <w:tab/>
        <w:t xml:space="preserve">                                    </w:t>
      </w:r>
      <w:r w:rsidR="001A5845">
        <w:rPr>
          <w:sz w:val="26"/>
          <w:szCs w:val="26"/>
        </w:rPr>
        <w:t>С.В</w:t>
      </w:r>
      <w:r w:rsidR="00BF391B" w:rsidRPr="008D0571">
        <w:rPr>
          <w:sz w:val="26"/>
          <w:szCs w:val="26"/>
        </w:rPr>
        <w:t>.</w:t>
      </w:r>
      <w:r w:rsidR="00BF391B">
        <w:rPr>
          <w:sz w:val="26"/>
          <w:szCs w:val="26"/>
        </w:rPr>
        <w:t xml:space="preserve"> </w:t>
      </w:r>
      <w:proofErr w:type="gramStart"/>
      <w:r w:rsidR="001A5845">
        <w:rPr>
          <w:sz w:val="26"/>
          <w:szCs w:val="26"/>
        </w:rPr>
        <w:t>Логан</w:t>
      </w:r>
      <w:r w:rsidR="00BF391B" w:rsidRPr="008D0571">
        <w:rPr>
          <w:sz w:val="26"/>
          <w:szCs w:val="26"/>
        </w:rPr>
        <w:t>ов</w:t>
      </w:r>
      <w:r w:rsidR="001A5845">
        <w:rPr>
          <w:sz w:val="26"/>
          <w:szCs w:val="26"/>
        </w:rPr>
        <w:t>а</w:t>
      </w:r>
      <w:proofErr w:type="gramEnd"/>
    </w:p>
    <w:p w:rsidR="00BF391B" w:rsidRPr="008D0571" w:rsidRDefault="00BF391B" w:rsidP="00BF391B">
      <w:pPr>
        <w:jc w:val="both"/>
        <w:rPr>
          <w:sz w:val="26"/>
          <w:szCs w:val="26"/>
        </w:rPr>
      </w:pPr>
    </w:p>
    <w:p w:rsidR="002B40F1" w:rsidRDefault="00FA5A7D" w:rsidP="00B8198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8198F" w:rsidRDefault="002B2604" w:rsidP="00B8198F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B8198F">
        <w:rPr>
          <w:sz w:val="26"/>
          <w:szCs w:val="26"/>
        </w:rPr>
        <w:t>ачальник</w:t>
      </w:r>
      <w:r w:rsidR="00FA5A7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B8198F" w:rsidRPr="008D0571">
        <w:rPr>
          <w:sz w:val="26"/>
          <w:szCs w:val="26"/>
        </w:rPr>
        <w:t>правов</w:t>
      </w:r>
      <w:r w:rsidR="00B8198F">
        <w:rPr>
          <w:sz w:val="26"/>
          <w:szCs w:val="26"/>
        </w:rPr>
        <w:t>ого управления</w:t>
      </w:r>
      <w:r w:rsidR="00B8198F" w:rsidRPr="008D0571">
        <w:rPr>
          <w:sz w:val="26"/>
          <w:szCs w:val="26"/>
        </w:rPr>
        <w:tab/>
      </w:r>
      <w:r w:rsidR="00B8198F" w:rsidRPr="008D0571">
        <w:rPr>
          <w:sz w:val="26"/>
          <w:szCs w:val="26"/>
        </w:rPr>
        <w:tab/>
      </w:r>
      <w:r w:rsidR="00B8198F">
        <w:rPr>
          <w:sz w:val="26"/>
          <w:szCs w:val="26"/>
        </w:rPr>
        <w:tab/>
      </w:r>
      <w:r w:rsidR="00B8198F">
        <w:rPr>
          <w:sz w:val="26"/>
          <w:szCs w:val="26"/>
        </w:rPr>
        <w:tab/>
        <w:t xml:space="preserve"> </w:t>
      </w:r>
      <w:r w:rsidR="00B8198F">
        <w:rPr>
          <w:sz w:val="26"/>
          <w:szCs w:val="26"/>
        </w:rPr>
        <w:tab/>
      </w:r>
      <w:r w:rsidR="00B53CE7">
        <w:rPr>
          <w:sz w:val="26"/>
          <w:szCs w:val="26"/>
        </w:rPr>
        <w:t xml:space="preserve">                  </w:t>
      </w:r>
      <w:r w:rsidR="002B40F1">
        <w:rPr>
          <w:sz w:val="26"/>
          <w:szCs w:val="26"/>
        </w:rPr>
        <w:t xml:space="preserve">  </w:t>
      </w:r>
      <w:r w:rsidR="00FA5A7D">
        <w:rPr>
          <w:sz w:val="26"/>
          <w:szCs w:val="26"/>
        </w:rPr>
        <w:t xml:space="preserve">Е.В. </w:t>
      </w:r>
      <w:proofErr w:type="spellStart"/>
      <w:r w:rsidR="00FA5A7D">
        <w:rPr>
          <w:sz w:val="26"/>
          <w:szCs w:val="26"/>
        </w:rPr>
        <w:t>Тофан</w:t>
      </w:r>
      <w:proofErr w:type="spellEnd"/>
    </w:p>
    <w:p w:rsidR="00BF391B" w:rsidRPr="008D0571" w:rsidRDefault="00BF391B" w:rsidP="00BF391B">
      <w:pPr>
        <w:jc w:val="both"/>
        <w:rPr>
          <w:sz w:val="26"/>
          <w:szCs w:val="26"/>
        </w:rPr>
      </w:pPr>
    </w:p>
    <w:p w:rsidR="00BF391B" w:rsidRPr="008D0571" w:rsidRDefault="00BF391B" w:rsidP="00BF391B">
      <w:pPr>
        <w:jc w:val="both"/>
        <w:rPr>
          <w:sz w:val="26"/>
          <w:szCs w:val="26"/>
        </w:rPr>
      </w:pPr>
      <w:r w:rsidRPr="008D0571">
        <w:rPr>
          <w:sz w:val="26"/>
          <w:szCs w:val="26"/>
        </w:rPr>
        <w:t>Начальник отдела</w:t>
      </w:r>
    </w:p>
    <w:p w:rsidR="00BF391B" w:rsidRDefault="00BF391B" w:rsidP="00BF391B">
      <w:pPr>
        <w:jc w:val="both"/>
        <w:rPr>
          <w:sz w:val="26"/>
          <w:szCs w:val="26"/>
        </w:rPr>
      </w:pPr>
      <w:r w:rsidRPr="008D0571">
        <w:rPr>
          <w:sz w:val="26"/>
          <w:szCs w:val="26"/>
        </w:rPr>
        <w:t>организа</w:t>
      </w:r>
      <w:r>
        <w:rPr>
          <w:sz w:val="26"/>
          <w:szCs w:val="26"/>
        </w:rPr>
        <w:t>ционной и контрольной работы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Н.А. </w:t>
      </w:r>
      <w:proofErr w:type="spellStart"/>
      <w:r w:rsidRPr="006B09C0">
        <w:rPr>
          <w:bCs/>
          <w:sz w:val="28"/>
          <w:szCs w:val="28"/>
        </w:rPr>
        <w:t>Вольская</w:t>
      </w:r>
      <w:proofErr w:type="spellEnd"/>
    </w:p>
    <w:p w:rsidR="00BF391B" w:rsidRDefault="00BF391B" w:rsidP="00BF391B">
      <w:pPr>
        <w:jc w:val="both"/>
        <w:rPr>
          <w:sz w:val="26"/>
          <w:szCs w:val="26"/>
        </w:rPr>
      </w:pPr>
    </w:p>
    <w:p w:rsidR="00F6261F" w:rsidRDefault="008371DC" w:rsidP="00B8198F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B8198F">
        <w:rPr>
          <w:sz w:val="26"/>
          <w:szCs w:val="26"/>
        </w:rPr>
        <w:t xml:space="preserve">ачальник отдела, </w:t>
      </w:r>
    </w:p>
    <w:p w:rsidR="00F6261F" w:rsidRDefault="00B8198F" w:rsidP="00B8198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обеспечивающего</w:t>
      </w:r>
      <w:proofErr w:type="gramEnd"/>
      <w:r>
        <w:rPr>
          <w:sz w:val="26"/>
          <w:szCs w:val="26"/>
        </w:rPr>
        <w:t xml:space="preserve"> деятельность</w:t>
      </w:r>
      <w:r w:rsidR="00F626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комиссии </w:t>
      </w:r>
    </w:p>
    <w:p w:rsidR="00B8198F" w:rsidRPr="008D0571" w:rsidRDefault="00B8198F" w:rsidP="00B8198F">
      <w:pPr>
        <w:jc w:val="both"/>
        <w:rPr>
          <w:sz w:val="26"/>
          <w:szCs w:val="26"/>
        </w:rPr>
      </w:pPr>
      <w:r>
        <w:rPr>
          <w:sz w:val="26"/>
          <w:szCs w:val="26"/>
        </w:rPr>
        <w:t>по делам несовершеннолетних и защите их прав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F6261F">
        <w:rPr>
          <w:sz w:val="26"/>
          <w:szCs w:val="26"/>
        </w:rPr>
        <w:t xml:space="preserve">                   </w:t>
      </w:r>
      <w:r w:rsidR="003A1BA1">
        <w:rPr>
          <w:sz w:val="26"/>
          <w:szCs w:val="26"/>
        </w:rPr>
        <w:t xml:space="preserve">  </w:t>
      </w:r>
      <w:r w:rsidR="002B40F1">
        <w:rPr>
          <w:sz w:val="26"/>
          <w:szCs w:val="26"/>
        </w:rPr>
        <w:t xml:space="preserve">   </w:t>
      </w:r>
      <w:r w:rsidR="003A1BA1">
        <w:rPr>
          <w:sz w:val="26"/>
          <w:szCs w:val="26"/>
        </w:rPr>
        <w:t xml:space="preserve"> </w:t>
      </w:r>
      <w:r w:rsidR="008371DC">
        <w:rPr>
          <w:sz w:val="26"/>
          <w:szCs w:val="26"/>
        </w:rPr>
        <w:t xml:space="preserve">С.В. </w:t>
      </w:r>
      <w:proofErr w:type="spellStart"/>
      <w:r w:rsidR="008371DC">
        <w:rPr>
          <w:sz w:val="26"/>
          <w:szCs w:val="26"/>
        </w:rPr>
        <w:t>Мон</w:t>
      </w:r>
      <w:r>
        <w:rPr>
          <w:sz w:val="26"/>
          <w:szCs w:val="26"/>
        </w:rPr>
        <w:t>ова</w:t>
      </w:r>
      <w:proofErr w:type="spellEnd"/>
    </w:p>
    <w:p w:rsidR="00BF391B" w:rsidRPr="008D0571" w:rsidRDefault="00BF391B" w:rsidP="00BF391B">
      <w:pPr>
        <w:rPr>
          <w:sz w:val="26"/>
          <w:szCs w:val="26"/>
        </w:rPr>
      </w:pPr>
    </w:p>
    <w:p w:rsidR="00BD0355" w:rsidRPr="008D0571" w:rsidRDefault="00BD0355" w:rsidP="00BF391B">
      <w:pPr>
        <w:rPr>
          <w:sz w:val="26"/>
          <w:szCs w:val="26"/>
        </w:rPr>
      </w:pPr>
    </w:p>
    <w:p w:rsidR="003A5E73" w:rsidRPr="008D0571" w:rsidRDefault="003A5E73" w:rsidP="002C268C">
      <w:pPr>
        <w:rPr>
          <w:sz w:val="26"/>
          <w:szCs w:val="26"/>
        </w:rPr>
      </w:pPr>
    </w:p>
    <w:p w:rsidR="002C268C" w:rsidRPr="008D0571" w:rsidRDefault="002C268C" w:rsidP="002C268C">
      <w:pPr>
        <w:rPr>
          <w:sz w:val="26"/>
          <w:szCs w:val="26"/>
        </w:rPr>
      </w:pPr>
      <w:r w:rsidRPr="008D0571">
        <w:rPr>
          <w:sz w:val="26"/>
          <w:szCs w:val="26"/>
        </w:rPr>
        <w:t>ПРАВОВОЙ АКТ НАПРАВЛЕН:</w:t>
      </w:r>
    </w:p>
    <w:p w:rsidR="002C268C" w:rsidRPr="008D0571" w:rsidRDefault="00BD0355" w:rsidP="002C268C">
      <w:pPr>
        <w:rPr>
          <w:sz w:val="26"/>
          <w:szCs w:val="26"/>
        </w:rPr>
      </w:pPr>
      <w:r w:rsidRPr="008D0571">
        <w:rPr>
          <w:sz w:val="26"/>
          <w:szCs w:val="26"/>
        </w:rPr>
        <w:t>Отдел делопроизводства</w:t>
      </w:r>
      <w:r w:rsidR="00CC3961">
        <w:rPr>
          <w:sz w:val="26"/>
          <w:szCs w:val="26"/>
        </w:rPr>
        <w:t xml:space="preserve"> </w:t>
      </w:r>
      <w:r w:rsidR="002C268C" w:rsidRPr="008D0571">
        <w:rPr>
          <w:sz w:val="26"/>
          <w:szCs w:val="26"/>
        </w:rPr>
        <w:t>– 1</w:t>
      </w:r>
      <w:r w:rsidR="00336DE5" w:rsidRPr="008D0571">
        <w:rPr>
          <w:sz w:val="26"/>
          <w:szCs w:val="26"/>
        </w:rPr>
        <w:t xml:space="preserve"> (оригинал)</w:t>
      </w:r>
    </w:p>
    <w:p w:rsidR="002C268C" w:rsidRPr="008D0571" w:rsidRDefault="002C268C" w:rsidP="002C268C">
      <w:pPr>
        <w:rPr>
          <w:sz w:val="26"/>
          <w:szCs w:val="26"/>
        </w:rPr>
      </w:pPr>
      <w:r w:rsidRPr="008D0571">
        <w:rPr>
          <w:sz w:val="26"/>
          <w:szCs w:val="26"/>
        </w:rPr>
        <w:t>Отдел Министерства внутренних дел РФ по городу Копейску</w:t>
      </w:r>
      <w:r w:rsidR="00336DE5" w:rsidRPr="008D0571">
        <w:rPr>
          <w:sz w:val="26"/>
          <w:szCs w:val="26"/>
        </w:rPr>
        <w:t xml:space="preserve"> </w:t>
      </w:r>
      <w:r w:rsidRPr="008D0571">
        <w:rPr>
          <w:sz w:val="26"/>
          <w:szCs w:val="26"/>
        </w:rPr>
        <w:t>– 1</w:t>
      </w:r>
    </w:p>
    <w:p w:rsidR="002C268C" w:rsidRPr="008D0571" w:rsidRDefault="003A1BA1" w:rsidP="003A1BA1">
      <w:pPr>
        <w:jc w:val="both"/>
        <w:rPr>
          <w:sz w:val="26"/>
          <w:szCs w:val="26"/>
        </w:rPr>
      </w:pPr>
      <w:r w:rsidRPr="008D0571">
        <w:rPr>
          <w:sz w:val="26"/>
          <w:szCs w:val="26"/>
        </w:rPr>
        <w:t xml:space="preserve">Заместитель Главы </w:t>
      </w:r>
      <w:r>
        <w:rPr>
          <w:sz w:val="26"/>
          <w:szCs w:val="26"/>
        </w:rPr>
        <w:t xml:space="preserve">городского округа </w:t>
      </w:r>
      <w:r w:rsidRPr="008D0571">
        <w:rPr>
          <w:sz w:val="26"/>
          <w:szCs w:val="26"/>
        </w:rPr>
        <w:t xml:space="preserve">по социальному развитию </w:t>
      </w:r>
      <w:r w:rsidR="00336DE5" w:rsidRPr="008D0571">
        <w:rPr>
          <w:sz w:val="26"/>
          <w:szCs w:val="26"/>
        </w:rPr>
        <w:t xml:space="preserve">– </w:t>
      </w:r>
      <w:r w:rsidR="002C268C" w:rsidRPr="008D0571">
        <w:rPr>
          <w:sz w:val="26"/>
          <w:szCs w:val="26"/>
        </w:rPr>
        <w:t>1</w:t>
      </w:r>
    </w:p>
    <w:p w:rsidR="002C268C" w:rsidRPr="008D0571" w:rsidRDefault="002C268C" w:rsidP="002C268C">
      <w:pPr>
        <w:rPr>
          <w:sz w:val="26"/>
          <w:szCs w:val="26"/>
        </w:rPr>
      </w:pPr>
      <w:r w:rsidRPr="008D0571">
        <w:rPr>
          <w:sz w:val="26"/>
          <w:szCs w:val="26"/>
        </w:rPr>
        <w:t xml:space="preserve">Управление образования </w:t>
      </w:r>
      <w:r w:rsidR="00336DE5" w:rsidRPr="008D0571">
        <w:rPr>
          <w:sz w:val="26"/>
          <w:szCs w:val="26"/>
        </w:rPr>
        <w:t xml:space="preserve">– </w:t>
      </w:r>
      <w:r w:rsidRPr="008D0571">
        <w:rPr>
          <w:sz w:val="26"/>
          <w:szCs w:val="26"/>
        </w:rPr>
        <w:t>1</w:t>
      </w:r>
    </w:p>
    <w:p w:rsidR="002C268C" w:rsidRDefault="002C268C" w:rsidP="002C268C">
      <w:pPr>
        <w:rPr>
          <w:sz w:val="26"/>
          <w:szCs w:val="26"/>
        </w:rPr>
      </w:pPr>
      <w:r w:rsidRPr="008D0571">
        <w:rPr>
          <w:sz w:val="26"/>
          <w:szCs w:val="26"/>
        </w:rPr>
        <w:t xml:space="preserve">Управление культуры </w:t>
      </w:r>
      <w:r w:rsidR="00336DE5" w:rsidRPr="008D0571">
        <w:rPr>
          <w:sz w:val="26"/>
          <w:szCs w:val="26"/>
        </w:rPr>
        <w:t>–</w:t>
      </w:r>
      <w:r w:rsidRPr="008D0571">
        <w:rPr>
          <w:sz w:val="26"/>
          <w:szCs w:val="26"/>
        </w:rPr>
        <w:t xml:space="preserve"> 1</w:t>
      </w:r>
    </w:p>
    <w:p w:rsidR="005A4CD9" w:rsidRPr="008D0571" w:rsidRDefault="005A4CD9" w:rsidP="005A4CD9">
      <w:pPr>
        <w:rPr>
          <w:sz w:val="26"/>
          <w:szCs w:val="26"/>
        </w:rPr>
      </w:pPr>
      <w:r w:rsidRPr="008D0571">
        <w:rPr>
          <w:sz w:val="26"/>
          <w:szCs w:val="26"/>
        </w:rPr>
        <w:t>Управление социальной защиты населения – 1</w:t>
      </w:r>
    </w:p>
    <w:p w:rsidR="002C268C" w:rsidRDefault="002C268C" w:rsidP="002C268C">
      <w:pPr>
        <w:rPr>
          <w:sz w:val="26"/>
          <w:szCs w:val="26"/>
        </w:rPr>
      </w:pPr>
      <w:r w:rsidRPr="008D0571">
        <w:rPr>
          <w:sz w:val="26"/>
          <w:szCs w:val="26"/>
        </w:rPr>
        <w:t>У</w:t>
      </w:r>
      <w:r w:rsidR="005A4CD9">
        <w:rPr>
          <w:sz w:val="26"/>
          <w:szCs w:val="26"/>
        </w:rPr>
        <w:t>чреждение</w:t>
      </w:r>
      <w:r w:rsidRPr="008D0571">
        <w:rPr>
          <w:sz w:val="26"/>
          <w:szCs w:val="26"/>
        </w:rPr>
        <w:t xml:space="preserve"> здравоохранения </w:t>
      </w:r>
      <w:r w:rsidR="00336DE5" w:rsidRPr="008D0571">
        <w:rPr>
          <w:sz w:val="26"/>
          <w:szCs w:val="26"/>
        </w:rPr>
        <w:t>–</w:t>
      </w:r>
      <w:r w:rsidRPr="008D0571">
        <w:rPr>
          <w:sz w:val="26"/>
          <w:szCs w:val="26"/>
        </w:rPr>
        <w:t xml:space="preserve"> 1</w:t>
      </w:r>
    </w:p>
    <w:p w:rsidR="00FB6205" w:rsidRPr="008D0571" w:rsidRDefault="00FB6205" w:rsidP="002C268C">
      <w:pPr>
        <w:rPr>
          <w:sz w:val="26"/>
          <w:szCs w:val="26"/>
        </w:rPr>
      </w:pPr>
      <w:r>
        <w:rPr>
          <w:sz w:val="26"/>
          <w:szCs w:val="26"/>
        </w:rPr>
        <w:t>Управление физической культуры, спорта и туризма - 1</w:t>
      </w:r>
    </w:p>
    <w:p w:rsidR="00A330F0" w:rsidRDefault="00A330F0" w:rsidP="00A330F0">
      <w:pPr>
        <w:jc w:val="both"/>
        <w:rPr>
          <w:sz w:val="26"/>
          <w:szCs w:val="26"/>
        </w:rPr>
      </w:pPr>
      <w:r w:rsidRPr="008D0571">
        <w:rPr>
          <w:sz w:val="26"/>
          <w:szCs w:val="26"/>
        </w:rPr>
        <w:t>Отдел</w:t>
      </w:r>
      <w:r>
        <w:rPr>
          <w:sz w:val="26"/>
          <w:szCs w:val="26"/>
        </w:rPr>
        <w:t>,</w:t>
      </w:r>
      <w:r w:rsidRPr="008D0571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обеспечивающий деятельность комиссии</w:t>
      </w:r>
    </w:p>
    <w:p w:rsidR="00A330F0" w:rsidRPr="008D0571" w:rsidRDefault="00A330F0" w:rsidP="00A330F0">
      <w:pPr>
        <w:rPr>
          <w:sz w:val="26"/>
          <w:szCs w:val="26"/>
        </w:rPr>
      </w:pPr>
      <w:r w:rsidRPr="008D0571">
        <w:rPr>
          <w:sz w:val="26"/>
          <w:szCs w:val="26"/>
        </w:rPr>
        <w:t xml:space="preserve">по делам несовершеннолетних и защите их прав – </w:t>
      </w:r>
      <w:r>
        <w:rPr>
          <w:sz w:val="26"/>
          <w:szCs w:val="26"/>
        </w:rPr>
        <w:t>5</w:t>
      </w:r>
    </w:p>
    <w:p w:rsidR="002C268C" w:rsidRPr="008D0571" w:rsidRDefault="002C268C" w:rsidP="002C268C">
      <w:pPr>
        <w:rPr>
          <w:sz w:val="26"/>
          <w:szCs w:val="26"/>
        </w:rPr>
      </w:pPr>
      <w:r w:rsidRPr="008D0571">
        <w:rPr>
          <w:sz w:val="26"/>
          <w:szCs w:val="26"/>
        </w:rPr>
        <w:t>Территориальные отделы администрации – 8</w:t>
      </w:r>
    </w:p>
    <w:p w:rsidR="003A5E73" w:rsidRDefault="005A5820" w:rsidP="002C268C">
      <w:pPr>
        <w:rPr>
          <w:sz w:val="26"/>
          <w:szCs w:val="26"/>
        </w:rPr>
      </w:pPr>
      <w:r>
        <w:rPr>
          <w:sz w:val="26"/>
          <w:szCs w:val="26"/>
        </w:rPr>
        <w:t>Отдел по связям с общественностью – 1</w:t>
      </w:r>
    </w:p>
    <w:p w:rsidR="005A5820" w:rsidRDefault="005A5820" w:rsidP="002C268C">
      <w:pPr>
        <w:rPr>
          <w:sz w:val="26"/>
          <w:szCs w:val="26"/>
        </w:rPr>
      </w:pPr>
      <w:r>
        <w:rPr>
          <w:sz w:val="26"/>
          <w:szCs w:val="26"/>
        </w:rPr>
        <w:t xml:space="preserve">Отдел по делам молодёжи </w:t>
      </w:r>
      <w:r w:rsidR="00FB6205">
        <w:rPr>
          <w:sz w:val="26"/>
          <w:szCs w:val="26"/>
        </w:rPr>
        <w:t>–</w:t>
      </w:r>
      <w:r>
        <w:rPr>
          <w:sz w:val="26"/>
          <w:szCs w:val="26"/>
        </w:rPr>
        <w:t xml:space="preserve"> 1</w:t>
      </w:r>
    </w:p>
    <w:p w:rsidR="00FB6205" w:rsidRDefault="00FB6205" w:rsidP="002C268C">
      <w:pPr>
        <w:rPr>
          <w:sz w:val="26"/>
          <w:szCs w:val="26"/>
        </w:rPr>
      </w:pPr>
    </w:p>
    <w:p w:rsidR="00FB6205" w:rsidRDefault="00FB6205" w:rsidP="002C268C">
      <w:pPr>
        <w:rPr>
          <w:sz w:val="26"/>
          <w:szCs w:val="26"/>
        </w:rPr>
      </w:pPr>
    </w:p>
    <w:p w:rsidR="00FB6205" w:rsidRPr="008D0571" w:rsidRDefault="00FB6205" w:rsidP="002C268C">
      <w:pPr>
        <w:rPr>
          <w:sz w:val="26"/>
          <w:szCs w:val="26"/>
        </w:rPr>
      </w:pPr>
    </w:p>
    <w:p w:rsidR="002C268C" w:rsidRPr="008D0571" w:rsidRDefault="002C268C" w:rsidP="002C268C">
      <w:pPr>
        <w:rPr>
          <w:sz w:val="26"/>
          <w:szCs w:val="26"/>
        </w:rPr>
      </w:pPr>
      <w:r w:rsidRPr="008D0571">
        <w:rPr>
          <w:sz w:val="26"/>
          <w:szCs w:val="26"/>
        </w:rPr>
        <w:t>РЕГИСТРАЦИОННЫЕ РЕКВИЗИТЫ ПРОЕКТА ПРАВОВОГО АКТА:</w:t>
      </w:r>
    </w:p>
    <w:p w:rsidR="002C268C" w:rsidRPr="00E40707" w:rsidRDefault="002C268C" w:rsidP="002C268C">
      <w:pPr>
        <w:rPr>
          <w:sz w:val="28"/>
          <w:szCs w:val="28"/>
        </w:rPr>
      </w:pPr>
      <w:r w:rsidRPr="00E40707">
        <w:rPr>
          <w:sz w:val="28"/>
          <w:szCs w:val="28"/>
        </w:rPr>
        <w:t>__________________________________________________________________</w:t>
      </w:r>
      <w:r w:rsidR="00CC3961">
        <w:rPr>
          <w:sz w:val="28"/>
          <w:szCs w:val="28"/>
        </w:rPr>
        <w:t>__</w:t>
      </w:r>
    </w:p>
    <w:p w:rsidR="002C268C" w:rsidRPr="00CC3961" w:rsidRDefault="00CC3961" w:rsidP="00CC3961">
      <w:pPr>
        <w:ind w:left="708" w:firstLine="708"/>
        <w:jc w:val="center"/>
        <w:rPr>
          <w:sz w:val="16"/>
          <w:szCs w:val="16"/>
        </w:rPr>
      </w:pPr>
      <w:r w:rsidRPr="00CC3961">
        <w:rPr>
          <w:sz w:val="16"/>
          <w:szCs w:val="16"/>
        </w:rPr>
        <w:t>(</w:t>
      </w:r>
      <w:r w:rsidR="002C268C" w:rsidRPr="00CC3961">
        <w:rPr>
          <w:sz w:val="16"/>
          <w:szCs w:val="16"/>
        </w:rPr>
        <w:t>дата и номер регистрационной карточки проекта документа (РКПД)</w:t>
      </w:r>
      <w:r w:rsidRPr="00CC3961">
        <w:rPr>
          <w:sz w:val="16"/>
          <w:szCs w:val="16"/>
        </w:rPr>
        <w:t>)</w:t>
      </w:r>
    </w:p>
    <w:p w:rsidR="00336DE5" w:rsidRDefault="00336DE5" w:rsidP="00851CE8">
      <w:pPr>
        <w:ind w:left="4956" w:firstLine="708"/>
        <w:jc w:val="right"/>
        <w:rPr>
          <w:sz w:val="28"/>
          <w:szCs w:val="28"/>
        </w:rPr>
      </w:pPr>
    </w:p>
    <w:p w:rsidR="00336DE5" w:rsidRDefault="00336DE5" w:rsidP="00851CE8">
      <w:pPr>
        <w:ind w:left="4956" w:firstLine="708"/>
        <w:jc w:val="right"/>
        <w:rPr>
          <w:sz w:val="28"/>
          <w:szCs w:val="28"/>
        </w:rPr>
      </w:pPr>
    </w:p>
    <w:p w:rsidR="00336DE5" w:rsidRDefault="00336DE5" w:rsidP="00851CE8">
      <w:pPr>
        <w:ind w:left="4956" w:firstLine="708"/>
        <w:jc w:val="right"/>
        <w:rPr>
          <w:sz w:val="28"/>
          <w:szCs w:val="28"/>
        </w:rPr>
      </w:pPr>
    </w:p>
    <w:p w:rsidR="00336DE5" w:rsidRDefault="00336DE5" w:rsidP="00851CE8">
      <w:pPr>
        <w:ind w:left="4956" w:firstLine="708"/>
        <w:jc w:val="right"/>
        <w:rPr>
          <w:sz w:val="28"/>
          <w:szCs w:val="28"/>
        </w:rPr>
      </w:pPr>
    </w:p>
    <w:p w:rsidR="00336DE5" w:rsidRDefault="00336DE5" w:rsidP="00851CE8">
      <w:pPr>
        <w:ind w:left="4956" w:firstLine="708"/>
        <w:jc w:val="right"/>
        <w:rPr>
          <w:sz w:val="28"/>
          <w:szCs w:val="28"/>
        </w:rPr>
      </w:pPr>
    </w:p>
    <w:p w:rsidR="003A5E73" w:rsidRPr="00EE76BA" w:rsidRDefault="003A5E73" w:rsidP="00851CE8">
      <w:pPr>
        <w:ind w:left="4956" w:firstLine="708"/>
        <w:jc w:val="right"/>
      </w:pPr>
    </w:p>
    <w:p w:rsidR="00CC3961" w:rsidRPr="00EE76BA" w:rsidRDefault="005A5820" w:rsidP="00CC3961">
      <w:r>
        <w:t>С.В</w:t>
      </w:r>
      <w:r w:rsidR="00CC3961" w:rsidRPr="00EE76BA">
        <w:t>.</w:t>
      </w:r>
      <w:r>
        <w:t xml:space="preserve"> </w:t>
      </w:r>
      <w:proofErr w:type="spellStart"/>
      <w:r>
        <w:t>Мон</w:t>
      </w:r>
      <w:r w:rsidR="00CC3961" w:rsidRPr="00EE76BA">
        <w:t>ова</w:t>
      </w:r>
      <w:proofErr w:type="spellEnd"/>
    </w:p>
    <w:p w:rsidR="00CC3961" w:rsidRPr="00EE76BA" w:rsidRDefault="00F72B31" w:rsidP="00CC3961">
      <w:pPr>
        <w:sectPr w:rsidR="00CC3961" w:rsidRPr="00EE76BA" w:rsidSect="00FA2E6E">
          <w:pgSz w:w="11906" w:h="16838"/>
          <w:pgMar w:top="1134" w:right="1700" w:bottom="1134" w:left="567" w:header="708" w:footer="708" w:gutter="0"/>
          <w:cols w:space="708"/>
          <w:titlePg/>
          <w:docGrid w:linePitch="360"/>
        </w:sectPr>
      </w:pPr>
      <w:r>
        <w:t>4</w:t>
      </w:r>
      <w:r w:rsidR="00CC3961" w:rsidRPr="00EE76BA">
        <w:t>-</w:t>
      </w:r>
      <w:r>
        <w:t>01</w:t>
      </w:r>
      <w:r w:rsidR="00CC3961" w:rsidRPr="00EE76BA">
        <w:t>-</w:t>
      </w:r>
      <w:r>
        <w:t>70</w:t>
      </w:r>
    </w:p>
    <w:p w:rsidR="007B02EC" w:rsidRPr="00550B5B" w:rsidRDefault="00CC3961" w:rsidP="007B02EC">
      <w:pPr>
        <w:ind w:left="4956" w:firstLine="708"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br w:type="page"/>
      </w:r>
      <w:r w:rsidR="007B02EC" w:rsidRPr="00550B5B">
        <w:rPr>
          <w:sz w:val="28"/>
          <w:szCs w:val="28"/>
        </w:rPr>
        <w:lastRenderedPageBreak/>
        <w:t>ПРИЛОЖЕНИЕ 1</w:t>
      </w:r>
    </w:p>
    <w:p w:rsidR="00085AC6" w:rsidRPr="00550B5B" w:rsidRDefault="00085AC6" w:rsidP="007B02EC">
      <w:pPr>
        <w:ind w:left="4956" w:firstLine="708"/>
        <w:jc w:val="both"/>
        <w:rPr>
          <w:sz w:val="28"/>
          <w:szCs w:val="28"/>
        </w:rPr>
      </w:pPr>
    </w:p>
    <w:p w:rsidR="007B02EC" w:rsidRPr="00550B5B" w:rsidRDefault="00C9070A" w:rsidP="007B02EC">
      <w:pPr>
        <w:ind w:left="5670"/>
        <w:jc w:val="both"/>
        <w:rPr>
          <w:sz w:val="28"/>
          <w:szCs w:val="28"/>
        </w:rPr>
      </w:pPr>
      <w:r w:rsidRPr="00550B5B">
        <w:rPr>
          <w:sz w:val="28"/>
          <w:szCs w:val="28"/>
        </w:rPr>
        <w:t>УТВЕРЖДЕН</w:t>
      </w:r>
    </w:p>
    <w:p w:rsidR="00851CE8" w:rsidRPr="00550B5B" w:rsidRDefault="00CC3961" w:rsidP="00AA2227">
      <w:pPr>
        <w:ind w:left="5670"/>
        <w:jc w:val="both"/>
        <w:rPr>
          <w:sz w:val="28"/>
          <w:szCs w:val="28"/>
        </w:rPr>
      </w:pPr>
      <w:r w:rsidRPr="00550B5B">
        <w:rPr>
          <w:sz w:val="28"/>
          <w:szCs w:val="28"/>
        </w:rPr>
        <w:t>постановлени</w:t>
      </w:r>
      <w:r w:rsidR="00F77A9A" w:rsidRPr="00550B5B">
        <w:rPr>
          <w:sz w:val="28"/>
          <w:szCs w:val="28"/>
        </w:rPr>
        <w:t>ем</w:t>
      </w:r>
      <w:r w:rsidR="00851CE8" w:rsidRPr="00550B5B">
        <w:rPr>
          <w:sz w:val="28"/>
          <w:szCs w:val="28"/>
        </w:rPr>
        <w:t xml:space="preserve"> администрации</w:t>
      </w:r>
      <w:r w:rsidR="00F77A9A" w:rsidRPr="00550B5B">
        <w:rPr>
          <w:sz w:val="28"/>
          <w:szCs w:val="28"/>
        </w:rPr>
        <w:t xml:space="preserve"> </w:t>
      </w:r>
      <w:r w:rsidR="00851CE8" w:rsidRPr="00550B5B">
        <w:rPr>
          <w:sz w:val="28"/>
          <w:szCs w:val="28"/>
        </w:rPr>
        <w:t>Копейского городского округа</w:t>
      </w:r>
    </w:p>
    <w:p w:rsidR="00701C61" w:rsidRPr="00550B5B" w:rsidRDefault="00851CE8" w:rsidP="00AA2227">
      <w:pPr>
        <w:ind w:left="5670"/>
        <w:jc w:val="both"/>
        <w:rPr>
          <w:sz w:val="28"/>
          <w:szCs w:val="28"/>
        </w:rPr>
      </w:pPr>
      <w:r w:rsidRPr="00550B5B">
        <w:rPr>
          <w:sz w:val="28"/>
          <w:szCs w:val="28"/>
        </w:rPr>
        <w:t>Челябинской области</w:t>
      </w:r>
    </w:p>
    <w:p w:rsidR="00E668EB" w:rsidRPr="00550B5B" w:rsidRDefault="00E668EB" w:rsidP="00E668EB">
      <w:pPr>
        <w:ind w:left="4956" w:firstLine="708"/>
        <w:rPr>
          <w:sz w:val="28"/>
          <w:szCs w:val="28"/>
        </w:rPr>
      </w:pPr>
      <w:r w:rsidRPr="00550B5B">
        <w:rPr>
          <w:sz w:val="28"/>
          <w:szCs w:val="28"/>
        </w:rPr>
        <w:t xml:space="preserve">от </w:t>
      </w:r>
      <w:r w:rsidR="00550B5B">
        <w:rPr>
          <w:sz w:val="28"/>
          <w:szCs w:val="28"/>
        </w:rPr>
        <w:t>«____»________</w:t>
      </w:r>
      <w:r w:rsidRPr="00550B5B">
        <w:rPr>
          <w:sz w:val="28"/>
          <w:szCs w:val="28"/>
        </w:rPr>
        <w:t>201</w:t>
      </w:r>
      <w:r w:rsidR="00F047E9">
        <w:rPr>
          <w:sz w:val="28"/>
          <w:szCs w:val="28"/>
        </w:rPr>
        <w:t>9</w:t>
      </w:r>
      <w:r w:rsidRPr="00550B5B">
        <w:rPr>
          <w:sz w:val="28"/>
          <w:szCs w:val="28"/>
        </w:rPr>
        <w:t xml:space="preserve"> г. №___</w:t>
      </w:r>
    </w:p>
    <w:p w:rsidR="00701C61" w:rsidRPr="00550B5B" w:rsidRDefault="00701C61" w:rsidP="005F79A1">
      <w:pPr>
        <w:ind w:left="5664"/>
        <w:jc w:val="center"/>
        <w:rPr>
          <w:sz w:val="28"/>
          <w:szCs w:val="28"/>
        </w:rPr>
      </w:pPr>
    </w:p>
    <w:p w:rsidR="00374C1C" w:rsidRPr="00550B5B" w:rsidRDefault="00374C1C" w:rsidP="007B600E">
      <w:pPr>
        <w:rPr>
          <w:sz w:val="28"/>
          <w:szCs w:val="28"/>
        </w:rPr>
      </w:pPr>
    </w:p>
    <w:p w:rsidR="00701C61" w:rsidRPr="00550B5B" w:rsidRDefault="003D4A40" w:rsidP="00701C61">
      <w:pPr>
        <w:ind w:firstLine="709"/>
        <w:jc w:val="center"/>
        <w:rPr>
          <w:sz w:val="28"/>
          <w:szCs w:val="28"/>
        </w:rPr>
      </w:pPr>
      <w:r w:rsidRPr="00550B5B">
        <w:rPr>
          <w:sz w:val="28"/>
          <w:szCs w:val="28"/>
        </w:rPr>
        <w:t>План</w:t>
      </w:r>
      <w:r w:rsidR="00701C61" w:rsidRPr="00550B5B">
        <w:rPr>
          <w:sz w:val="28"/>
          <w:szCs w:val="28"/>
        </w:rPr>
        <w:t xml:space="preserve"> </w:t>
      </w:r>
      <w:r w:rsidRPr="00550B5B">
        <w:rPr>
          <w:sz w:val="28"/>
          <w:szCs w:val="28"/>
        </w:rPr>
        <w:t xml:space="preserve">мероприятий </w:t>
      </w:r>
    </w:p>
    <w:p w:rsidR="006D230B" w:rsidRPr="00550B5B" w:rsidRDefault="003D4A40" w:rsidP="00701C61">
      <w:pPr>
        <w:ind w:firstLine="709"/>
        <w:jc w:val="center"/>
        <w:rPr>
          <w:sz w:val="28"/>
          <w:szCs w:val="28"/>
        </w:rPr>
      </w:pPr>
      <w:r w:rsidRPr="00550B5B">
        <w:rPr>
          <w:sz w:val="28"/>
          <w:szCs w:val="28"/>
        </w:rPr>
        <w:t xml:space="preserve">межведомственной </w:t>
      </w:r>
      <w:r w:rsidR="006C1C2D" w:rsidRPr="00550B5B">
        <w:rPr>
          <w:sz w:val="28"/>
          <w:szCs w:val="28"/>
        </w:rPr>
        <w:t>профилактической</w:t>
      </w:r>
      <w:r w:rsidR="001419E6" w:rsidRPr="00550B5B">
        <w:rPr>
          <w:sz w:val="28"/>
          <w:szCs w:val="28"/>
        </w:rPr>
        <w:t xml:space="preserve"> </w:t>
      </w:r>
      <w:r w:rsidR="00843291" w:rsidRPr="00550B5B">
        <w:rPr>
          <w:sz w:val="28"/>
          <w:szCs w:val="28"/>
        </w:rPr>
        <w:t>а</w:t>
      </w:r>
      <w:r w:rsidR="004B456A" w:rsidRPr="00550B5B">
        <w:rPr>
          <w:sz w:val="28"/>
          <w:szCs w:val="28"/>
        </w:rPr>
        <w:t>к</w:t>
      </w:r>
      <w:r w:rsidR="00166F7E" w:rsidRPr="00550B5B">
        <w:rPr>
          <w:sz w:val="28"/>
          <w:szCs w:val="28"/>
        </w:rPr>
        <w:t>ции «</w:t>
      </w:r>
      <w:r w:rsidR="00843291" w:rsidRPr="00550B5B">
        <w:rPr>
          <w:sz w:val="28"/>
          <w:szCs w:val="28"/>
        </w:rPr>
        <w:t>Защита</w:t>
      </w:r>
      <w:r w:rsidR="00166F7E" w:rsidRPr="00550B5B">
        <w:rPr>
          <w:sz w:val="28"/>
          <w:szCs w:val="28"/>
        </w:rPr>
        <w:t>»</w:t>
      </w:r>
    </w:p>
    <w:p w:rsidR="007B600E" w:rsidRDefault="00B0116A" w:rsidP="00701C6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Копейского городского округа (далее – акция, округ)</w:t>
      </w:r>
    </w:p>
    <w:p w:rsidR="00B0116A" w:rsidRPr="00550B5B" w:rsidRDefault="00B0116A" w:rsidP="00701C61">
      <w:pPr>
        <w:ind w:firstLine="709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1843"/>
        <w:gridCol w:w="2268"/>
      </w:tblGrid>
      <w:tr w:rsidR="004D2A86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86" w:rsidRPr="0053151D" w:rsidRDefault="004D2A86" w:rsidP="00BE04BF">
            <w:pPr>
              <w:tabs>
                <w:tab w:val="left" w:pos="7200"/>
              </w:tabs>
              <w:jc w:val="center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№</w:t>
            </w:r>
          </w:p>
          <w:p w:rsidR="004D2A86" w:rsidRPr="0053151D" w:rsidRDefault="004D2A86" w:rsidP="00BE04BF">
            <w:pPr>
              <w:tabs>
                <w:tab w:val="left" w:pos="7200"/>
              </w:tabs>
              <w:jc w:val="center"/>
              <w:rPr>
                <w:sz w:val="26"/>
                <w:szCs w:val="26"/>
              </w:rPr>
            </w:pPr>
            <w:proofErr w:type="gramStart"/>
            <w:r w:rsidRPr="0053151D">
              <w:rPr>
                <w:sz w:val="26"/>
                <w:szCs w:val="26"/>
              </w:rPr>
              <w:t>п</w:t>
            </w:r>
            <w:proofErr w:type="gramEnd"/>
            <w:r w:rsidRPr="0053151D">
              <w:rPr>
                <w:sz w:val="26"/>
                <w:szCs w:val="26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86" w:rsidRPr="0053151D" w:rsidRDefault="004D2A86" w:rsidP="00BE04BF">
            <w:pPr>
              <w:tabs>
                <w:tab w:val="left" w:pos="7200"/>
              </w:tabs>
              <w:jc w:val="center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Наименование мероприяти</w:t>
            </w:r>
            <w:r w:rsidR="00350847" w:rsidRPr="0053151D">
              <w:rPr>
                <w:sz w:val="26"/>
                <w:szCs w:val="26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86" w:rsidRPr="0053151D" w:rsidRDefault="00592B98" w:rsidP="001E24EE">
            <w:pPr>
              <w:tabs>
                <w:tab w:val="left" w:pos="7200"/>
              </w:tabs>
              <w:jc w:val="center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Срок</w:t>
            </w:r>
            <w:r w:rsidR="004D2A86" w:rsidRPr="0053151D">
              <w:rPr>
                <w:sz w:val="26"/>
                <w:szCs w:val="26"/>
              </w:rPr>
              <w:t xml:space="preserve"> </w:t>
            </w:r>
            <w:r w:rsidR="001E24EE" w:rsidRPr="0053151D">
              <w:rPr>
                <w:sz w:val="26"/>
                <w:szCs w:val="26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86" w:rsidRPr="0053151D" w:rsidRDefault="001E24EE" w:rsidP="00BE04BF">
            <w:pPr>
              <w:tabs>
                <w:tab w:val="left" w:pos="7200"/>
              </w:tabs>
              <w:jc w:val="center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Исполнитель</w:t>
            </w:r>
          </w:p>
        </w:tc>
      </w:tr>
      <w:tr w:rsidR="00937154" w:rsidRPr="0053151D" w:rsidTr="000075F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54" w:rsidRPr="0053151D" w:rsidRDefault="00937154" w:rsidP="00F64848">
            <w:pPr>
              <w:tabs>
                <w:tab w:val="left" w:pos="7200"/>
              </w:tabs>
              <w:jc w:val="center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  <w:lang w:val="en-US"/>
              </w:rPr>
              <w:t>I</w:t>
            </w:r>
            <w:r w:rsidRPr="0053151D">
              <w:rPr>
                <w:sz w:val="26"/>
                <w:szCs w:val="26"/>
              </w:rPr>
              <w:t>. Организационная работа</w:t>
            </w:r>
          </w:p>
        </w:tc>
      </w:tr>
      <w:tr w:rsidR="004D2A86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86" w:rsidRPr="0053151D" w:rsidRDefault="004D2A86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86" w:rsidRPr="0053151D" w:rsidRDefault="001E24EE" w:rsidP="005B7171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Проведение координационных, инструктивно-методических, обучающих совещаний со специалистами системы профилактики безнадзорности и правонарушений по организации 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86" w:rsidRPr="0053151D" w:rsidRDefault="00DF1AC0" w:rsidP="00E45CAF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4D2A86" w:rsidRPr="0053151D">
              <w:rPr>
                <w:sz w:val="26"/>
                <w:szCs w:val="26"/>
              </w:rPr>
              <w:t>о 0</w:t>
            </w:r>
            <w:r w:rsidR="00350847" w:rsidRPr="0053151D">
              <w:rPr>
                <w:sz w:val="26"/>
                <w:szCs w:val="26"/>
              </w:rPr>
              <w:t>6</w:t>
            </w:r>
            <w:r w:rsidR="00B64BB9" w:rsidRPr="0053151D">
              <w:rPr>
                <w:sz w:val="26"/>
                <w:szCs w:val="26"/>
              </w:rPr>
              <w:t xml:space="preserve">.11. </w:t>
            </w:r>
            <w:r w:rsidR="004D2A86" w:rsidRPr="0053151D">
              <w:rPr>
                <w:sz w:val="26"/>
                <w:szCs w:val="26"/>
              </w:rPr>
              <w:t>201</w:t>
            </w:r>
            <w:r w:rsidR="00F047E9">
              <w:rPr>
                <w:sz w:val="26"/>
                <w:szCs w:val="26"/>
              </w:rPr>
              <w:t>9</w:t>
            </w:r>
            <w:r w:rsidR="004D2A86" w:rsidRPr="005315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C2" w:rsidRPr="0053151D" w:rsidRDefault="00350847" w:rsidP="00E62352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proofErr w:type="gramStart"/>
            <w:r w:rsidRPr="0053151D">
              <w:rPr>
                <w:sz w:val="26"/>
                <w:szCs w:val="26"/>
              </w:rPr>
              <w:t>К</w:t>
            </w:r>
            <w:r w:rsidR="00602DBF" w:rsidRPr="0053151D">
              <w:rPr>
                <w:sz w:val="26"/>
                <w:szCs w:val="26"/>
              </w:rPr>
              <w:t>омиссия</w:t>
            </w:r>
            <w:r w:rsidRPr="0053151D">
              <w:rPr>
                <w:sz w:val="26"/>
                <w:szCs w:val="26"/>
              </w:rPr>
              <w:t xml:space="preserve"> по делам несовершеннолетних и защите их прав </w:t>
            </w:r>
            <w:r w:rsidR="000619F5" w:rsidRPr="0053151D">
              <w:rPr>
                <w:sz w:val="26"/>
                <w:szCs w:val="26"/>
              </w:rPr>
              <w:t>округа</w:t>
            </w:r>
            <w:r w:rsidRPr="0053151D">
              <w:rPr>
                <w:sz w:val="26"/>
                <w:szCs w:val="26"/>
              </w:rPr>
              <w:t xml:space="preserve"> (далее – КДН и ЗП), </w:t>
            </w:r>
            <w:r w:rsidR="000619F5" w:rsidRPr="0053151D">
              <w:rPr>
                <w:sz w:val="26"/>
                <w:szCs w:val="26"/>
              </w:rPr>
              <w:t>у</w:t>
            </w:r>
            <w:r w:rsidR="00AF0FEC" w:rsidRPr="0053151D">
              <w:rPr>
                <w:sz w:val="26"/>
                <w:szCs w:val="26"/>
              </w:rPr>
              <w:t>правление образования администрации округа, управление социальной защиты населения администрации округа</w:t>
            </w:r>
            <w:r w:rsidR="004448C2" w:rsidRPr="0053151D">
              <w:rPr>
                <w:sz w:val="26"/>
                <w:szCs w:val="26"/>
              </w:rPr>
              <w:t xml:space="preserve">, </w:t>
            </w:r>
            <w:r w:rsidR="00151A12">
              <w:rPr>
                <w:sz w:val="26"/>
                <w:szCs w:val="26"/>
              </w:rPr>
              <w:t xml:space="preserve">управление культуры администрации округа, </w:t>
            </w:r>
            <w:r w:rsidR="004448C2" w:rsidRPr="0053151D">
              <w:rPr>
                <w:sz w:val="26"/>
                <w:szCs w:val="26"/>
              </w:rPr>
              <w:t>Областное казенное учреждение</w:t>
            </w:r>
            <w:r w:rsidR="00AF0FEC" w:rsidRPr="0053151D">
              <w:rPr>
                <w:sz w:val="26"/>
                <w:szCs w:val="26"/>
              </w:rPr>
              <w:t xml:space="preserve"> «Центр занятости населения города Копейска»</w:t>
            </w:r>
            <w:r w:rsidR="004448C2" w:rsidRPr="0053151D">
              <w:rPr>
                <w:sz w:val="26"/>
                <w:szCs w:val="26"/>
              </w:rPr>
              <w:t>, отдел</w:t>
            </w:r>
            <w:r w:rsidR="00AF0FEC" w:rsidRPr="0053151D">
              <w:rPr>
                <w:sz w:val="26"/>
                <w:szCs w:val="26"/>
              </w:rPr>
              <w:t xml:space="preserve"> по делам молодежи администрации </w:t>
            </w:r>
            <w:r w:rsidR="004448C2" w:rsidRPr="0053151D">
              <w:rPr>
                <w:sz w:val="26"/>
                <w:szCs w:val="26"/>
              </w:rPr>
              <w:t>округа, управление</w:t>
            </w:r>
            <w:r w:rsidR="00AF0FEC" w:rsidRPr="0053151D">
              <w:rPr>
                <w:sz w:val="26"/>
                <w:szCs w:val="26"/>
              </w:rPr>
              <w:t xml:space="preserve"> физической культуры, спорта и туризма администрации </w:t>
            </w:r>
            <w:r w:rsidR="004448C2" w:rsidRPr="0053151D">
              <w:rPr>
                <w:sz w:val="26"/>
                <w:szCs w:val="26"/>
              </w:rPr>
              <w:lastRenderedPageBreak/>
              <w:t>округа, Государственное бюджетное   учреждение   здравоохранения «Городская детская поликлиника</w:t>
            </w:r>
            <w:r w:rsidR="00AF0FEC" w:rsidRPr="0053151D">
              <w:rPr>
                <w:sz w:val="26"/>
                <w:szCs w:val="26"/>
              </w:rPr>
              <w:t xml:space="preserve"> </w:t>
            </w:r>
            <w:r w:rsidR="004448C2" w:rsidRPr="0053151D">
              <w:rPr>
                <w:sz w:val="26"/>
                <w:szCs w:val="26"/>
              </w:rPr>
              <w:t>№  1 г. Копейска»</w:t>
            </w:r>
            <w:r w:rsidR="00C7197C" w:rsidRPr="0053151D">
              <w:rPr>
                <w:sz w:val="26"/>
                <w:szCs w:val="26"/>
              </w:rPr>
              <w:t xml:space="preserve"> (далее</w:t>
            </w:r>
            <w:proofErr w:type="gramEnd"/>
            <w:r w:rsidR="00C7197C" w:rsidRPr="0053151D">
              <w:rPr>
                <w:sz w:val="26"/>
                <w:szCs w:val="26"/>
              </w:rPr>
              <w:t xml:space="preserve"> – органы и </w:t>
            </w:r>
            <w:r w:rsidR="007F2549" w:rsidRPr="0053151D">
              <w:rPr>
                <w:sz w:val="26"/>
                <w:szCs w:val="26"/>
              </w:rPr>
              <w:t>учреждения системы профилактики),</w:t>
            </w:r>
          </w:p>
          <w:p w:rsidR="004D2A86" w:rsidRPr="0053151D" w:rsidRDefault="00350847" w:rsidP="00E62352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отдел Министерства внутренних дел Российской Федерации по городу Копейску Челябинской области (далее – ОМВД России по г. Копейску) (по согласованию)</w:t>
            </w:r>
          </w:p>
        </w:tc>
      </w:tr>
      <w:tr w:rsidR="004D2A86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86" w:rsidRPr="0053151D" w:rsidRDefault="004D2A86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86" w:rsidRPr="0053151D" w:rsidRDefault="007110EA" w:rsidP="005B7171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Формирование межведомственных рабочих групп для проведения профилактических рейдов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86" w:rsidRPr="0053151D" w:rsidRDefault="00DF1AC0" w:rsidP="007110EA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221C9" w:rsidRPr="0053151D">
              <w:rPr>
                <w:sz w:val="26"/>
                <w:szCs w:val="26"/>
              </w:rPr>
              <w:t>о 08.11.</w:t>
            </w:r>
            <w:r w:rsidR="00F047E9">
              <w:rPr>
                <w:sz w:val="26"/>
                <w:szCs w:val="26"/>
              </w:rPr>
              <w:t>2019</w:t>
            </w:r>
            <w:r w:rsidR="00F764B0" w:rsidRPr="005315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86" w:rsidRPr="0053151D" w:rsidRDefault="007110EA" w:rsidP="00B407F9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 xml:space="preserve">КДН и ЗП, </w:t>
            </w:r>
            <w:r w:rsidR="00C56D1E" w:rsidRPr="0053151D">
              <w:rPr>
                <w:sz w:val="26"/>
                <w:szCs w:val="26"/>
              </w:rPr>
              <w:t>органы и учреждения системы профилактики</w:t>
            </w:r>
            <w:r w:rsidR="00A43B75" w:rsidRPr="0053151D">
              <w:rPr>
                <w:sz w:val="26"/>
                <w:szCs w:val="26"/>
              </w:rPr>
              <w:t>, ОМВД России по г. Копейску</w:t>
            </w:r>
          </w:p>
        </w:tc>
      </w:tr>
      <w:tr w:rsidR="00AF0862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62" w:rsidRPr="0053151D" w:rsidRDefault="00AF0862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62" w:rsidRPr="0053151D" w:rsidRDefault="00AF0862" w:rsidP="00E62352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 xml:space="preserve">Организация сверок данных о </w:t>
            </w:r>
            <w:r w:rsidR="005221C9" w:rsidRPr="0053151D">
              <w:rPr>
                <w:sz w:val="26"/>
                <w:szCs w:val="26"/>
              </w:rPr>
              <w:t>несовершеннолетних и (или) семьях, находящихся в социально опасном положении</w:t>
            </w:r>
            <w:r w:rsidRPr="0053151D">
              <w:rPr>
                <w:sz w:val="26"/>
                <w:szCs w:val="26"/>
              </w:rPr>
              <w:t xml:space="preserve">, и семьях группы социального риска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62" w:rsidRPr="0053151D" w:rsidRDefault="008C279A" w:rsidP="007110EA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8C279A"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62" w:rsidRPr="0053151D" w:rsidRDefault="00A43B75" w:rsidP="00B407F9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КДН и ЗП, органы и учреждения системы профилактики, ОМВД России по г. Копейску</w:t>
            </w:r>
          </w:p>
        </w:tc>
      </w:tr>
      <w:tr w:rsidR="009C1FF0" w:rsidRPr="0053151D" w:rsidTr="003E2E4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F0" w:rsidRPr="0053151D" w:rsidRDefault="009C1FF0" w:rsidP="00F64848">
            <w:pPr>
              <w:tabs>
                <w:tab w:val="left" w:pos="7200"/>
              </w:tabs>
              <w:jc w:val="center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  <w:lang w:val="en-US"/>
              </w:rPr>
              <w:t>II</w:t>
            </w:r>
            <w:r w:rsidRPr="0053151D">
              <w:rPr>
                <w:sz w:val="26"/>
                <w:szCs w:val="26"/>
              </w:rPr>
              <w:t>. Информационно-профилактические мероприятия</w:t>
            </w:r>
          </w:p>
        </w:tc>
      </w:tr>
      <w:tr w:rsidR="004D2A86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86" w:rsidRPr="0053151D" w:rsidRDefault="00AF0862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86" w:rsidRPr="0053151D" w:rsidRDefault="00592B98" w:rsidP="009A5659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Проведение</w:t>
            </w:r>
            <w:r w:rsidR="004D2A86" w:rsidRPr="0053151D">
              <w:rPr>
                <w:sz w:val="26"/>
                <w:szCs w:val="26"/>
              </w:rPr>
              <w:t xml:space="preserve"> </w:t>
            </w:r>
            <w:r w:rsidRPr="0053151D">
              <w:rPr>
                <w:sz w:val="26"/>
                <w:szCs w:val="26"/>
              </w:rPr>
              <w:t xml:space="preserve">лекций, бесед, </w:t>
            </w:r>
            <w:r w:rsidR="00E725F3" w:rsidRPr="0053151D">
              <w:rPr>
                <w:sz w:val="26"/>
                <w:szCs w:val="26"/>
              </w:rPr>
              <w:t>совещаний, семинаров, круглых столов по проблеме диагностики форм жестокого обращения и насилия над ребенком и оказанию помощи в его защите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86" w:rsidRPr="0053151D" w:rsidRDefault="008C279A" w:rsidP="009A5659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8C279A"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2D1" w:rsidRPr="0053151D" w:rsidRDefault="009A5659" w:rsidP="009A5659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О</w:t>
            </w:r>
            <w:r w:rsidR="001C7ACB" w:rsidRPr="0053151D">
              <w:rPr>
                <w:sz w:val="26"/>
                <w:szCs w:val="26"/>
              </w:rPr>
              <w:t>рганы и учреждения системы профилактики</w:t>
            </w:r>
          </w:p>
        </w:tc>
      </w:tr>
      <w:tr w:rsidR="00E725F3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F3" w:rsidRPr="0053151D" w:rsidRDefault="00AF0862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F3" w:rsidRPr="0053151D" w:rsidRDefault="00E725F3" w:rsidP="008B5E73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Организация молодежной акции, посвященной «Дню народного единства»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F3" w:rsidRPr="0053151D" w:rsidRDefault="00E725F3" w:rsidP="009A5659">
            <w:pPr>
              <w:tabs>
                <w:tab w:val="left" w:pos="7200"/>
              </w:tabs>
              <w:jc w:val="both"/>
              <w:rPr>
                <w:color w:val="C00000"/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0</w:t>
            </w:r>
            <w:r w:rsidR="00ED0E62" w:rsidRPr="0053151D">
              <w:rPr>
                <w:sz w:val="26"/>
                <w:szCs w:val="26"/>
              </w:rPr>
              <w:t>4.11</w:t>
            </w:r>
            <w:r w:rsidR="00F64848" w:rsidRPr="0053151D">
              <w:rPr>
                <w:sz w:val="26"/>
                <w:szCs w:val="26"/>
              </w:rPr>
              <w:t xml:space="preserve"> </w:t>
            </w:r>
            <w:r w:rsidR="00F047E9">
              <w:rPr>
                <w:sz w:val="26"/>
                <w:szCs w:val="26"/>
              </w:rPr>
              <w:t>2019</w:t>
            </w:r>
            <w:r w:rsidR="009A5659" w:rsidRPr="005315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F3" w:rsidRPr="0053151D" w:rsidRDefault="00E725F3" w:rsidP="00E45CAF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Отдел по делам молодёжи</w:t>
            </w:r>
            <w:r w:rsidR="00B407F9" w:rsidRPr="0053151D">
              <w:rPr>
                <w:sz w:val="26"/>
                <w:szCs w:val="26"/>
              </w:rPr>
              <w:t xml:space="preserve"> администрации округа</w:t>
            </w:r>
          </w:p>
        </w:tc>
      </w:tr>
      <w:tr w:rsidR="00E725F3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F3" w:rsidRPr="0053151D" w:rsidRDefault="00AF0862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F3" w:rsidRPr="0053151D" w:rsidRDefault="006C1FE5" w:rsidP="004F2EAF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Проведение молодёжной акции «Памяти жертв ДТП»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F3" w:rsidRPr="0053151D" w:rsidRDefault="00DF1AC0" w:rsidP="009A5659">
            <w:pPr>
              <w:tabs>
                <w:tab w:val="left" w:pos="7200"/>
              </w:tabs>
              <w:jc w:val="both"/>
              <w:rPr>
                <w:color w:val="C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A5659" w:rsidRPr="0053151D">
              <w:rPr>
                <w:sz w:val="26"/>
                <w:szCs w:val="26"/>
              </w:rPr>
              <w:t xml:space="preserve"> сроки проведения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F3" w:rsidRPr="0053151D" w:rsidRDefault="00B407F9" w:rsidP="00E45CAF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 xml:space="preserve">Отдел по делам молодёжи администрации </w:t>
            </w:r>
            <w:r w:rsidRPr="0053151D">
              <w:rPr>
                <w:sz w:val="26"/>
                <w:szCs w:val="26"/>
              </w:rPr>
              <w:lastRenderedPageBreak/>
              <w:t>округа</w:t>
            </w:r>
          </w:p>
        </w:tc>
      </w:tr>
      <w:tr w:rsidR="00043E93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93" w:rsidRPr="0053151D" w:rsidRDefault="00B407F9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93" w:rsidRPr="0053151D" w:rsidRDefault="00041F16" w:rsidP="00041F16">
            <w:pPr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Оказание консультационной помощи по вопросам трудоустройства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93" w:rsidRPr="0053151D" w:rsidRDefault="00DF1AC0" w:rsidP="009A56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41F16" w:rsidRPr="0053151D">
              <w:rPr>
                <w:sz w:val="26"/>
                <w:szCs w:val="26"/>
              </w:rPr>
              <w:t xml:space="preserve"> сроки проведения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93" w:rsidRPr="0053151D" w:rsidRDefault="00B407F9" w:rsidP="009A5659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Областное казенное учреждение «Центр занятости населения города Копейска»</w:t>
            </w:r>
          </w:p>
        </w:tc>
      </w:tr>
      <w:tr w:rsidR="000F50E1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E1" w:rsidRPr="0053151D" w:rsidRDefault="000F50E1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E1" w:rsidRPr="0053151D" w:rsidRDefault="000F50E1" w:rsidP="00041F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семинара «Межведомственное взаимодействие по раннему выявлению и профилактике неблагополучия в семьях с детьми»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E1" w:rsidRPr="0053151D" w:rsidRDefault="00DF1AC0" w:rsidP="009A56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962" w:rsidRPr="00C90962">
              <w:rPr>
                <w:sz w:val="26"/>
                <w:szCs w:val="26"/>
              </w:rPr>
              <w:t xml:space="preserve"> сроки проведения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E1" w:rsidRPr="0053151D" w:rsidRDefault="000F50E1" w:rsidP="009A5659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КДН и ЗП, </w:t>
            </w:r>
            <w:r w:rsidRPr="000F50E1">
              <w:rPr>
                <w:sz w:val="26"/>
                <w:szCs w:val="26"/>
              </w:rPr>
              <w:t>органы, учреждения системы профилактики КГО</w:t>
            </w:r>
          </w:p>
        </w:tc>
      </w:tr>
      <w:tr w:rsidR="00345082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82" w:rsidRDefault="00C90962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82" w:rsidRDefault="00C90962" w:rsidP="00041F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«Школы семейного воспитания»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82" w:rsidRPr="0053151D" w:rsidRDefault="00DF1AC0" w:rsidP="009A56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962" w:rsidRPr="00C90962">
              <w:rPr>
                <w:sz w:val="26"/>
                <w:szCs w:val="26"/>
              </w:rPr>
              <w:t xml:space="preserve"> сроки проведения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82" w:rsidRDefault="00C90962" w:rsidP="009A5659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C90962">
              <w:rPr>
                <w:sz w:val="26"/>
                <w:szCs w:val="26"/>
              </w:rPr>
              <w:t>Управление социальной защиты населения администрации округа</w:t>
            </w:r>
          </w:p>
        </w:tc>
      </w:tr>
      <w:tr w:rsidR="00043E93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93" w:rsidRPr="0053151D" w:rsidRDefault="00C90962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93" w:rsidRPr="0053151D" w:rsidRDefault="00C43093" w:rsidP="004F2EAF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 xml:space="preserve">Организация проведения Всероссийского </w:t>
            </w:r>
            <w:r w:rsidR="00AB3AFC" w:rsidRPr="0053151D">
              <w:rPr>
                <w:sz w:val="26"/>
                <w:szCs w:val="26"/>
              </w:rPr>
              <w:t xml:space="preserve">Дня </w:t>
            </w:r>
            <w:r w:rsidRPr="0053151D">
              <w:rPr>
                <w:sz w:val="26"/>
                <w:szCs w:val="26"/>
              </w:rPr>
              <w:t>пра</w:t>
            </w:r>
            <w:r w:rsidR="00AB3AFC" w:rsidRPr="0053151D">
              <w:rPr>
                <w:sz w:val="26"/>
                <w:szCs w:val="26"/>
              </w:rPr>
              <w:t>вовой помощи несовершеннолетним</w:t>
            </w:r>
            <w:r w:rsidRPr="005315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93" w:rsidRPr="0053151D" w:rsidRDefault="00A21FEE" w:rsidP="00F64848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AB3AFC" w:rsidRPr="0053151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.11.2019</w:t>
            </w:r>
            <w:r w:rsidR="0075383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по </w:t>
            </w:r>
            <w:r w:rsidR="00753837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.11</w:t>
            </w:r>
            <w:r w:rsidR="00F047E9">
              <w:rPr>
                <w:sz w:val="26"/>
                <w:szCs w:val="26"/>
              </w:rPr>
              <w:t xml:space="preserve">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93" w:rsidRPr="0053151D" w:rsidRDefault="009A5659" w:rsidP="009A5659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О</w:t>
            </w:r>
            <w:r w:rsidR="00C81BF3" w:rsidRPr="0053151D">
              <w:rPr>
                <w:sz w:val="26"/>
                <w:szCs w:val="26"/>
              </w:rPr>
              <w:t>рганы и учреждения системы профилактики</w:t>
            </w:r>
          </w:p>
        </w:tc>
      </w:tr>
      <w:tr w:rsidR="00A43B59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59" w:rsidRDefault="00A43B59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59" w:rsidRPr="0053151D" w:rsidRDefault="00180ADE" w:rsidP="004F2EAF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молодёжной акции « Засветись»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59" w:rsidRPr="0053151D" w:rsidRDefault="00A21FEE" w:rsidP="00F64848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</w:t>
            </w:r>
            <w:r w:rsidR="00180ADE">
              <w:rPr>
                <w:sz w:val="26"/>
                <w:szCs w:val="26"/>
              </w:rPr>
              <w:t xml:space="preserve">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59" w:rsidRPr="0053151D" w:rsidRDefault="0077521C" w:rsidP="009A5659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77521C">
              <w:rPr>
                <w:sz w:val="26"/>
                <w:szCs w:val="26"/>
              </w:rPr>
              <w:t>Отдел по делам молодёжи администрации округа</w:t>
            </w:r>
          </w:p>
        </w:tc>
      </w:tr>
      <w:tr w:rsidR="00180ADE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Default="00180ADE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Default="00180ADE" w:rsidP="004F2EAF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конкурс социальной рекламы «В ритме жизни» для студентов средних профессиональных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Default="00DF1AC0" w:rsidP="00F64848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180ADE" w:rsidRPr="00180ADE">
              <w:rPr>
                <w:sz w:val="26"/>
                <w:szCs w:val="26"/>
              </w:rPr>
              <w:t xml:space="preserve"> сроки проведения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53151D" w:rsidRDefault="0077521C" w:rsidP="009A5659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77521C">
              <w:rPr>
                <w:sz w:val="26"/>
                <w:szCs w:val="26"/>
              </w:rPr>
              <w:t>Отдел по делам молодёжи администрации округа</w:t>
            </w:r>
          </w:p>
        </w:tc>
      </w:tr>
      <w:tr w:rsidR="00180ADE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Default="00180ADE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Default="00180ADE" w:rsidP="004F2EAF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180ADE">
              <w:rPr>
                <w:sz w:val="26"/>
                <w:szCs w:val="26"/>
              </w:rPr>
              <w:t>Круглый стол по профилактике асоциального поведения в молодежной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180ADE" w:rsidRDefault="00EF7860" w:rsidP="00F64848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180ADE">
              <w:rPr>
                <w:sz w:val="26"/>
                <w:szCs w:val="26"/>
              </w:rPr>
              <w:t xml:space="preserve">.11.2019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53151D" w:rsidRDefault="0077521C" w:rsidP="009A5659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77521C">
              <w:rPr>
                <w:sz w:val="26"/>
                <w:szCs w:val="26"/>
              </w:rPr>
              <w:t>Отдел по делам молодёжи администрации округа</w:t>
            </w:r>
          </w:p>
        </w:tc>
      </w:tr>
      <w:tr w:rsidR="00180ADE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Default="00DD0689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180ADE" w:rsidRDefault="00EF7860" w:rsidP="004F2EAF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Краш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–к</w:t>
            </w:r>
            <w:proofErr w:type="gramEnd"/>
            <w:r>
              <w:rPr>
                <w:sz w:val="26"/>
                <w:szCs w:val="26"/>
              </w:rPr>
              <w:t>урс по безопасности дорожного движения, посвященного Дню памяти жертв ДТП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Default="00EF7860" w:rsidP="00F64848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EF7860">
              <w:rPr>
                <w:sz w:val="26"/>
                <w:szCs w:val="26"/>
              </w:rPr>
              <w:t xml:space="preserve">27.11.2019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53151D" w:rsidRDefault="0077521C" w:rsidP="009A5659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77521C">
              <w:rPr>
                <w:sz w:val="26"/>
                <w:szCs w:val="26"/>
              </w:rPr>
              <w:t>Отдел по делам молодёжи администрации округа</w:t>
            </w:r>
          </w:p>
        </w:tc>
      </w:tr>
      <w:tr w:rsidR="005E5588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88" w:rsidRDefault="005E5588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88" w:rsidRDefault="005E5588" w:rsidP="004F2EAF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Фестиваль правового дня «Ребята с нашего двора» в клубах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88" w:rsidRPr="00EF7860" w:rsidRDefault="00DF1AC0" w:rsidP="00F64848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7521C">
              <w:rPr>
                <w:sz w:val="26"/>
                <w:szCs w:val="26"/>
              </w:rPr>
              <w:t xml:space="preserve"> сроки проведения акции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88" w:rsidRPr="0053151D" w:rsidRDefault="0077521C" w:rsidP="009A5659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77521C">
              <w:rPr>
                <w:sz w:val="26"/>
                <w:szCs w:val="26"/>
              </w:rPr>
              <w:t>Отдел по делам молодёжи администрации округа</w:t>
            </w:r>
          </w:p>
        </w:tc>
      </w:tr>
      <w:tr w:rsidR="00B702A3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A3" w:rsidRDefault="00024C13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A3" w:rsidRDefault="00B702A3" w:rsidP="004F2EAF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Школы лидера для актива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A3" w:rsidRPr="00EF7860" w:rsidRDefault="00936CF9" w:rsidP="00F64848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</w:t>
            </w:r>
            <w:r w:rsidR="00B702A3">
              <w:rPr>
                <w:sz w:val="26"/>
                <w:szCs w:val="26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A3" w:rsidRPr="0053151D" w:rsidRDefault="0077521C" w:rsidP="009A5659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77521C">
              <w:rPr>
                <w:sz w:val="26"/>
                <w:szCs w:val="26"/>
              </w:rPr>
              <w:t>Отдел по делам молодёжи администрации округа</w:t>
            </w:r>
          </w:p>
        </w:tc>
      </w:tr>
      <w:tr w:rsidR="00B702A3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A3" w:rsidRDefault="00024C13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A3" w:rsidRDefault="00B702A3" w:rsidP="004F2EAF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Общественного молодёжного Совета при Главе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A3" w:rsidRPr="00EF7860" w:rsidRDefault="00DF1AC0" w:rsidP="00F64848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11.11.</w:t>
            </w:r>
            <w:r w:rsidR="00106109" w:rsidRPr="00106109">
              <w:rPr>
                <w:sz w:val="26"/>
                <w:szCs w:val="26"/>
              </w:rPr>
              <w:t xml:space="preserve">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A3" w:rsidRPr="0053151D" w:rsidRDefault="0077521C" w:rsidP="009A5659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77521C">
              <w:rPr>
                <w:sz w:val="26"/>
                <w:szCs w:val="26"/>
              </w:rPr>
              <w:t xml:space="preserve">Отдел по делам молодёжи администрации </w:t>
            </w:r>
            <w:r w:rsidRPr="0077521C">
              <w:rPr>
                <w:sz w:val="26"/>
                <w:szCs w:val="26"/>
              </w:rPr>
              <w:lastRenderedPageBreak/>
              <w:t>округа</w:t>
            </w:r>
          </w:p>
        </w:tc>
      </w:tr>
      <w:tr w:rsidR="00024C13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13" w:rsidRDefault="00542D0C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13" w:rsidRDefault="00542D0C" w:rsidP="004F2EAF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«Содействие занятости несовершеннолетних, находящихся в социально опасном положении, состоящих на едином учёте в органах и организациях системы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13" w:rsidRDefault="00DF1AC0" w:rsidP="00F64848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13" w:rsidRPr="0077521C" w:rsidRDefault="00DF1AC0" w:rsidP="009A5659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DF1AC0">
              <w:rPr>
                <w:sz w:val="26"/>
                <w:szCs w:val="26"/>
              </w:rPr>
              <w:t>КДН и ЗП</w:t>
            </w:r>
            <w:r w:rsidR="00151A12">
              <w:rPr>
                <w:sz w:val="26"/>
                <w:szCs w:val="26"/>
              </w:rPr>
              <w:t xml:space="preserve">, </w:t>
            </w:r>
            <w:r w:rsidR="00151A12" w:rsidRPr="00151A12">
              <w:rPr>
                <w:sz w:val="26"/>
                <w:szCs w:val="26"/>
              </w:rPr>
              <w:t>управление физической культуры, спорта и туризма администрации округ</w:t>
            </w:r>
            <w:r w:rsidR="00151A12">
              <w:rPr>
                <w:sz w:val="26"/>
                <w:szCs w:val="26"/>
              </w:rPr>
              <w:t xml:space="preserve">а, </w:t>
            </w:r>
            <w:r w:rsidR="00151A12" w:rsidRPr="00151A12">
              <w:rPr>
                <w:sz w:val="26"/>
                <w:szCs w:val="26"/>
              </w:rPr>
              <w:t>управление культуры администрации округа</w:t>
            </w:r>
          </w:p>
        </w:tc>
      </w:tr>
      <w:tr w:rsidR="003E36E2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E2" w:rsidRDefault="003E36E2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E2" w:rsidRDefault="003E36E2" w:rsidP="004F2EAF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встреч учащихся и воспитанников образовательных организаций с представителями органов внутренних дел по вопросам административной и уголовной ответственности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E2" w:rsidRDefault="003E36E2" w:rsidP="00F64848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3E36E2"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E2" w:rsidRPr="00DF1AC0" w:rsidRDefault="003E36E2" w:rsidP="009A5659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организации округа, </w:t>
            </w:r>
            <w:r w:rsidRPr="003E36E2">
              <w:rPr>
                <w:sz w:val="26"/>
                <w:szCs w:val="26"/>
              </w:rPr>
              <w:t>ОМВД России по г. Копейску</w:t>
            </w:r>
          </w:p>
        </w:tc>
      </w:tr>
      <w:tr w:rsidR="003E36E2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E2" w:rsidRDefault="003E36E2" w:rsidP="003E36E2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E2" w:rsidRDefault="003E36E2" w:rsidP="004F2EAF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3E36E2">
              <w:rPr>
                <w:sz w:val="26"/>
                <w:szCs w:val="26"/>
              </w:rPr>
              <w:t>Городской Фестиваль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E2" w:rsidRPr="003E36E2" w:rsidRDefault="003E36E2" w:rsidP="00F64848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18.11.2019 по 30.11.2019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E2" w:rsidRDefault="00A00C5E" w:rsidP="009A5659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A00C5E">
              <w:rPr>
                <w:sz w:val="26"/>
                <w:szCs w:val="26"/>
              </w:rPr>
              <w:t>Образовательные организации округа</w:t>
            </w:r>
          </w:p>
        </w:tc>
      </w:tr>
      <w:tr w:rsidR="00A00C5E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5E" w:rsidRDefault="00A00C5E" w:rsidP="003E36E2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5E" w:rsidRPr="003E36E2" w:rsidRDefault="007642CC" w:rsidP="004F2EAF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обучающихся образовательных организаций округа в областной профильной смене иных инспекторов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5E" w:rsidRDefault="006F745D" w:rsidP="00F64848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01.11.2019 по 26</w:t>
            </w:r>
            <w:r w:rsidRPr="006F745D">
              <w:rPr>
                <w:sz w:val="26"/>
                <w:szCs w:val="26"/>
              </w:rPr>
              <w:t>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5E" w:rsidRPr="00A00C5E" w:rsidRDefault="006F745D" w:rsidP="009A5659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6F745D">
              <w:rPr>
                <w:sz w:val="26"/>
                <w:szCs w:val="26"/>
              </w:rPr>
              <w:t>Образовательные организации округа</w:t>
            </w:r>
          </w:p>
        </w:tc>
      </w:tr>
      <w:tr w:rsidR="00CB0D56" w:rsidRPr="0053151D" w:rsidTr="00B570F9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D56" w:rsidRPr="0053151D" w:rsidRDefault="00CB0D56" w:rsidP="00CB0D56">
            <w:pPr>
              <w:tabs>
                <w:tab w:val="left" w:pos="7200"/>
              </w:tabs>
              <w:jc w:val="center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  <w:lang w:val="en-US"/>
              </w:rPr>
              <w:t>III</w:t>
            </w:r>
            <w:r w:rsidRPr="0053151D">
              <w:rPr>
                <w:sz w:val="26"/>
                <w:szCs w:val="26"/>
              </w:rPr>
              <w:t xml:space="preserve">. Выявление фактов жестокого обращения с несовершеннолетними </w:t>
            </w:r>
          </w:p>
          <w:p w:rsidR="00CB0D56" w:rsidRPr="0053151D" w:rsidRDefault="00CB0D56" w:rsidP="00CB0D56">
            <w:pPr>
              <w:tabs>
                <w:tab w:val="left" w:pos="7200"/>
              </w:tabs>
              <w:jc w:val="center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 xml:space="preserve">в семье, учебных заведениях, государственных учреждениях, </w:t>
            </w:r>
          </w:p>
          <w:p w:rsidR="00CB0D56" w:rsidRPr="0053151D" w:rsidRDefault="00CB0D56" w:rsidP="00CB0D56">
            <w:pPr>
              <w:tabs>
                <w:tab w:val="left" w:pos="7200"/>
              </w:tabs>
              <w:jc w:val="center"/>
              <w:rPr>
                <w:sz w:val="26"/>
                <w:szCs w:val="26"/>
              </w:rPr>
            </w:pPr>
            <w:proofErr w:type="gramStart"/>
            <w:r w:rsidRPr="0053151D">
              <w:rPr>
                <w:sz w:val="26"/>
                <w:szCs w:val="26"/>
              </w:rPr>
              <w:t>учреждениях</w:t>
            </w:r>
            <w:proofErr w:type="gramEnd"/>
            <w:r w:rsidRPr="0053151D">
              <w:rPr>
                <w:sz w:val="26"/>
                <w:szCs w:val="26"/>
              </w:rPr>
              <w:t xml:space="preserve"> с круглосуточным пребыванием несовершеннолетних</w:t>
            </w:r>
          </w:p>
        </w:tc>
      </w:tr>
      <w:tr w:rsidR="006B1821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1" w:rsidRPr="0053151D" w:rsidRDefault="006F745D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1" w:rsidRPr="0053151D" w:rsidRDefault="006B1821" w:rsidP="008B5E73">
            <w:pPr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Организация работы «горячей линии»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1" w:rsidRPr="0053151D" w:rsidRDefault="00DF1AC0" w:rsidP="008B5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B1821" w:rsidRPr="0053151D">
              <w:rPr>
                <w:sz w:val="26"/>
                <w:szCs w:val="26"/>
              </w:rPr>
              <w:t xml:space="preserve"> сроки проведения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1" w:rsidRPr="0053151D" w:rsidRDefault="006B1821" w:rsidP="00B407F9">
            <w:pPr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КДН и ЗП;</w:t>
            </w:r>
            <w:r w:rsidR="00B407F9" w:rsidRPr="0053151D">
              <w:rPr>
                <w:sz w:val="26"/>
                <w:szCs w:val="26"/>
              </w:rPr>
              <w:t xml:space="preserve"> </w:t>
            </w:r>
            <w:r w:rsidRPr="0053151D">
              <w:rPr>
                <w:sz w:val="26"/>
                <w:szCs w:val="26"/>
              </w:rPr>
              <w:t>органы, учреждения системы профилактики КГО</w:t>
            </w:r>
          </w:p>
        </w:tc>
      </w:tr>
      <w:tr w:rsidR="005B0912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12" w:rsidRPr="0053151D" w:rsidRDefault="006F745D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12" w:rsidRPr="0053151D" w:rsidRDefault="005B0912" w:rsidP="004F2EAF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Проведение профилактических рейдов (в соответствии с отдельным графиком)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12" w:rsidRPr="0053151D" w:rsidRDefault="00DF1AC0" w:rsidP="008B5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B0912" w:rsidRPr="0053151D">
              <w:rPr>
                <w:sz w:val="26"/>
                <w:szCs w:val="26"/>
              </w:rPr>
              <w:t xml:space="preserve"> сроки проведения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12" w:rsidRPr="0053151D" w:rsidRDefault="00B407F9" w:rsidP="00B407F9">
            <w:pPr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КДН и ЗП, органы и учреждения системы профилактики, ОМВД России по г. Копейску</w:t>
            </w:r>
          </w:p>
        </w:tc>
      </w:tr>
      <w:tr w:rsidR="00B87248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48" w:rsidRPr="0053151D" w:rsidRDefault="00542D0C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F745D">
              <w:rPr>
                <w:sz w:val="26"/>
                <w:szCs w:val="26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48" w:rsidRPr="0053151D" w:rsidRDefault="00B87248" w:rsidP="00B87248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Ведение банка данных несовершеннолетних, систематически самовольно уходящих из семьи и государственных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48" w:rsidRPr="0053151D" w:rsidRDefault="00DF1AC0" w:rsidP="008B5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B87248" w:rsidRPr="0053151D">
              <w:rPr>
                <w:sz w:val="26"/>
                <w:szCs w:val="26"/>
              </w:rPr>
              <w:t xml:space="preserve"> сроки проведения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48" w:rsidRPr="0053151D" w:rsidRDefault="00B407F9" w:rsidP="008B5E73">
            <w:pPr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КДН и ЗП,</w:t>
            </w:r>
          </w:p>
          <w:p w:rsidR="00B407F9" w:rsidRPr="0053151D" w:rsidRDefault="00B407F9" w:rsidP="008B5E73">
            <w:pPr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ОМВД России по г. Копейску</w:t>
            </w:r>
          </w:p>
        </w:tc>
      </w:tr>
      <w:tr w:rsidR="00863E71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71" w:rsidRPr="0053151D" w:rsidRDefault="00542D0C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F745D">
              <w:rPr>
                <w:sz w:val="26"/>
                <w:szCs w:val="26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71" w:rsidRPr="0053151D" w:rsidRDefault="00863E71" w:rsidP="00863E71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 xml:space="preserve">Оказание педагогической и социально-психологической помощи выявленным </w:t>
            </w:r>
            <w:proofErr w:type="spellStart"/>
            <w:r w:rsidRPr="0053151D">
              <w:rPr>
                <w:sz w:val="26"/>
                <w:szCs w:val="26"/>
              </w:rPr>
              <w:t>необучающимся</w:t>
            </w:r>
            <w:proofErr w:type="spellEnd"/>
            <w:r w:rsidRPr="0053151D">
              <w:rPr>
                <w:sz w:val="26"/>
                <w:szCs w:val="26"/>
              </w:rPr>
              <w:t xml:space="preserve"> детям с целью их адаптации в образовательном процессе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71" w:rsidRPr="0053151D" w:rsidRDefault="00DF1AC0" w:rsidP="008B5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B407F9" w:rsidRPr="0053151D">
              <w:rPr>
                <w:sz w:val="26"/>
                <w:szCs w:val="26"/>
              </w:rPr>
              <w:t xml:space="preserve"> сроки проведения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71" w:rsidRPr="0053151D" w:rsidRDefault="00792163" w:rsidP="008B5E73">
            <w:pPr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Управление образования</w:t>
            </w:r>
            <w:r w:rsidR="008D0DBF" w:rsidRPr="0053151D">
              <w:rPr>
                <w:sz w:val="26"/>
                <w:szCs w:val="26"/>
              </w:rPr>
              <w:t xml:space="preserve"> администрации округа</w:t>
            </w:r>
          </w:p>
        </w:tc>
      </w:tr>
      <w:tr w:rsidR="00A0737A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7A" w:rsidRPr="0053151D" w:rsidRDefault="00542D0C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F745D">
              <w:rPr>
                <w:sz w:val="26"/>
                <w:szCs w:val="26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7A" w:rsidRPr="0053151D" w:rsidRDefault="00A0737A" w:rsidP="004F5F9A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 xml:space="preserve">Оказание адресной социальной помощи </w:t>
            </w:r>
            <w:r w:rsidRPr="0053151D">
              <w:rPr>
                <w:sz w:val="26"/>
                <w:szCs w:val="26"/>
              </w:rPr>
              <w:lastRenderedPageBreak/>
              <w:t>семьям с детьми, нуждающимся в социальной поддержке, при наличии оснований, в том числе детям из малообеспеченных семей, не обучающимся по материальным причинам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7A" w:rsidRPr="0053151D" w:rsidRDefault="00DF1AC0" w:rsidP="008B5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B407F9" w:rsidRPr="0053151D">
              <w:rPr>
                <w:sz w:val="26"/>
                <w:szCs w:val="26"/>
              </w:rPr>
              <w:t xml:space="preserve"> сроки </w:t>
            </w:r>
            <w:r w:rsidR="00B407F9" w:rsidRPr="0053151D">
              <w:rPr>
                <w:sz w:val="26"/>
                <w:szCs w:val="26"/>
              </w:rPr>
              <w:lastRenderedPageBreak/>
              <w:t>проведения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7A" w:rsidRPr="0053151D" w:rsidRDefault="00792163" w:rsidP="001E5318">
            <w:pPr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lastRenderedPageBreak/>
              <w:t xml:space="preserve">Управление </w:t>
            </w:r>
            <w:r w:rsidRPr="0053151D">
              <w:rPr>
                <w:sz w:val="26"/>
                <w:szCs w:val="26"/>
              </w:rPr>
              <w:lastRenderedPageBreak/>
              <w:t>социальной защиты населения</w:t>
            </w:r>
            <w:r w:rsidR="00B407F9" w:rsidRPr="0053151D">
              <w:rPr>
                <w:sz w:val="26"/>
                <w:szCs w:val="26"/>
              </w:rPr>
              <w:t xml:space="preserve"> администрации округа</w:t>
            </w:r>
          </w:p>
        </w:tc>
      </w:tr>
      <w:tr w:rsidR="000E276F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6F" w:rsidRPr="0053151D" w:rsidRDefault="00542D0C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6F745D">
              <w:rPr>
                <w:sz w:val="26"/>
                <w:szCs w:val="26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6F" w:rsidRPr="0053151D" w:rsidRDefault="000E276F" w:rsidP="000E276F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Содействие во временном трудоустройстве в свободное от учебы время несовершеннолетних, находящихся в социально опасном положении, состоящих на учете в органах внутренних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6F" w:rsidRPr="0053151D" w:rsidRDefault="00DF1AC0" w:rsidP="008B5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B407F9" w:rsidRPr="0053151D">
              <w:rPr>
                <w:sz w:val="26"/>
                <w:szCs w:val="26"/>
              </w:rPr>
              <w:t xml:space="preserve"> сроки проведения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6F" w:rsidRPr="0053151D" w:rsidRDefault="00AC0865" w:rsidP="007A4527">
            <w:pPr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 xml:space="preserve">КДН и ЗП; органы и </w:t>
            </w:r>
            <w:r w:rsidR="004F5F9A" w:rsidRPr="0053151D">
              <w:rPr>
                <w:sz w:val="26"/>
                <w:szCs w:val="26"/>
              </w:rPr>
              <w:t>учреждения системы профилактики, ОМВД России  по г. Копейску</w:t>
            </w:r>
          </w:p>
        </w:tc>
      </w:tr>
      <w:tr w:rsidR="005B0912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12" w:rsidRPr="0053151D" w:rsidRDefault="00542D0C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F745D">
              <w:rPr>
                <w:sz w:val="26"/>
                <w:szCs w:val="26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12" w:rsidRPr="0053151D" w:rsidRDefault="005B0912" w:rsidP="008B5E73">
            <w:pPr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 xml:space="preserve">Оформление средств наглядной агитации, размещение информации на сайтах, в средствах массовой информации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12" w:rsidRPr="0053151D" w:rsidRDefault="00DF1AC0" w:rsidP="008B5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B0912" w:rsidRPr="0053151D">
              <w:rPr>
                <w:sz w:val="26"/>
                <w:szCs w:val="26"/>
              </w:rPr>
              <w:t xml:space="preserve"> сроки проведения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12" w:rsidRPr="0053151D" w:rsidRDefault="009A5AE2" w:rsidP="00AC0865">
            <w:pPr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О</w:t>
            </w:r>
            <w:r w:rsidR="00AC0865" w:rsidRPr="0053151D">
              <w:rPr>
                <w:sz w:val="26"/>
                <w:szCs w:val="26"/>
              </w:rPr>
              <w:t xml:space="preserve">рганы и </w:t>
            </w:r>
            <w:r w:rsidR="005B0912" w:rsidRPr="0053151D">
              <w:rPr>
                <w:sz w:val="26"/>
                <w:szCs w:val="26"/>
              </w:rPr>
              <w:t xml:space="preserve">учреждения системы профилактики </w:t>
            </w:r>
          </w:p>
        </w:tc>
      </w:tr>
      <w:tr w:rsidR="001D3D2D" w:rsidRPr="0053151D" w:rsidTr="00192DAA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2D" w:rsidRPr="0053151D" w:rsidRDefault="001D3D2D" w:rsidP="004F2EAF">
            <w:pPr>
              <w:tabs>
                <w:tab w:val="left" w:pos="7200"/>
              </w:tabs>
              <w:jc w:val="center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  <w:lang w:val="en-US"/>
              </w:rPr>
              <w:t>IV</w:t>
            </w:r>
            <w:r w:rsidRPr="0053151D">
              <w:rPr>
                <w:sz w:val="26"/>
                <w:szCs w:val="26"/>
              </w:rPr>
              <w:t>. Подведение итогов акции</w:t>
            </w:r>
          </w:p>
        </w:tc>
      </w:tr>
      <w:tr w:rsidR="005B0912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12" w:rsidRPr="0053151D" w:rsidRDefault="00542D0C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F745D">
              <w:rPr>
                <w:sz w:val="26"/>
                <w:szCs w:val="26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12" w:rsidRPr="0053151D" w:rsidRDefault="005B0912" w:rsidP="00217270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Предоставление итоговой информации и статистических сведений о результатах акции в отдел, обеспечивающий деятельность комиссии по делам несовершеннолетних и защите их прав, администрации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12" w:rsidRPr="0053151D" w:rsidRDefault="00DF1AC0" w:rsidP="001D3D2D">
            <w:pPr>
              <w:tabs>
                <w:tab w:val="left" w:pos="7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B73CD">
              <w:rPr>
                <w:sz w:val="26"/>
                <w:szCs w:val="26"/>
              </w:rPr>
              <w:t>о 03</w:t>
            </w:r>
            <w:r w:rsidR="001D3D2D" w:rsidRPr="0053151D">
              <w:rPr>
                <w:sz w:val="26"/>
                <w:szCs w:val="26"/>
              </w:rPr>
              <w:t>.12</w:t>
            </w:r>
            <w:r w:rsidR="00F047E9">
              <w:rPr>
                <w:sz w:val="26"/>
                <w:szCs w:val="26"/>
              </w:rPr>
              <w:t xml:space="preserve"> 2019</w:t>
            </w:r>
            <w:r w:rsidR="00F64848" w:rsidRPr="005315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12" w:rsidRPr="0053151D" w:rsidRDefault="00F64848" w:rsidP="001D3D2D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О</w:t>
            </w:r>
            <w:r w:rsidR="001D3D2D" w:rsidRPr="0053151D">
              <w:rPr>
                <w:sz w:val="26"/>
                <w:szCs w:val="26"/>
              </w:rPr>
              <w:t>рганы и</w:t>
            </w:r>
            <w:r w:rsidR="005B0912" w:rsidRPr="0053151D">
              <w:rPr>
                <w:sz w:val="26"/>
                <w:szCs w:val="26"/>
              </w:rPr>
              <w:t xml:space="preserve"> учреждения системы профилактики КГО</w:t>
            </w:r>
            <w:r w:rsidR="003616C8" w:rsidRPr="0053151D">
              <w:rPr>
                <w:sz w:val="26"/>
                <w:szCs w:val="26"/>
              </w:rPr>
              <w:t xml:space="preserve">, ОМВД России </w:t>
            </w:r>
            <w:r w:rsidR="00550B5B" w:rsidRPr="0053151D">
              <w:rPr>
                <w:sz w:val="26"/>
                <w:szCs w:val="26"/>
              </w:rPr>
              <w:t xml:space="preserve"> </w:t>
            </w:r>
            <w:r w:rsidR="003616C8" w:rsidRPr="0053151D">
              <w:rPr>
                <w:sz w:val="26"/>
                <w:szCs w:val="26"/>
              </w:rPr>
              <w:t>по г. Копейску</w:t>
            </w:r>
          </w:p>
        </w:tc>
      </w:tr>
      <w:tr w:rsidR="009A5659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53151D" w:rsidRDefault="006F745D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53151D" w:rsidRDefault="009A5659" w:rsidP="008B5E73">
            <w:pPr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Обобщение, анализ результатов акции в учреждениях, органах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53151D" w:rsidRDefault="00DF1AC0" w:rsidP="001D3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A5659" w:rsidRPr="0053151D">
              <w:rPr>
                <w:sz w:val="26"/>
                <w:szCs w:val="26"/>
              </w:rPr>
              <w:t xml:space="preserve">о </w:t>
            </w:r>
            <w:r w:rsidR="001D3D2D" w:rsidRPr="0053151D">
              <w:rPr>
                <w:sz w:val="26"/>
                <w:szCs w:val="26"/>
              </w:rPr>
              <w:t>0</w:t>
            </w:r>
            <w:r w:rsidR="009A5659" w:rsidRPr="0053151D">
              <w:rPr>
                <w:sz w:val="26"/>
                <w:szCs w:val="26"/>
              </w:rPr>
              <w:t>4</w:t>
            </w:r>
            <w:r w:rsidR="001D3D2D" w:rsidRPr="0053151D">
              <w:rPr>
                <w:sz w:val="26"/>
                <w:szCs w:val="26"/>
              </w:rPr>
              <w:t>.12.</w:t>
            </w:r>
            <w:r w:rsidR="00F047E9">
              <w:rPr>
                <w:sz w:val="26"/>
                <w:szCs w:val="26"/>
              </w:rPr>
              <w:t xml:space="preserve"> 2019</w:t>
            </w:r>
            <w:r w:rsidR="00F64848" w:rsidRPr="005315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53151D" w:rsidRDefault="00F64848" w:rsidP="003616C8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О</w:t>
            </w:r>
            <w:r w:rsidR="008E27BB" w:rsidRPr="0053151D">
              <w:rPr>
                <w:sz w:val="26"/>
                <w:szCs w:val="26"/>
              </w:rPr>
              <w:t xml:space="preserve">рганы и </w:t>
            </w:r>
            <w:r w:rsidR="009A5659" w:rsidRPr="0053151D">
              <w:rPr>
                <w:sz w:val="26"/>
                <w:szCs w:val="26"/>
              </w:rPr>
              <w:t xml:space="preserve"> учреждения системы профилактики КГО</w:t>
            </w:r>
          </w:p>
        </w:tc>
      </w:tr>
      <w:tr w:rsidR="00D3262D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2D" w:rsidRPr="0053151D" w:rsidRDefault="006F745D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2D" w:rsidRPr="0053151D" w:rsidRDefault="00D3262D" w:rsidP="00D3262D">
            <w:pPr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Предоставление итоговой информации и статистических сведений о результатах акции в межведомственную комиссию по делам несовершеннолетних и защите их прав при Правительстве Челябинской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2D" w:rsidRPr="0053151D" w:rsidRDefault="00DF1AC0" w:rsidP="00F648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1D3D2D" w:rsidRPr="0053151D">
              <w:rPr>
                <w:sz w:val="26"/>
                <w:szCs w:val="26"/>
              </w:rPr>
              <w:t>о 10.12.</w:t>
            </w:r>
            <w:r w:rsidR="00D3262D" w:rsidRPr="0053151D">
              <w:rPr>
                <w:sz w:val="26"/>
                <w:szCs w:val="26"/>
              </w:rPr>
              <w:t xml:space="preserve"> 201</w:t>
            </w:r>
            <w:r w:rsidR="00F047E9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2D" w:rsidRPr="0053151D" w:rsidRDefault="0044033F" w:rsidP="008E27BB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 xml:space="preserve">Отдел, обеспечивающий деятельность </w:t>
            </w:r>
            <w:r w:rsidR="008E27BB" w:rsidRPr="0053151D">
              <w:rPr>
                <w:sz w:val="26"/>
                <w:szCs w:val="26"/>
              </w:rPr>
              <w:t>КДН и ЗП</w:t>
            </w:r>
            <w:r w:rsidR="008E23E2">
              <w:rPr>
                <w:sz w:val="26"/>
                <w:szCs w:val="26"/>
              </w:rPr>
              <w:t xml:space="preserve"> округа</w:t>
            </w:r>
          </w:p>
        </w:tc>
      </w:tr>
      <w:tr w:rsidR="009A5659" w:rsidRPr="0053151D" w:rsidTr="00BE04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53151D" w:rsidRDefault="006F745D" w:rsidP="00BE04BF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53151D" w:rsidRDefault="009A5659" w:rsidP="008E27BB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Подведение итогов акции на заседании комиссии по делам несовершеннолетних и защите их прав администрации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53151D" w:rsidRDefault="007B73CD" w:rsidP="008E27BB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8E27BB" w:rsidRPr="0053151D">
              <w:rPr>
                <w:sz w:val="26"/>
                <w:szCs w:val="26"/>
              </w:rPr>
              <w:t>.</w:t>
            </w:r>
            <w:r w:rsidR="008E27BB" w:rsidRPr="0053151D">
              <w:rPr>
                <w:sz w:val="26"/>
                <w:szCs w:val="26"/>
                <w:lang w:val="en-US"/>
              </w:rPr>
              <w:t>12</w:t>
            </w:r>
            <w:r w:rsidR="008E27BB" w:rsidRPr="0053151D">
              <w:rPr>
                <w:sz w:val="26"/>
                <w:szCs w:val="26"/>
              </w:rPr>
              <w:t>.</w:t>
            </w:r>
            <w:r w:rsidR="00F047E9">
              <w:rPr>
                <w:sz w:val="26"/>
                <w:szCs w:val="26"/>
              </w:rPr>
              <w:t>2019</w:t>
            </w:r>
            <w:r w:rsidR="009A5659" w:rsidRPr="005315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59" w:rsidRPr="0053151D" w:rsidRDefault="009A5659" w:rsidP="003616C8">
            <w:pPr>
              <w:tabs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53151D">
              <w:rPr>
                <w:sz w:val="26"/>
                <w:szCs w:val="26"/>
              </w:rPr>
              <w:t>КДН и ЗП</w:t>
            </w:r>
          </w:p>
        </w:tc>
      </w:tr>
    </w:tbl>
    <w:p w:rsidR="00DD6B59" w:rsidRPr="00550B5B" w:rsidRDefault="00DD6B59" w:rsidP="00DD6B59">
      <w:pPr>
        <w:contextualSpacing/>
        <w:jc w:val="both"/>
        <w:rPr>
          <w:sz w:val="28"/>
          <w:szCs w:val="28"/>
        </w:rPr>
      </w:pPr>
    </w:p>
    <w:p w:rsidR="00DD6B59" w:rsidRPr="00550B5B" w:rsidRDefault="00DD6B59" w:rsidP="00DD6B59">
      <w:pPr>
        <w:contextualSpacing/>
        <w:jc w:val="both"/>
        <w:rPr>
          <w:sz w:val="28"/>
          <w:szCs w:val="28"/>
        </w:rPr>
      </w:pPr>
    </w:p>
    <w:p w:rsidR="00F64848" w:rsidRPr="00550B5B" w:rsidRDefault="00F64848" w:rsidP="00DD6B59">
      <w:pPr>
        <w:contextualSpacing/>
        <w:jc w:val="both"/>
        <w:rPr>
          <w:sz w:val="28"/>
          <w:szCs w:val="28"/>
        </w:rPr>
      </w:pPr>
    </w:p>
    <w:p w:rsidR="00DD6B59" w:rsidRPr="00550B5B" w:rsidRDefault="00DD6B59" w:rsidP="00DD6B59">
      <w:pPr>
        <w:contextualSpacing/>
        <w:jc w:val="both"/>
        <w:rPr>
          <w:sz w:val="28"/>
          <w:szCs w:val="28"/>
        </w:rPr>
      </w:pPr>
      <w:r w:rsidRPr="00550B5B">
        <w:rPr>
          <w:sz w:val="28"/>
          <w:szCs w:val="28"/>
        </w:rPr>
        <w:t>Заместитель Главы городского округа</w:t>
      </w:r>
    </w:p>
    <w:p w:rsidR="00DD6B59" w:rsidRPr="00550B5B" w:rsidRDefault="00DD6B59" w:rsidP="00DD6B59">
      <w:pPr>
        <w:contextualSpacing/>
        <w:jc w:val="both"/>
        <w:rPr>
          <w:sz w:val="28"/>
          <w:szCs w:val="28"/>
        </w:rPr>
      </w:pPr>
      <w:r w:rsidRPr="00550B5B">
        <w:rPr>
          <w:sz w:val="28"/>
          <w:szCs w:val="28"/>
        </w:rPr>
        <w:t>по соц</w:t>
      </w:r>
      <w:r w:rsidR="00660AE2">
        <w:rPr>
          <w:sz w:val="28"/>
          <w:szCs w:val="28"/>
        </w:rPr>
        <w:t xml:space="preserve">иальному развитию    </w:t>
      </w:r>
      <w:r w:rsidR="00660AE2">
        <w:rPr>
          <w:sz w:val="28"/>
          <w:szCs w:val="28"/>
        </w:rPr>
        <w:tab/>
      </w:r>
      <w:r w:rsidR="00660AE2">
        <w:rPr>
          <w:sz w:val="28"/>
          <w:szCs w:val="28"/>
        </w:rPr>
        <w:tab/>
        <w:t xml:space="preserve">    </w:t>
      </w:r>
      <w:r w:rsidR="00660AE2">
        <w:rPr>
          <w:sz w:val="28"/>
          <w:szCs w:val="28"/>
        </w:rPr>
        <w:tab/>
      </w:r>
      <w:r w:rsidR="00660AE2">
        <w:rPr>
          <w:sz w:val="28"/>
          <w:szCs w:val="28"/>
        </w:rPr>
        <w:tab/>
      </w:r>
      <w:r w:rsidR="00660AE2">
        <w:rPr>
          <w:sz w:val="28"/>
          <w:szCs w:val="28"/>
        </w:rPr>
        <w:tab/>
      </w:r>
      <w:r w:rsidR="00660AE2">
        <w:rPr>
          <w:sz w:val="28"/>
          <w:szCs w:val="28"/>
        </w:rPr>
        <w:tab/>
        <w:t xml:space="preserve">        </w:t>
      </w:r>
      <w:r w:rsidR="00F047E9">
        <w:rPr>
          <w:sz w:val="28"/>
          <w:szCs w:val="28"/>
        </w:rPr>
        <w:t>С</w:t>
      </w:r>
      <w:r w:rsidRPr="00550B5B">
        <w:rPr>
          <w:sz w:val="28"/>
          <w:szCs w:val="28"/>
        </w:rPr>
        <w:t>.</w:t>
      </w:r>
      <w:r w:rsidR="00F047E9">
        <w:rPr>
          <w:sz w:val="28"/>
          <w:szCs w:val="28"/>
        </w:rPr>
        <w:t xml:space="preserve">В. </w:t>
      </w:r>
      <w:proofErr w:type="gramStart"/>
      <w:r w:rsidR="00F047E9">
        <w:rPr>
          <w:sz w:val="28"/>
          <w:szCs w:val="28"/>
        </w:rPr>
        <w:t>Логан</w:t>
      </w:r>
      <w:r w:rsidRPr="00550B5B">
        <w:rPr>
          <w:sz w:val="28"/>
          <w:szCs w:val="28"/>
        </w:rPr>
        <w:t>ов</w:t>
      </w:r>
      <w:r w:rsidR="00F047E9">
        <w:rPr>
          <w:sz w:val="28"/>
          <w:szCs w:val="28"/>
        </w:rPr>
        <w:t>а</w:t>
      </w:r>
      <w:proofErr w:type="gramEnd"/>
    </w:p>
    <w:p w:rsidR="00DD6B59" w:rsidRDefault="00DD6B59" w:rsidP="00DD6B59">
      <w:pPr>
        <w:tabs>
          <w:tab w:val="left" w:pos="3969"/>
        </w:tabs>
        <w:ind w:left="5670"/>
        <w:rPr>
          <w:sz w:val="26"/>
          <w:szCs w:val="26"/>
        </w:rPr>
      </w:pPr>
    </w:p>
    <w:p w:rsidR="00FC7040" w:rsidRDefault="00FC7040" w:rsidP="00DD6B59">
      <w:pPr>
        <w:tabs>
          <w:tab w:val="left" w:pos="3969"/>
        </w:tabs>
        <w:ind w:left="5670"/>
        <w:rPr>
          <w:sz w:val="26"/>
          <w:szCs w:val="26"/>
        </w:rPr>
      </w:pPr>
    </w:p>
    <w:p w:rsidR="00FC7040" w:rsidRDefault="00FC7040" w:rsidP="00DD6B59">
      <w:pPr>
        <w:tabs>
          <w:tab w:val="left" w:pos="3969"/>
        </w:tabs>
        <w:ind w:left="5670"/>
        <w:rPr>
          <w:sz w:val="26"/>
          <w:szCs w:val="26"/>
        </w:rPr>
      </w:pPr>
    </w:p>
    <w:p w:rsidR="00DD6B59" w:rsidRPr="004F5F9A" w:rsidRDefault="00DD6B59" w:rsidP="00DD6B59">
      <w:pPr>
        <w:tabs>
          <w:tab w:val="left" w:pos="3969"/>
        </w:tabs>
        <w:ind w:left="5670"/>
        <w:rPr>
          <w:sz w:val="26"/>
          <w:szCs w:val="26"/>
        </w:rPr>
      </w:pPr>
      <w:r w:rsidRPr="004F5F9A">
        <w:rPr>
          <w:sz w:val="26"/>
          <w:szCs w:val="26"/>
        </w:rPr>
        <w:lastRenderedPageBreak/>
        <w:t xml:space="preserve">ПРИЛОЖЕНИЕ </w:t>
      </w:r>
      <w:r w:rsidR="009A5AE2" w:rsidRPr="004F5F9A">
        <w:rPr>
          <w:sz w:val="26"/>
          <w:szCs w:val="26"/>
        </w:rPr>
        <w:t>2</w:t>
      </w:r>
    </w:p>
    <w:p w:rsidR="00DD6B59" w:rsidRPr="004F5F9A" w:rsidRDefault="00DD6B59" w:rsidP="00DD6B59">
      <w:pPr>
        <w:tabs>
          <w:tab w:val="left" w:pos="3969"/>
        </w:tabs>
        <w:ind w:left="5670"/>
        <w:rPr>
          <w:sz w:val="26"/>
          <w:szCs w:val="26"/>
        </w:rPr>
      </w:pPr>
      <w:r w:rsidRPr="004F5F9A">
        <w:rPr>
          <w:sz w:val="26"/>
          <w:szCs w:val="26"/>
        </w:rPr>
        <w:t>к постановлению администрации</w:t>
      </w:r>
    </w:p>
    <w:p w:rsidR="00DD6B59" w:rsidRPr="004F5F9A" w:rsidRDefault="00DD6B59" w:rsidP="00DD6B59">
      <w:pPr>
        <w:tabs>
          <w:tab w:val="left" w:pos="4253"/>
        </w:tabs>
        <w:ind w:left="5529"/>
        <w:rPr>
          <w:sz w:val="26"/>
          <w:szCs w:val="26"/>
        </w:rPr>
      </w:pPr>
      <w:r w:rsidRPr="004F5F9A">
        <w:rPr>
          <w:sz w:val="26"/>
          <w:szCs w:val="26"/>
        </w:rPr>
        <w:tab/>
        <w:t>Копейского городского округа</w:t>
      </w:r>
    </w:p>
    <w:p w:rsidR="00DD6B59" w:rsidRPr="004F5F9A" w:rsidRDefault="00DD6B59" w:rsidP="00DD6B59">
      <w:pPr>
        <w:ind w:left="4956" w:firstLine="708"/>
        <w:rPr>
          <w:sz w:val="26"/>
          <w:szCs w:val="26"/>
        </w:rPr>
      </w:pPr>
      <w:r w:rsidRPr="004F5F9A">
        <w:rPr>
          <w:sz w:val="26"/>
          <w:szCs w:val="26"/>
        </w:rPr>
        <w:t xml:space="preserve">от </w:t>
      </w:r>
      <w:r w:rsidR="004F5F9A" w:rsidRPr="004F5F9A">
        <w:rPr>
          <w:sz w:val="26"/>
          <w:szCs w:val="26"/>
        </w:rPr>
        <w:t>«____»________</w:t>
      </w:r>
      <w:r w:rsidRPr="004F5F9A">
        <w:rPr>
          <w:sz w:val="26"/>
          <w:szCs w:val="26"/>
        </w:rPr>
        <w:t>201</w:t>
      </w:r>
      <w:r w:rsidR="002E0F9F">
        <w:rPr>
          <w:sz w:val="26"/>
          <w:szCs w:val="26"/>
        </w:rPr>
        <w:t>9</w:t>
      </w:r>
      <w:r w:rsidRPr="004F5F9A">
        <w:rPr>
          <w:sz w:val="26"/>
          <w:szCs w:val="26"/>
        </w:rPr>
        <w:t xml:space="preserve"> г. №___</w:t>
      </w:r>
    </w:p>
    <w:p w:rsidR="00DD6B59" w:rsidRPr="00874246" w:rsidRDefault="00DD6B59" w:rsidP="00DD6B59">
      <w:pPr>
        <w:rPr>
          <w:sz w:val="26"/>
          <w:szCs w:val="26"/>
        </w:rPr>
      </w:pPr>
    </w:p>
    <w:p w:rsidR="009A5AE2" w:rsidRDefault="009A5AE2" w:rsidP="00DD6B59">
      <w:pPr>
        <w:tabs>
          <w:tab w:val="left" w:pos="3969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Статистические сведения о результатах проведения </w:t>
      </w:r>
    </w:p>
    <w:p w:rsidR="00A357E8" w:rsidRDefault="00A357E8" w:rsidP="00DD6B59">
      <w:pPr>
        <w:tabs>
          <w:tab w:val="left" w:pos="3969"/>
        </w:tabs>
        <w:jc w:val="center"/>
        <w:rPr>
          <w:sz w:val="26"/>
          <w:szCs w:val="26"/>
        </w:rPr>
      </w:pPr>
      <w:r w:rsidRPr="00B83761">
        <w:rPr>
          <w:sz w:val="26"/>
          <w:szCs w:val="26"/>
        </w:rPr>
        <w:t xml:space="preserve">межведомственной профилактической </w:t>
      </w:r>
      <w:r w:rsidR="00092032">
        <w:rPr>
          <w:sz w:val="26"/>
          <w:szCs w:val="26"/>
        </w:rPr>
        <w:t>а</w:t>
      </w:r>
      <w:r w:rsidR="00E2278D">
        <w:rPr>
          <w:sz w:val="26"/>
          <w:szCs w:val="26"/>
        </w:rPr>
        <w:t>к</w:t>
      </w:r>
      <w:r w:rsidR="00092032">
        <w:rPr>
          <w:sz w:val="26"/>
          <w:szCs w:val="26"/>
        </w:rPr>
        <w:t xml:space="preserve">ции </w:t>
      </w:r>
      <w:r w:rsidRPr="00B83761">
        <w:rPr>
          <w:sz w:val="26"/>
          <w:szCs w:val="26"/>
        </w:rPr>
        <w:t>«Защита»</w:t>
      </w:r>
    </w:p>
    <w:p w:rsidR="00092032" w:rsidRDefault="009A5AE2" w:rsidP="00A357E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______________</w:t>
      </w:r>
      <w:r w:rsidR="002E0F9F">
        <w:rPr>
          <w:rFonts w:eastAsia="Calibri"/>
          <w:sz w:val="26"/>
          <w:szCs w:val="26"/>
          <w:lang w:eastAsia="en-US"/>
        </w:rPr>
        <w:t xml:space="preserve">_______________________   </w:t>
      </w:r>
      <w:proofErr w:type="spellStart"/>
      <w:proofErr w:type="gramStart"/>
      <w:r w:rsidR="002E0F9F">
        <w:rPr>
          <w:rFonts w:eastAsia="Calibri"/>
          <w:sz w:val="26"/>
          <w:szCs w:val="26"/>
          <w:lang w:eastAsia="en-US"/>
        </w:rPr>
        <w:t>в</w:t>
      </w:r>
      <w:proofErr w:type="spellEnd"/>
      <w:proofErr w:type="gramEnd"/>
      <w:r w:rsidR="002E0F9F">
        <w:rPr>
          <w:rFonts w:eastAsia="Calibri"/>
          <w:sz w:val="26"/>
          <w:szCs w:val="26"/>
          <w:lang w:eastAsia="en-US"/>
        </w:rPr>
        <w:t xml:space="preserve"> 2019</w:t>
      </w:r>
      <w:r>
        <w:rPr>
          <w:rFonts w:eastAsia="Calibri"/>
          <w:sz w:val="26"/>
          <w:szCs w:val="26"/>
          <w:lang w:eastAsia="en-US"/>
        </w:rPr>
        <w:t xml:space="preserve"> году</w:t>
      </w:r>
    </w:p>
    <w:p w:rsidR="009A5AE2" w:rsidRDefault="009A5AE2" w:rsidP="009A5AE2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(наименование органа, организации) </w:t>
      </w:r>
    </w:p>
    <w:p w:rsidR="00E4355F" w:rsidRPr="00E4355F" w:rsidRDefault="00E4355F" w:rsidP="00E4355F">
      <w:pPr>
        <w:rPr>
          <w:sz w:val="26"/>
          <w:szCs w:val="26"/>
        </w:rPr>
      </w:pPr>
    </w:p>
    <w:tbl>
      <w:tblPr>
        <w:tblW w:w="1038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6"/>
        <w:gridCol w:w="6945"/>
        <w:gridCol w:w="853"/>
        <w:gridCol w:w="850"/>
        <w:gridCol w:w="567"/>
        <w:gridCol w:w="585"/>
      </w:tblGrid>
      <w:tr w:rsidR="00E4355F" w:rsidRPr="00E4355F" w:rsidTr="00D05752">
        <w:trPr>
          <w:gridAfter w:val="1"/>
          <w:wAfter w:w="585" w:type="dxa"/>
          <w:trHeight w:val="36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 xml:space="preserve">№ </w:t>
            </w:r>
            <w:proofErr w:type="gramStart"/>
            <w:r w:rsidRPr="00E4355F">
              <w:rPr>
                <w:sz w:val="26"/>
                <w:szCs w:val="26"/>
              </w:rPr>
              <w:t>п</w:t>
            </w:r>
            <w:proofErr w:type="gramEnd"/>
            <w:r w:rsidRPr="00E4355F">
              <w:rPr>
                <w:sz w:val="26"/>
                <w:szCs w:val="26"/>
              </w:rPr>
              <w:t>/п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 xml:space="preserve">Наименование мероприятий, показатели </w:t>
            </w:r>
          </w:p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Количество</w:t>
            </w:r>
          </w:p>
        </w:tc>
      </w:tr>
      <w:tr w:rsidR="00E4355F" w:rsidRPr="00E4355F" w:rsidTr="00D05752">
        <w:trPr>
          <w:gridAfter w:val="1"/>
          <w:wAfter w:w="585" w:type="dxa"/>
          <w:trHeight w:val="22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 xml:space="preserve">2018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 xml:space="preserve">%  </w:t>
            </w:r>
          </w:p>
        </w:tc>
      </w:tr>
      <w:tr w:rsidR="00E4355F" w:rsidRPr="00E4355F" w:rsidTr="00D05752">
        <w:trPr>
          <w:gridAfter w:val="1"/>
          <w:wAfter w:w="585" w:type="dxa"/>
          <w:trHeight w:val="3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Выявлено фактов насилия, жестокого обращения с детьми,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trHeight w:val="3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 в семье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trHeight w:val="3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 в образовательном учреждении, на его территории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trHeight w:val="3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 в общественном месте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2.</w:t>
            </w:r>
          </w:p>
        </w:tc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Классификация фактов насилия, жестокого обращения с детьми:</w:t>
            </w:r>
          </w:p>
        </w:tc>
      </w:tr>
      <w:tr w:rsidR="00E4355F" w:rsidRPr="00E4355F" w:rsidTr="00D05752">
        <w:trPr>
          <w:trHeight w:val="3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 психическое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trHeight w:val="3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 физическое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trHeight w:val="3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 xml:space="preserve">–  сексуальное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trHeight w:val="3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 другое (указать какое)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3.</w:t>
            </w: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Жестокое обращение допущено: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trHeight w:val="3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 несовершеннолетними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trHeight w:val="3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 xml:space="preserve">  –  взрослыми лицами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trHeight w:val="3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 xml:space="preserve">   в том числе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trHeight w:val="3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  родителями, законными представителями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 педагогами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trHeight w:val="3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Возраст ребенка, подвергшегося насилию, жестокому обращению: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trHeight w:val="3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 xml:space="preserve">       0  –   5  лет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trHeight w:val="3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 xml:space="preserve">       6  –   9  лет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trHeight w:val="3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 xml:space="preserve">     10  –  13 лет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 xml:space="preserve">     14  –  18 лет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43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5.</w:t>
            </w:r>
          </w:p>
        </w:tc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Оказана помощь несовершеннолетним, подвергшимся насилию, жестокому обращению, в том числе в органах и учреждениях:</w:t>
            </w:r>
          </w:p>
        </w:tc>
      </w:tr>
      <w:tr w:rsidR="00E4355F" w:rsidRPr="00E4355F" w:rsidTr="00D05752">
        <w:trPr>
          <w:gridAfter w:val="1"/>
          <w:wAfter w:w="585" w:type="dxa"/>
          <w:trHeight w:val="32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социальной защиты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2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2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здравоохранения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2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в органах внутренних дел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2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КДН и ЗП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2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6.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Количество детей, добровольно обратившихся за помощью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2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7.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 xml:space="preserve">Оказана помощь несовершеннолетним, их семьям, находящимся в социально опасном положении, </w:t>
            </w:r>
            <w:r w:rsidRPr="00E4355F">
              <w:rPr>
                <w:sz w:val="26"/>
                <w:szCs w:val="26"/>
              </w:rPr>
              <w:lastRenderedPageBreak/>
              <w:t>обратившимся за помощью,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2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медицинская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2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 xml:space="preserve">– психологическая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2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 xml:space="preserve">– педагогическая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18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социальная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1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правовая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2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материальная, экономическая, натуральная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2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трудоустройство (в том числе  временное трудоустройство)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2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другая помощь (указать какая)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1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8.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Обследовано мест возможного нахождения несовершеннолетних с целью выявления детей, совершивших самовольные уходы из семей и государственных учреждений круглосуточного пребывания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9.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 xml:space="preserve">Выявлено и поставлено на учет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2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семей, допускающих жестокое обращение с детьми,  в том числе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2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 xml:space="preserve">– ранее </w:t>
            </w:r>
            <w:proofErr w:type="gramStart"/>
            <w:r w:rsidRPr="00E4355F">
              <w:rPr>
                <w:sz w:val="26"/>
                <w:szCs w:val="26"/>
              </w:rPr>
              <w:t>состоящих</w:t>
            </w:r>
            <w:proofErr w:type="gramEnd"/>
            <w:r w:rsidRPr="00E4355F">
              <w:rPr>
                <w:sz w:val="26"/>
                <w:szCs w:val="26"/>
              </w:rPr>
              <w:t xml:space="preserve"> на учете как находящихся в социально опасном положении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2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выявлено и поставлено на профилактический учет впервые семей, не обеспечивающих надлежащих условий для воспитания детей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2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10.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 xml:space="preserve"> Привлечено к уголовной ответственности взрослых лиц </w:t>
            </w:r>
          </w:p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за жесткое обращение с детьми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2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11.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Привлечено к административной ответственности взрослых 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2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Проведено организационно-методических, профилактических мероприятий,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1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координационных, методических совещаний, семинаров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8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собраний родителей, общественности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1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выступлений в средствах массовой информации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16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13.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 xml:space="preserve">Количество мероприятий по правовому просвещению, всего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1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14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с несовершеннолетними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23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родителями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педагогами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20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– охват аудитории по правовому просвещению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20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14.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Количество участников акции,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  <w:tr w:rsidR="00E4355F" w:rsidRPr="00E4355F" w:rsidTr="00D05752">
        <w:trPr>
          <w:gridAfter w:val="1"/>
          <w:wAfter w:w="585" w:type="dxa"/>
          <w:trHeight w:val="33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15.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Количество организаторов акции,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  <w:r w:rsidRPr="00E4355F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55F" w:rsidRPr="00E4355F" w:rsidRDefault="00E4355F" w:rsidP="00E4355F">
            <w:pPr>
              <w:rPr>
                <w:sz w:val="26"/>
                <w:szCs w:val="26"/>
              </w:rPr>
            </w:pPr>
          </w:p>
        </w:tc>
      </w:tr>
    </w:tbl>
    <w:p w:rsidR="00E53D37" w:rsidRDefault="00E53D37" w:rsidP="00163CDD">
      <w:pPr>
        <w:autoSpaceDE w:val="0"/>
        <w:autoSpaceDN w:val="0"/>
        <w:ind w:left="-142"/>
        <w:jc w:val="both"/>
        <w:rPr>
          <w:sz w:val="26"/>
          <w:szCs w:val="26"/>
        </w:rPr>
      </w:pPr>
    </w:p>
    <w:p w:rsidR="00E53D37" w:rsidRDefault="00E53D37" w:rsidP="00163CDD">
      <w:pPr>
        <w:autoSpaceDE w:val="0"/>
        <w:autoSpaceDN w:val="0"/>
        <w:ind w:left="-142"/>
        <w:jc w:val="both"/>
        <w:rPr>
          <w:sz w:val="26"/>
          <w:szCs w:val="26"/>
        </w:rPr>
      </w:pPr>
    </w:p>
    <w:p w:rsidR="00163CDD" w:rsidRPr="00B83761" w:rsidRDefault="003878B3" w:rsidP="00163CDD">
      <w:pPr>
        <w:autoSpaceDE w:val="0"/>
        <w:autoSpaceDN w:val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163CDD" w:rsidRPr="00B83761">
        <w:rPr>
          <w:sz w:val="26"/>
          <w:szCs w:val="26"/>
        </w:rPr>
        <w:t xml:space="preserve"> управления (отдела</w:t>
      </w:r>
      <w:r>
        <w:rPr>
          <w:sz w:val="26"/>
          <w:szCs w:val="26"/>
        </w:rPr>
        <w:t>, организации</w:t>
      </w:r>
      <w:r w:rsidR="00163CDD" w:rsidRPr="00B83761">
        <w:rPr>
          <w:sz w:val="26"/>
          <w:szCs w:val="26"/>
        </w:rPr>
        <w:t>)</w:t>
      </w:r>
      <w:r>
        <w:rPr>
          <w:sz w:val="26"/>
          <w:szCs w:val="26"/>
        </w:rPr>
        <w:t xml:space="preserve"> ______________                 __________            </w:t>
      </w:r>
    </w:p>
    <w:p w:rsidR="006E017E" w:rsidRDefault="009A5AE2" w:rsidP="00471667">
      <w:pPr>
        <w:rPr>
          <w:sz w:val="26"/>
          <w:szCs w:val="26"/>
        </w:rPr>
      </w:pPr>
      <w:r>
        <w:rPr>
          <w:sz w:val="26"/>
          <w:szCs w:val="26"/>
        </w:rPr>
        <w:t xml:space="preserve">МП                                                              </w:t>
      </w:r>
      <w:r w:rsidR="003878B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3878B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(ФИО)                       </w:t>
      </w:r>
      <w:r w:rsidR="003878B3">
        <w:rPr>
          <w:sz w:val="26"/>
          <w:szCs w:val="26"/>
        </w:rPr>
        <w:t xml:space="preserve">       </w:t>
      </w:r>
      <w:r>
        <w:rPr>
          <w:sz w:val="26"/>
          <w:szCs w:val="26"/>
        </w:rPr>
        <w:t>(подпись)</w:t>
      </w:r>
    </w:p>
    <w:sectPr w:rsidR="006E017E" w:rsidSect="00085AC6">
      <w:headerReference w:type="default" r:id="rId9"/>
      <w:pgSz w:w="11906" w:h="16838"/>
      <w:pgMar w:top="993" w:right="567" w:bottom="851" w:left="1701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A6" w:rsidRDefault="00DF44A6" w:rsidP="00845734">
      <w:r>
        <w:separator/>
      </w:r>
    </w:p>
  </w:endnote>
  <w:endnote w:type="continuationSeparator" w:id="0">
    <w:p w:rsidR="00DF44A6" w:rsidRDefault="00DF44A6" w:rsidP="0084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A6" w:rsidRDefault="00DF44A6" w:rsidP="00845734">
      <w:r>
        <w:separator/>
      </w:r>
    </w:p>
  </w:footnote>
  <w:footnote w:type="continuationSeparator" w:id="0">
    <w:p w:rsidR="00DF44A6" w:rsidRDefault="00DF44A6" w:rsidP="00845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6E" w:rsidRPr="00EE76BA" w:rsidRDefault="00FA2E6E" w:rsidP="00EE76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1B1675E"/>
    <w:multiLevelType w:val="hybridMultilevel"/>
    <w:tmpl w:val="8DFA226E"/>
    <w:lvl w:ilvl="0" w:tplc="D3E48EBC">
      <w:start w:val="1"/>
      <w:numFmt w:val="decimal"/>
      <w:lvlText w:val="%1. "/>
      <w:lvlJc w:val="left"/>
      <w:pPr>
        <w:tabs>
          <w:tab w:val="num" w:pos="1078"/>
        </w:tabs>
        <w:ind w:left="1078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F480A"/>
    <w:multiLevelType w:val="hybridMultilevel"/>
    <w:tmpl w:val="1CF8B540"/>
    <w:lvl w:ilvl="0" w:tplc="7E1C576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20523"/>
    <w:multiLevelType w:val="hybridMultilevel"/>
    <w:tmpl w:val="763EAD60"/>
    <w:lvl w:ilvl="0" w:tplc="DD4A1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43588"/>
    <w:multiLevelType w:val="hybridMultilevel"/>
    <w:tmpl w:val="6C520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35435"/>
    <w:multiLevelType w:val="hybridMultilevel"/>
    <w:tmpl w:val="2FDA4870"/>
    <w:lvl w:ilvl="0" w:tplc="D3E48EBC">
      <w:start w:val="1"/>
      <w:numFmt w:val="decimal"/>
      <w:lvlText w:val="%1. "/>
      <w:lvlJc w:val="left"/>
      <w:pPr>
        <w:tabs>
          <w:tab w:val="num" w:pos="-340"/>
        </w:tabs>
        <w:ind w:left="-34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00D42"/>
    <w:multiLevelType w:val="hybridMultilevel"/>
    <w:tmpl w:val="4AB69472"/>
    <w:lvl w:ilvl="0" w:tplc="510ED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1CC6"/>
    <w:multiLevelType w:val="hybridMultilevel"/>
    <w:tmpl w:val="B3184824"/>
    <w:lvl w:ilvl="0" w:tplc="6AC8D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152935"/>
    <w:multiLevelType w:val="multilevel"/>
    <w:tmpl w:val="768C7080"/>
    <w:lvl w:ilvl="0">
      <w:start w:val="1"/>
      <w:numFmt w:val="decimal"/>
      <w:lvlText w:val="%1. "/>
      <w:lvlJc w:val="left"/>
      <w:pPr>
        <w:tabs>
          <w:tab w:val="num" w:pos="369"/>
        </w:tabs>
        <w:ind w:left="369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F0780"/>
    <w:multiLevelType w:val="hybridMultilevel"/>
    <w:tmpl w:val="A36C0D76"/>
    <w:lvl w:ilvl="0" w:tplc="91D05A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47A01"/>
    <w:multiLevelType w:val="hybridMultilevel"/>
    <w:tmpl w:val="14B4ACD2"/>
    <w:lvl w:ilvl="0" w:tplc="27DC7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40"/>
    <w:rsid w:val="00000152"/>
    <w:rsid w:val="00005A64"/>
    <w:rsid w:val="00011F5A"/>
    <w:rsid w:val="0001256C"/>
    <w:rsid w:val="00012B6E"/>
    <w:rsid w:val="00013BB5"/>
    <w:rsid w:val="00023598"/>
    <w:rsid w:val="00024C13"/>
    <w:rsid w:val="0003296A"/>
    <w:rsid w:val="00034A74"/>
    <w:rsid w:val="00035041"/>
    <w:rsid w:val="00041F16"/>
    <w:rsid w:val="00043E93"/>
    <w:rsid w:val="000447DF"/>
    <w:rsid w:val="0004482A"/>
    <w:rsid w:val="00057569"/>
    <w:rsid w:val="00057A38"/>
    <w:rsid w:val="000602FC"/>
    <w:rsid w:val="00060894"/>
    <w:rsid w:val="000619F5"/>
    <w:rsid w:val="00062769"/>
    <w:rsid w:val="00064DC8"/>
    <w:rsid w:val="00073945"/>
    <w:rsid w:val="00073C00"/>
    <w:rsid w:val="000747C0"/>
    <w:rsid w:val="00077D71"/>
    <w:rsid w:val="00085AC6"/>
    <w:rsid w:val="00090F40"/>
    <w:rsid w:val="00092032"/>
    <w:rsid w:val="000922BD"/>
    <w:rsid w:val="0009338D"/>
    <w:rsid w:val="00095B7C"/>
    <w:rsid w:val="00096085"/>
    <w:rsid w:val="000A06CF"/>
    <w:rsid w:val="000A32D1"/>
    <w:rsid w:val="000B63B8"/>
    <w:rsid w:val="000B675F"/>
    <w:rsid w:val="000C1C67"/>
    <w:rsid w:val="000C5CDD"/>
    <w:rsid w:val="000D3648"/>
    <w:rsid w:val="000D4934"/>
    <w:rsid w:val="000E078F"/>
    <w:rsid w:val="000E1F8C"/>
    <w:rsid w:val="000E276F"/>
    <w:rsid w:val="000E4215"/>
    <w:rsid w:val="000E448C"/>
    <w:rsid w:val="000E6D82"/>
    <w:rsid w:val="000F02EB"/>
    <w:rsid w:val="000F50E1"/>
    <w:rsid w:val="000F6B95"/>
    <w:rsid w:val="000F71BA"/>
    <w:rsid w:val="00104A4A"/>
    <w:rsid w:val="00106109"/>
    <w:rsid w:val="001074DD"/>
    <w:rsid w:val="00110D6D"/>
    <w:rsid w:val="00113647"/>
    <w:rsid w:val="001146FA"/>
    <w:rsid w:val="00115C34"/>
    <w:rsid w:val="00121A05"/>
    <w:rsid w:val="00123D3E"/>
    <w:rsid w:val="001342AC"/>
    <w:rsid w:val="00136E0B"/>
    <w:rsid w:val="00137AA1"/>
    <w:rsid w:val="00140AB2"/>
    <w:rsid w:val="001419E6"/>
    <w:rsid w:val="00151324"/>
    <w:rsid w:val="00151A12"/>
    <w:rsid w:val="00153C4A"/>
    <w:rsid w:val="00154D4C"/>
    <w:rsid w:val="00155F05"/>
    <w:rsid w:val="00160382"/>
    <w:rsid w:val="001621FC"/>
    <w:rsid w:val="00163CDD"/>
    <w:rsid w:val="00165835"/>
    <w:rsid w:val="00166F7E"/>
    <w:rsid w:val="00171B4F"/>
    <w:rsid w:val="00180ADE"/>
    <w:rsid w:val="00185D87"/>
    <w:rsid w:val="00195489"/>
    <w:rsid w:val="001A0A7F"/>
    <w:rsid w:val="001A37D1"/>
    <w:rsid w:val="001A50D8"/>
    <w:rsid w:val="001A5845"/>
    <w:rsid w:val="001A7882"/>
    <w:rsid w:val="001B38F8"/>
    <w:rsid w:val="001B72EC"/>
    <w:rsid w:val="001B7777"/>
    <w:rsid w:val="001C4D0B"/>
    <w:rsid w:val="001C7ACB"/>
    <w:rsid w:val="001C7B20"/>
    <w:rsid w:val="001D0731"/>
    <w:rsid w:val="001D141C"/>
    <w:rsid w:val="001D19E7"/>
    <w:rsid w:val="001D3D2D"/>
    <w:rsid w:val="001D546B"/>
    <w:rsid w:val="001D5709"/>
    <w:rsid w:val="001E0635"/>
    <w:rsid w:val="001E0E23"/>
    <w:rsid w:val="001E24EE"/>
    <w:rsid w:val="001E35E1"/>
    <w:rsid w:val="001E4C50"/>
    <w:rsid w:val="001E5318"/>
    <w:rsid w:val="001E7F7D"/>
    <w:rsid w:val="001F0724"/>
    <w:rsid w:val="001F145A"/>
    <w:rsid w:val="001F3466"/>
    <w:rsid w:val="001F56BD"/>
    <w:rsid w:val="001F61E2"/>
    <w:rsid w:val="00200638"/>
    <w:rsid w:val="002025C9"/>
    <w:rsid w:val="002103F1"/>
    <w:rsid w:val="00215D3F"/>
    <w:rsid w:val="00217270"/>
    <w:rsid w:val="00217A4B"/>
    <w:rsid w:val="00221C49"/>
    <w:rsid w:val="00222991"/>
    <w:rsid w:val="00223206"/>
    <w:rsid w:val="0023071B"/>
    <w:rsid w:val="0023484A"/>
    <w:rsid w:val="002407A3"/>
    <w:rsid w:val="002515A7"/>
    <w:rsid w:val="00251DF8"/>
    <w:rsid w:val="00266440"/>
    <w:rsid w:val="0026778C"/>
    <w:rsid w:val="00271068"/>
    <w:rsid w:val="00271715"/>
    <w:rsid w:val="00271A6E"/>
    <w:rsid w:val="0027353F"/>
    <w:rsid w:val="0027442C"/>
    <w:rsid w:val="00275F07"/>
    <w:rsid w:val="00293930"/>
    <w:rsid w:val="0029620D"/>
    <w:rsid w:val="002974E4"/>
    <w:rsid w:val="002A021E"/>
    <w:rsid w:val="002B2302"/>
    <w:rsid w:val="002B2604"/>
    <w:rsid w:val="002B40F1"/>
    <w:rsid w:val="002C1C81"/>
    <w:rsid w:val="002C268C"/>
    <w:rsid w:val="002C56BC"/>
    <w:rsid w:val="002D03DC"/>
    <w:rsid w:val="002D03DF"/>
    <w:rsid w:val="002D1A13"/>
    <w:rsid w:val="002D20CE"/>
    <w:rsid w:val="002D5F61"/>
    <w:rsid w:val="002D72AE"/>
    <w:rsid w:val="002E0F9F"/>
    <w:rsid w:val="002E3214"/>
    <w:rsid w:val="002F0A39"/>
    <w:rsid w:val="002F1397"/>
    <w:rsid w:val="002F1F96"/>
    <w:rsid w:val="00300FA1"/>
    <w:rsid w:val="003021C9"/>
    <w:rsid w:val="00304E88"/>
    <w:rsid w:val="00304EC9"/>
    <w:rsid w:val="003104CD"/>
    <w:rsid w:val="0031392E"/>
    <w:rsid w:val="00314DFC"/>
    <w:rsid w:val="0031560A"/>
    <w:rsid w:val="003168E2"/>
    <w:rsid w:val="00320F74"/>
    <w:rsid w:val="00324B52"/>
    <w:rsid w:val="00324EBC"/>
    <w:rsid w:val="00332F57"/>
    <w:rsid w:val="00334AC8"/>
    <w:rsid w:val="003353B1"/>
    <w:rsid w:val="00336BF7"/>
    <w:rsid w:val="00336DE5"/>
    <w:rsid w:val="00341BB8"/>
    <w:rsid w:val="003432F1"/>
    <w:rsid w:val="00343E26"/>
    <w:rsid w:val="00345082"/>
    <w:rsid w:val="00347057"/>
    <w:rsid w:val="00347411"/>
    <w:rsid w:val="00347799"/>
    <w:rsid w:val="00350847"/>
    <w:rsid w:val="00351B32"/>
    <w:rsid w:val="00352D64"/>
    <w:rsid w:val="00355373"/>
    <w:rsid w:val="0035747E"/>
    <w:rsid w:val="00360A31"/>
    <w:rsid w:val="003616C8"/>
    <w:rsid w:val="003644D0"/>
    <w:rsid w:val="00364C42"/>
    <w:rsid w:val="00367607"/>
    <w:rsid w:val="00374C1C"/>
    <w:rsid w:val="003831AE"/>
    <w:rsid w:val="00384077"/>
    <w:rsid w:val="00384232"/>
    <w:rsid w:val="003878B3"/>
    <w:rsid w:val="00387AED"/>
    <w:rsid w:val="0039100A"/>
    <w:rsid w:val="003916F7"/>
    <w:rsid w:val="003939E0"/>
    <w:rsid w:val="0039711F"/>
    <w:rsid w:val="003A1BA1"/>
    <w:rsid w:val="003A1BA8"/>
    <w:rsid w:val="003A3275"/>
    <w:rsid w:val="003A3551"/>
    <w:rsid w:val="003A42DE"/>
    <w:rsid w:val="003A5E73"/>
    <w:rsid w:val="003B0D23"/>
    <w:rsid w:val="003B427C"/>
    <w:rsid w:val="003B4CFA"/>
    <w:rsid w:val="003B4E23"/>
    <w:rsid w:val="003B537A"/>
    <w:rsid w:val="003B7023"/>
    <w:rsid w:val="003C051C"/>
    <w:rsid w:val="003C2AC0"/>
    <w:rsid w:val="003C76E3"/>
    <w:rsid w:val="003D467D"/>
    <w:rsid w:val="003D4A40"/>
    <w:rsid w:val="003D605F"/>
    <w:rsid w:val="003D762E"/>
    <w:rsid w:val="003D7BB3"/>
    <w:rsid w:val="003E00C6"/>
    <w:rsid w:val="003E09C6"/>
    <w:rsid w:val="003E36E2"/>
    <w:rsid w:val="003E479C"/>
    <w:rsid w:val="003E7ADE"/>
    <w:rsid w:val="003F57B3"/>
    <w:rsid w:val="003F5942"/>
    <w:rsid w:val="00411D96"/>
    <w:rsid w:val="004128CE"/>
    <w:rsid w:val="00412C23"/>
    <w:rsid w:val="004145F4"/>
    <w:rsid w:val="004242F0"/>
    <w:rsid w:val="00432676"/>
    <w:rsid w:val="0043364C"/>
    <w:rsid w:val="00434534"/>
    <w:rsid w:val="0044033F"/>
    <w:rsid w:val="004417E9"/>
    <w:rsid w:val="00442F3E"/>
    <w:rsid w:val="004448C2"/>
    <w:rsid w:val="00446728"/>
    <w:rsid w:val="00447F1C"/>
    <w:rsid w:val="00450566"/>
    <w:rsid w:val="00450710"/>
    <w:rsid w:val="004538A5"/>
    <w:rsid w:val="00455D85"/>
    <w:rsid w:val="00457A82"/>
    <w:rsid w:val="00460266"/>
    <w:rsid w:val="00461FB2"/>
    <w:rsid w:val="0046319A"/>
    <w:rsid w:val="00466410"/>
    <w:rsid w:val="00466456"/>
    <w:rsid w:val="0047129A"/>
    <w:rsid w:val="00471667"/>
    <w:rsid w:val="00471951"/>
    <w:rsid w:val="00475ECD"/>
    <w:rsid w:val="00477EDA"/>
    <w:rsid w:val="0048111A"/>
    <w:rsid w:val="004838B5"/>
    <w:rsid w:val="00485A14"/>
    <w:rsid w:val="00485C9F"/>
    <w:rsid w:val="004919A3"/>
    <w:rsid w:val="0049211A"/>
    <w:rsid w:val="004A4A8C"/>
    <w:rsid w:val="004B15F9"/>
    <w:rsid w:val="004B1CD5"/>
    <w:rsid w:val="004B456A"/>
    <w:rsid w:val="004B548E"/>
    <w:rsid w:val="004B74B8"/>
    <w:rsid w:val="004C07DC"/>
    <w:rsid w:val="004C579C"/>
    <w:rsid w:val="004C667E"/>
    <w:rsid w:val="004C6D54"/>
    <w:rsid w:val="004D0AAE"/>
    <w:rsid w:val="004D2A86"/>
    <w:rsid w:val="004D2D53"/>
    <w:rsid w:val="004D3D2E"/>
    <w:rsid w:val="004D4156"/>
    <w:rsid w:val="004E37C4"/>
    <w:rsid w:val="004E5C1A"/>
    <w:rsid w:val="004E6231"/>
    <w:rsid w:val="004F298E"/>
    <w:rsid w:val="004F5F9A"/>
    <w:rsid w:val="00506A13"/>
    <w:rsid w:val="005076EB"/>
    <w:rsid w:val="00507CFB"/>
    <w:rsid w:val="00511818"/>
    <w:rsid w:val="00512C6C"/>
    <w:rsid w:val="005221C9"/>
    <w:rsid w:val="00524611"/>
    <w:rsid w:val="0053151D"/>
    <w:rsid w:val="00534213"/>
    <w:rsid w:val="0053551E"/>
    <w:rsid w:val="005362F3"/>
    <w:rsid w:val="005417C5"/>
    <w:rsid w:val="00542173"/>
    <w:rsid w:val="00542D0C"/>
    <w:rsid w:val="00544BB3"/>
    <w:rsid w:val="00544F49"/>
    <w:rsid w:val="0054588C"/>
    <w:rsid w:val="00550B5B"/>
    <w:rsid w:val="0055181F"/>
    <w:rsid w:val="005532E1"/>
    <w:rsid w:val="005639F8"/>
    <w:rsid w:val="00565224"/>
    <w:rsid w:val="0057558A"/>
    <w:rsid w:val="00575A36"/>
    <w:rsid w:val="00575E18"/>
    <w:rsid w:val="005779AA"/>
    <w:rsid w:val="005802D2"/>
    <w:rsid w:val="00585C34"/>
    <w:rsid w:val="00592B98"/>
    <w:rsid w:val="00595648"/>
    <w:rsid w:val="005965A3"/>
    <w:rsid w:val="005A3110"/>
    <w:rsid w:val="005A4CD9"/>
    <w:rsid w:val="005A4D03"/>
    <w:rsid w:val="005A5820"/>
    <w:rsid w:val="005B0912"/>
    <w:rsid w:val="005B27E7"/>
    <w:rsid w:val="005B7171"/>
    <w:rsid w:val="005E218E"/>
    <w:rsid w:val="005E313A"/>
    <w:rsid w:val="005E5588"/>
    <w:rsid w:val="005F02EB"/>
    <w:rsid w:val="005F2DCF"/>
    <w:rsid w:val="005F3991"/>
    <w:rsid w:val="005F65F5"/>
    <w:rsid w:val="005F6E83"/>
    <w:rsid w:val="005F6F27"/>
    <w:rsid w:val="005F7706"/>
    <w:rsid w:val="005F79A1"/>
    <w:rsid w:val="00600BD9"/>
    <w:rsid w:val="0060179C"/>
    <w:rsid w:val="00602197"/>
    <w:rsid w:val="00602DBF"/>
    <w:rsid w:val="00611ED9"/>
    <w:rsid w:val="00612F7B"/>
    <w:rsid w:val="00617449"/>
    <w:rsid w:val="00617ABE"/>
    <w:rsid w:val="0062001B"/>
    <w:rsid w:val="006244DD"/>
    <w:rsid w:val="00625C38"/>
    <w:rsid w:val="00631BFA"/>
    <w:rsid w:val="00633889"/>
    <w:rsid w:val="0064368B"/>
    <w:rsid w:val="00645910"/>
    <w:rsid w:val="00646F21"/>
    <w:rsid w:val="00651534"/>
    <w:rsid w:val="00652899"/>
    <w:rsid w:val="00652F1E"/>
    <w:rsid w:val="006532DA"/>
    <w:rsid w:val="00660AE2"/>
    <w:rsid w:val="00662D2A"/>
    <w:rsid w:val="00664B7C"/>
    <w:rsid w:val="0066683C"/>
    <w:rsid w:val="00680D1B"/>
    <w:rsid w:val="00684ADA"/>
    <w:rsid w:val="00684EBC"/>
    <w:rsid w:val="00685982"/>
    <w:rsid w:val="006942B7"/>
    <w:rsid w:val="006A02FD"/>
    <w:rsid w:val="006A22D1"/>
    <w:rsid w:val="006B0D34"/>
    <w:rsid w:val="006B1682"/>
    <w:rsid w:val="006B1821"/>
    <w:rsid w:val="006B182B"/>
    <w:rsid w:val="006B3258"/>
    <w:rsid w:val="006C1C2D"/>
    <w:rsid w:val="006C1FE5"/>
    <w:rsid w:val="006D0913"/>
    <w:rsid w:val="006D1549"/>
    <w:rsid w:val="006D1C3C"/>
    <w:rsid w:val="006D230B"/>
    <w:rsid w:val="006E017E"/>
    <w:rsid w:val="006F496A"/>
    <w:rsid w:val="006F516F"/>
    <w:rsid w:val="006F5CEC"/>
    <w:rsid w:val="006F6129"/>
    <w:rsid w:val="006F745D"/>
    <w:rsid w:val="00700D21"/>
    <w:rsid w:val="00701C61"/>
    <w:rsid w:val="007042FE"/>
    <w:rsid w:val="00704F7F"/>
    <w:rsid w:val="007107AF"/>
    <w:rsid w:val="007110EA"/>
    <w:rsid w:val="00715C5F"/>
    <w:rsid w:val="00720498"/>
    <w:rsid w:val="00722753"/>
    <w:rsid w:val="00722F07"/>
    <w:rsid w:val="00724FD0"/>
    <w:rsid w:val="00734C27"/>
    <w:rsid w:val="00737869"/>
    <w:rsid w:val="00753837"/>
    <w:rsid w:val="0075549B"/>
    <w:rsid w:val="007611A9"/>
    <w:rsid w:val="00763C9E"/>
    <w:rsid w:val="007642CC"/>
    <w:rsid w:val="00764F40"/>
    <w:rsid w:val="0076659A"/>
    <w:rsid w:val="007672CD"/>
    <w:rsid w:val="00771A41"/>
    <w:rsid w:val="00773385"/>
    <w:rsid w:val="0077521C"/>
    <w:rsid w:val="00785E2E"/>
    <w:rsid w:val="00791A21"/>
    <w:rsid w:val="00792163"/>
    <w:rsid w:val="007926D6"/>
    <w:rsid w:val="00797261"/>
    <w:rsid w:val="00797915"/>
    <w:rsid w:val="007A4527"/>
    <w:rsid w:val="007A5C8B"/>
    <w:rsid w:val="007B02EC"/>
    <w:rsid w:val="007B1D2B"/>
    <w:rsid w:val="007B32D1"/>
    <w:rsid w:val="007B600E"/>
    <w:rsid w:val="007B6F04"/>
    <w:rsid w:val="007B712D"/>
    <w:rsid w:val="007B73CD"/>
    <w:rsid w:val="007B7834"/>
    <w:rsid w:val="007C23D9"/>
    <w:rsid w:val="007C29B0"/>
    <w:rsid w:val="007C333E"/>
    <w:rsid w:val="007C3642"/>
    <w:rsid w:val="007D3B73"/>
    <w:rsid w:val="007D3D5B"/>
    <w:rsid w:val="007D4307"/>
    <w:rsid w:val="007E196E"/>
    <w:rsid w:val="007F0BDF"/>
    <w:rsid w:val="007F0DAF"/>
    <w:rsid w:val="007F2549"/>
    <w:rsid w:val="007F5180"/>
    <w:rsid w:val="00800C5A"/>
    <w:rsid w:val="008113FF"/>
    <w:rsid w:val="00812573"/>
    <w:rsid w:val="008172AD"/>
    <w:rsid w:val="00820C5B"/>
    <w:rsid w:val="00821EFC"/>
    <w:rsid w:val="00825ED1"/>
    <w:rsid w:val="008313D5"/>
    <w:rsid w:val="00831742"/>
    <w:rsid w:val="00833CB1"/>
    <w:rsid w:val="00834F55"/>
    <w:rsid w:val="00835A91"/>
    <w:rsid w:val="00836EE2"/>
    <w:rsid w:val="008371DC"/>
    <w:rsid w:val="00840C4A"/>
    <w:rsid w:val="00843291"/>
    <w:rsid w:val="00844073"/>
    <w:rsid w:val="00845734"/>
    <w:rsid w:val="00845B7B"/>
    <w:rsid w:val="00846B68"/>
    <w:rsid w:val="0084741C"/>
    <w:rsid w:val="008502F4"/>
    <w:rsid w:val="00851CE8"/>
    <w:rsid w:val="00855222"/>
    <w:rsid w:val="00855759"/>
    <w:rsid w:val="00860F14"/>
    <w:rsid w:val="00862336"/>
    <w:rsid w:val="00863E71"/>
    <w:rsid w:val="00867C63"/>
    <w:rsid w:val="00871392"/>
    <w:rsid w:val="00875C3C"/>
    <w:rsid w:val="00877AC0"/>
    <w:rsid w:val="00880010"/>
    <w:rsid w:val="0088023A"/>
    <w:rsid w:val="00890DE1"/>
    <w:rsid w:val="00890FE8"/>
    <w:rsid w:val="00893071"/>
    <w:rsid w:val="00895B5C"/>
    <w:rsid w:val="008A2B97"/>
    <w:rsid w:val="008A2BF6"/>
    <w:rsid w:val="008A3560"/>
    <w:rsid w:val="008A67A5"/>
    <w:rsid w:val="008A6CCF"/>
    <w:rsid w:val="008A7B21"/>
    <w:rsid w:val="008B1CCD"/>
    <w:rsid w:val="008B37A8"/>
    <w:rsid w:val="008B602B"/>
    <w:rsid w:val="008C2043"/>
    <w:rsid w:val="008C24A0"/>
    <w:rsid w:val="008C279A"/>
    <w:rsid w:val="008D0571"/>
    <w:rsid w:val="008D0DBF"/>
    <w:rsid w:val="008D1049"/>
    <w:rsid w:val="008D4BA2"/>
    <w:rsid w:val="008D6477"/>
    <w:rsid w:val="008D676A"/>
    <w:rsid w:val="008D7767"/>
    <w:rsid w:val="008E1F63"/>
    <w:rsid w:val="008E1FBE"/>
    <w:rsid w:val="008E23E2"/>
    <w:rsid w:val="008E27BB"/>
    <w:rsid w:val="008E5037"/>
    <w:rsid w:val="008E64CA"/>
    <w:rsid w:val="008F0114"/>
    <w:rsid w:val="008F01C4"/>
    <w:rsid w:val="008F372F"/>
    <w:rsid w:val="00900229"/>
    <w:rsid w:val="009025E0"/>
    <w:rsid w:val="00903225"/>
    <w:rsid w:val="00903D88"/>
    <w:rsid w:val="009065A0"/>
    <w:rsid w:val="00910C54"/>
    <w:rsid w:val="00911DAD"/>
    <w:rsid w:val="00912782"/>
    <w:rsid w:val="0092047A"/>
    <w:rsid w:val="009230DC"/>
    <w:rsid w:val="00931B5A"/>
    <w:rsid w:val="0093354D"/>
    <w:rsid w:val="00934B44"/>
    <w:rsid w:val="00936CF9"/>
    <w:rsid w:val="00937154"/>
    <w:rsid w:val="00940AC2"/>
    <w:rsid w:val="009418DC"/>
    <w:rsid w:val="00946F8A"/>
    <w:rsid w:val="00951AB9"/>
    <w:rsid w:val="0095270E"/>
    <w:rsid w:val="009543CD"/>
    <w:rsid w:val="00962289"/>
    <w:rsid w:val="009645A7"/>
    <w:rsid w:val="009652ED"/>
    <w:rsid w:val="00967A8E"/>
    <w:rsid w:val="009711DD"/>
    <w:rsid w:val="0097593E"/>
    <w:rsid w:val="009838DD"/>
    <w:rsid w:val="009855F1"/>
    <w:rsid w:val="00985CC9"/>
    <w:rsid w:val="0098662C"/>
    <w:rsid w:val="00991005"/>
    <w:rsid w:val="00991FEE"/>
    <w:rsid w:val="00994524"/>
    <w:rsid w:val="009A25F5"/>
    <w:rsid w:val="009A5659"/>
    <w:rsid w:val="009A5AE2"/>
    <w:rsid w:val="009A749D"/>
    <w:rsid w:val="009B1158"/>
    <w:rsid w:val="009B20D7"/>
    <w:rsid w:val="009B2123"/>
    <w:rsid w:val="009B217D"/>
    <w:rsid w:val="009B6FBD"/>
    <w:rsid w:val="009B7348"/>
    <w:rsid w:val="009B7A0A"/>
    <w:rsid w:val="009C1DCD"/>
    <w:rsid w:val="009C1FF0"/>
    <w:rsid w:val="009C41A2"/>
    <w:rsid w:val="009C4C27"/>
    <w:rsid w:val="009C5D40"/>
    <w:rsid w:val="009D00DB"/>
    <w:rsid w:val="009D113B"/>
    <w:rsid w:val="009D31C9"/>
    <w:rsid w:val="009D66B8"/>
    <w:rsid w:val="009E1BA1"/>
    <w:rsid w:val="009E1F0F"/>
    <w:rsid w:val="009E49B8"/>
    <w:rsid w:val="009F083C"/>
    <w:rsid w:val="009F4154"/>
    <w:rsid w:val="00A0027E"/>
    <w:rsid w:val="00A00C5E"/>
    <w:rsid w:val="00A019F7"/>
    <w:rsid w:val="00A03701"/>
    <w:rsid w:val="00A04F94"/>
    <w:rsid w:val="00A04FA9"/>
    <w:rsid w:val="00A0533E"/>
    <w:rsid w:val="00A067BA"/>
    <w:rsid w:val="00A071D2"/>
    <w:rsid w:val="00A0737A"/>
    <w:rsid w:val="00A11DDB"/>
    <w:rsid w:val="00A11E56"/>
    <w:rsid w:val="00A12684"/>
    <w:rsid w:val="00A13974"/>
    <w:rsid w:val="00A15949"/>
    <w:rsid w:val="00A1665F"/>
    <w:rsid w:val="00A17A97"/>
    <w:rsid w:val="00A21FEE"/>
    <w:rsid w:val="00A239C1"/>
    <w:rsid w:val="00A246AE"/>
    <w:rsid w:val="00A26296"/>
    <w:rsid w:val="00A27BA5"/>
    <w:rsid w:val="00A330F0"/>
    <w:rsid w:val="00A357E8"/>
    <w:rsid w:val="00A376ED"/>
    <w:rsid w:val="00A37F44"/>
    <w:rsid w:val="00A41025"/>
    <w:rsid w:val="00A43B59"/>
    <w:rsid w:val="00A43B75"/>
    <w:rsid w:val="00A5180F"/>
    <w:rsid w:val="00A52741"/>
    <w:rsid w:val="00A53995"/>
    <w:rsid w:val="00A54BDD"/>
    <w:rsid w:val="00A60D4D"/>
    <w:rsid w:val="00A61D8D"/>
    <w:rsid w:val="00A629FB"/>
    <w:rsid w:val="00A71025"/>
    <w:rsid w:val="00A72076"/>
    <w:rsid w:val="00A74550"/>
    <w:rsid w:val="00A76993"/>
    <w:rsid w:val="00A76F69"/>
    <w:rsid w:val="00A82CE4"/>
    <w:rsid w:val="00A84B23"/>
    <w:rsid w:val="00A850DF"/>
    <w:rsid w:val="00A87827"/>
    <w:rsid w:val="00A87873"/>
    <w:rsid w:val="00A96135"/>
    <w:rsid w:val="00AA04FE"/>
    <w:rsid w:val="00AA15E5"/>
    <w:rsid w:val="00AA2165"/>
    <w:rsid w:val="00AA2227"/>
    <w:rsid w:val="00AA3847"/>
    <w:rsid w:val="00AA4CDF"/>
    <w:rsid w:val="00AA7B98"/>
    <w:rsid w:val="00AB3AFC"/>
    <w:rsid w:val="00AC0865"/>
    <w:rsid w:val="00AC0AD4"/>
    <w:rsid w:val="00AC694B"/>
    <w:rsid w:val="00AD0E2B"/>
    <w:rsid w:val="00AD4B71"/>
    <w:rsid w:val="00AE2330"/>
    <w:rsid w:val="00AE23FF"/>
    <w:rsid w:val="00AE37DE"/>
    <w:rsid w:val="00AE5B40"/>
    <w:rsid w:val="00AF0181"/>
    <w:rsid w:val="00AF0862"/>
    <w:rsid w:val="00AF0FEC"/>
    <w:rsid w:val="00AF2738"/>
    <w:rsid w:val="00AF2773"/>
    <w:rsid w:val="00AF317B"/>
    <w:rsid w:val="00AF4F42"/>
    <w:rsid w:val="00AF50AD"/>
    <w:rsid w:val="00B0116A"/>
    <w:rsid w:val="00B15404"/>
    <w:rsid w:val="00B17038"/>
    <w:rsid w:val="00B24962"/>
    <w:rsid w:val="00B30D88"/>
    <w:rsid w:val="00B3193F"/>
    <w:rsid w:val="00B341DC"/>
    <w:rsid w:val="00B407F9"/>
    <w:rsid w:val="00B45385"/>
    <w:rsid w:val="00B46089"/>
    <w:rsid w:val="00B46BAD"/>
    <w:rsid w:val="00B47F2F"/>
    <w:rsid w:val="00B521B8"/>
    <w:rsid w:val="00B53CE7"/>
    <w:rsid w:val="00B54CB6"/>
    <w:rsid w:val="00B55FFA"/>
    <w:rsid w:val="00B564B2"/>
    <w:rsid w:val="00B565A6"/>
    <w:rsid w:val="00B64BB9"/>
    <w:rsid w:val="00B702A3"/>
    <w:rsid w:val="00B704BE"/>
    <w:rsid w:val="00B72CCD"/>
    <w:rsid w:val="00B76599"/>
    <w:rsid w:val="00B8198F"/>
    <w:rsid w:val="00B82C6B"/>
    <w:rsid w:val="00B83761"/>
    <w:rsid w:val="00B8448C"/>
    <w:rsid w:val="00B87248"/>
    <w:rsid w:val="00B9085E"/>
    <w:rsid w:val="00B9665F"/>
    <w:rsid w:val="00B97CD7"/>
    <w:rsid w:val="00BA3A4F"/>
    <w:rsid w:val="00BA3F00"/>
    <w:rsid w:val="00BB349F"/>
    <w:rsid w:val="00BB3F87"/>
    <w:rsid w:val="00BD01EC"/>
    <w:rsid w:val="00BD0355"/>
    <w:rsid w:val="00BD2623"/>
    <w:rsid w:val="00BD3B11"/>
    <w:rsid w:val="00BE04BF"/>
    <w:rsid w:val="00BE4767"/>
    <w:rsid w:val="00BE66E0"/>
    <w:rsid w:val="00BE73DF"/>
    <w:rsid w:val="00BE7BAC"/>
    <w:rsid w:val="00BF26AE"/>
    <w:rsid w:val="00BF343B"/>
    <w:rsid w:val="00BF391B"/>
    <w:rsid w:val="00BF3F80"/>
    <w:rsid w:val="00BF5AA7"/>
    <w:rsid w:val="00C0532B"/>
    <w:rsid w:val="00C072B9"/>
    <w:rsid w:val="00C10482"/>
    <w:rsid w:val="00C10B48"/>
    <w:rsid w:val="00C1246E"/>
    <w:rsid w:val="00C135AB"/>
    <w:rsid w:val="00C1416D"/>
    <w:rsid w:val="00C15315"/>
    <w:rsid w:val="00C20E4F"/>
    <w:rsid w:val="00C2113D"/>
    <w:rsid w:val="00C247B1"/>
    <w:rsid w:val="00C35909"/>
    <w:rsid w:val="00C422CF"/>
    <w:rsid w:val="00C43093"/>
    <w:rsid w:val="00C46197"/>
    <w:rsid w:val="00C47908"/>
    <w:rsid w:val="00C55BA6"/>
    <w:rsid w:val="00C56D1E"/>
    <w:rsid w:val="00C62438"/>
    <w:rsid w:val="00C640DD"/>
    <w:rsid w:val="00C668A1"/>
    <w:rsid w:val="00C7197C"/>
    <w:rsid w:val="00C73466"/>
    <w:rsid w:val="00C7631D"/>
    <w:rsid w:val="00C81BF3"/>
    <w:rsid w:val="00C82240"/>
    <w:rsid w:val="00C82E18"/>
    <w:rsid w:val="00C83C46"/>
    <w:rsid w:val="00C84C53"/>
    <w:rsid w:val="00C86E27"/>
    <w:rsid w:val="00C9070A"/>
    <w:rsid w:val="00C90962"/>
    <w:rsid w:val="00C91BA8"/>
    <w:rsid w:val="00C91D18"/>
    <w:rsid w:val="00C947DC"/>
    <w:rsid w:val="00C94AD0"/>
    <w:rsid w:val="00C955C4"/>
    <w:rsid w:val="00C9676C"/>
    <w:rsid w:val="00C97ABF"/>
    <w:rsid w:val="00C97D27"/>
    <w:rsid w:val="00CA1EC6"/>
    <w:rsid w:val="00CB0D56"/>
    <w:rsid w:val="00CB15A6"/>
    <w:rsid w:val="00CC0E80"/>
    <w:rsid w:val="00CC3961"/>
    <w:rsid w:val="00CC3B7C"/>
    <w:rsid w:val="00CC6A13"/>
    <w:rsid w:val="00CD1392"/>
    <w:rsid w:val="00CD1DC7"/>
    <w:rsid w:val="00CD24BA"/>
    <w:rsid w:val="00CD259B"/>
    <w:rsid w:val="00CD2A30"/>
    <w:rsid w:val="00CE08A2"/>
    <w:rsid w:val="00CF00E2"/>
    <w:rsid w:val="00CF2756"/>
    <w:rsid w:val="00CF32C0"/>
    <w:rsid w:val="00CF4F63"/>
    <w:rsid w:val="00D01148"/>
    <w:rsid w:val="00D017CC"/>
    <w:rsid w:val="00D01D37"/>
    <w:rsid w:val="00D0662A"/>
    <w:rsid w:val="00D10363"/>
    <w:rsid w:val="00D10FBA"/>
    <w:rsid w:val="00D11ABA"/>
    <w:rsid w:val="00D13AC3"/>
    <w:rsid w:val="00D14176"/>
    <w:rsid w:val="00D30920"/>
    <w:rsid w:val="00D3262D"/>
    <w:rsid w:val="00D36069"/>
    <w:rsid w:val="00D360ED"/>
    <w:rsid w:val="00D4061C"/>
    <w:rsid w:val="00D47903"/>
    <w:rsid w:val="00D5069D"/>
    <w:rsid w:val="00D51FFA"/>
    <w:rsid w:val="00D5410A"/>
    <w:rsid w:val="00D62528"/>
    <w:rsid w:val="00D70FC4"/>
    <w:rsid w:val="00D82F7C"/>
    <w:rsid w:val="00D84F74"/>
    <w:rsid w:val="00D85793"/>
    <w:rsid w:val="00D87904"/>
    <w:rsid w:val="00D91F4C"/>
    <w:rsid w:val="00D920CC"/>
    <w:rsid w:val="00D96601"/>
    <w:rsid w:val="00D9663A"/>
    <w:rsid w:val="00D96D23"/>
    <w:rsid w:val="00DA10AF"/>
    <w:rsid w:val="00DB0E3E"/>
    <w:rsid w:val="00DB2D27"/>
    <w:rsid w:val="00DB3675"/>
    <w:rsid w:val="00DB4ED6"/>
    <w:rsid w:val="00DB6C0B"/>
    <w:rsid w:val="00DB7E59"/>
    <w:rsid w:val="00DC21A4"/>
    <w:rsid w:val="00DC2601"/>
    <w:rsid w:val="00DC6123"/>
    <w:rsid w:val="00DD0689"/>
    <w:rsid w:val="00DD1B31"/>
    <w:rsid w:val="00DD3AD6"/>
    <w:rsid w:val="00DD6B59"/>
    <w:rsid w:val="00DD6D59"/>
    <w:rsid w:val="00DD6DE6"/>
    <w:rsid w:val="00DD76D0"/>
    <w:rsid w:val="00DD781D"/>
    <w:rsid w:val="00DE1717"/>
    <w:rsid w:val="00DE5FE2"/>
    <w:rsid w:val="00DE6B83"/>
    <w:rsid w:val="00DE7340"/>
    <w:rsid w:val="00DF1AC0"/>
    <w:rsid w:val="00DF44A6"/>
    <w:rsid w:val="00DF606B"/>
    <w:rsid w:val="00E01A1D"/>
    <w:rsid w:val="00E10D8F"/>
    <w:rsid w:val="00E10FD3"/>
    <w:rsid w:val="00E20A96"/>
    <w:rsid w:val="00E20ABE"/>
    <w:rsid w:val="00E2118F"/>
    <w:rsid w:val="00E221FA"/>
    <w:rsid w:val="00E2278D"/>
    <w:rsid w:val="00E27970"/>
    <w:rsid w:val="00E350F9"/>
    <w:rsid w:val="00E35FD1"/>
    <w:rsid w:val="00E403E8"/>
    <w:rsid w:val="00E4355F"/>
    <w:rsid w:val="00E45CAF"/>
    <w:rsid w:val="00E4690B"/>
    <w:rsid w:val="00E5078D"/>
    <w:rsid w:val="00E521BC"/>
    <w:rsid w:val="00E53D37"/>
    <w:rsid w:val="00E54078"/>
    <w:rsid w:val="00E62352"/>
    <w:rsid w:val="00E635D4"/>
    <w:rsid w:val="00E650AD"/>
    <w:rsid w:val="00E668EB"/>
    <w:rsid w:val="00E70C71"/>
    <w:rsid w:val="00E725F3"/>
    <w:rsid w:val="00E753D3"/>
    <w:rsid w:val="00E83B2D"/>
    <w:rsid w:val="00E84419"/>
    <w:rsid w:val="00E85879"/>
    <w:rsid w:val="00E87A74"/>
    <w:rsid w:val="00E91B7A"/>
    <w:rsid w:val="00E925A9"/>
    <w:rsid w:val="00E935CD"/>
    <w:rsid w:val="00EA5543"/>
    <w:rsid w:val="00EA65B6"/>
    <w:rsid w:val="00EA6760"/>
    <w:rsid w:val="00EB0AC7"/>
    <w:rsid w:val="00EB417F"/>
    <w:rsid w:val="00EB4E62"/>
    <w:rsid w:val="00EC4398"/>
    <w:rsid w:val="00ED0E62"/>
    <w:rsid w:val="00ED1D23"/>
    <w:rsid w:val="00ED5CD8"/>
    <w:rsid w:val="00EE16E0"/>
    <w:rsid w:val="00EE2DA8"/>
    <w:rsid w:val="00EE3920"/>
    <w:rsid w:val="00EE76BA"/>
    <w:rsid w:val="00EF28A8"/>
    <w:rsid w:val="00EF7860"/>
    <w:rsid w:val="00F0031D"/>
    <w:rsid w:val="00F047E9"/>
    <w:rsid w:val="00F057E4"/>
    <w:rsid w:val="00F1300A"/>
    <w:rsid w:val="00F1598C"/>
    <w:rsid w:val="00F16982"/>
    <w:rsid w:val="00F17A40"/>
    <w:rsid w:val="00F27DB4"/>
    <w:rsid w:val="00F327D4"/>
    <w:rsid w:val="00F36D9C"/>
    <w:rsid w:val="00F43B57"/>
    <w:rsid w:val="00F6261F"/>
    <w:rsid w:val="00F63E86"/>
    <w:rsid w:val="00F64848"/>
    <w:rsid w:val="00F66A0F"/>
    <w:rsid w:val="00F67592"/>
    <w:rsid w:val="00F726D8"/>
    <w:rsid w:val="00F72B31"/>
    <w:rsid w:val="00F75D39"/>
    <w:rsid w:val="00F764B0"/>
    <w:rsid w:val="00F77A9A"/>
    <w:rsid w:val="00F86255"/>
    <w:rsid w:val="00F91EEF"/>
    <w:rsid w:val="00F95115"/>
    <w:rsid w:val="00F95F17"/>
    <w:rsid w:val="00F96364"/>
    <w:rsid w:val="00FA2E6E"/>
    <w:rsid w:val="00FA5616"/>
    <w:rsid w:val="00FA5774"/>
    <w:rsid w:val="00FA5A7D"/>
    <w:rsid w:val="00FB1692"/>
    <w:rsid w:val="00FB3F42"/>
    <w:rsid w:val="00FB5C3B"/>
    <w:rsid w:val="00FB6205"/>
    <w:rsid w:val="00FB6275"/>
    <w:rsid w:val="00FB77F3"/>
    <w:rsid w:val="00FC3546"/>
    <w:rsid w:val="00FC379F"/>
    <w:rsid w:val="00FC3F02"/>
    <w:rsid w:val="00FC7040"/>
    <w:rsid w:val="00FD0940"/>
    <w:rsid w:val="00FD2478"/>
    <w:rsid w:val="00FD7618"/>
    <w:rsid w:val="00FF1EEE"/>
    <w:rsid w:val="00FF1F12"/>
    <w:rsid w:val="00FF1F1E"/>
    <w:rsid w:val="00FF3CEB"/>
    <w:rsid w:val="00FF5B13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A40"/>
    <w:rPr>
      <w:sz w:val="24"/>
      <w:szCs w:val="24"/>
    </w:rPr>
  </w:style>
  <w:style w:type="paragraph" w:styleId="1">
    <w:name w:val="heading 1"/>
    <w:basedOn w:val="a"/>
    <w:next w:val="a"/>
    <w:qFormat/>
    <w:rsid w:val="00851CE8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4A40"/>
    <w:rPr>
      <w:sz w:val="28"/>
      <w:szCs w:val="20"/>
    </w:rPr>
  </w:style>
  <w:style w:type="table" w:styleId="a4">
    <w:name w:val="Table Grid"/>
    <w:basedOn w:val="a1"/>
    <w:rsid w:val="003D4A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"/>
    <w:next w:val="a"/>
    <w:rsid w:val="00851CE8"/>
    <w:pPr>
      <w:keepNext/>
      <w:autoSpaceDE w:val="0"/>
      <w:autoSpaceDN w:val="0"/>
      <w:outlineLvl w:val="0"/>
    </w:pPr>
    <w:rPr>
      <w:sz w:val="28"/>
      <w:szCs w:val="28"/>
    </w:rPr>
  </w:style>
  <w:style w:type="paragraph" w:styleId="a5">
    <w:name w:val="Balloon Text"/>
    <w:basedOn w:val="a"/>
    <w:semiHidden/>
    <w:rsid w:val="008D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457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45734"/>
    <w:rPr>
      <w:sz w:val="24"/>
      <w:szCs w:val="24"/>
    </w:rPr>
  </w:style>
  <w:style w:type="paragraph" w:styleId="a8">
    <w:name w:val="footer"/>
    <w:basedOn w:val="a"/>
    <w:link w:val="a9"/>
    <w:rsid w:val="00845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45734"/>
    <w:rPr>
      <w:sz w:val="24"/>
      <w:szCs w:val="24"/>
    </w:rPr>
  </w:style>
  <w:style w:type="table" w:customStyle="1" w:styleId="11">
    <w:name w:val="Сетка таблицы1"/>
    <w:basedOn w:val="a1"/>
    <w:next w:val="a4"/>
    <w:rsid w:val="003E479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9B2123"/>
    <w:pPr>
      <w:spacing w:after="120"/>
    </w:pPr>
  </w:style>
  <w:style w:type="character" w:customStyle="1" w:styleId="ab">
    <w:name w:val="Основной текст Знак"/>
    <w:link w:val="aa"/>
    <w:rsid w:val="009B2123"/>
    <w:rPr>
      <w:sz w:val="24"/>
      <w:szCs w:val="24"/>
    </w:rPr>
  </w:style>
  <w:style w:type="paragraph" w:styleId="ac">
    <w:name w:val="List Paragraph"/>
    <w:basedOn w:val="a"/>
    <w:uiPriority w:val="34"/>
    <w:qFormat/>
    <w:rsid w:val="00200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A40"/>
    <w:rPr>
      <w:sz w:val="24"/>
      <w:szCs w:val="24"/>
    </w:rPr>
  </w:style>
  <w:style w:type="paragraph" w:styleId="1">
    <w:name w:val="heading 1"/>
    <w:basedOn w:val="a"/>
    <w:next w:val="a"/>
    <w:qFormat/>
    <w:rsid w:val="00851CE8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4A40"/>
    <w:rPr>
      <w:sz w:val="28"/>
      <w:szCs w:val="20"/>
    </w:rPr>
  </w:style>
  <w:style w:type="table" w:styleId="a4">
    <w:name w:val="Table Grid"/>
    <w:basedOn w:val="a1"/>
    <w:rsid w:val="003D4A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"/>
    <w:next w:val="a"/>
    <w:rsid w:val="00851CE8"/>
    <w:pPr>
      <w:keepNext/>
      <w:autoSpaceDE w:val="0"/>
      <w:autoSpaceDN w:val="0"/>
      <w:outlineLvl w:val="0"/>
    </w:pPr>
    <w:rPr>
      <w:sz w:val="28"/>
      <w:szCs w:val="28"/>
    </w:rPr>
  </w:style>
  <w:style w:type="paragraph" w:styleId="a5">
    <w:name w:val="Balloon Text"/>
    <w:basedOn w:val="a"/>
    <w:semiHidden/>
    <w:rsid w:val="008D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457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45734"/>
    <w:rPr>
      <w:sz w:val="24"/>
      <w:szCs w:val="24"/>
    </w:rPr>
  </w:style>
  <w:style w:type="paragraph" w:styleId="a8">
    <w:name w:val="footer"/>
    <w:basedOn w:val="a"/>
    <w:link w:val="a9"/>
    <w:rsid w:val="00845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45734"/>
    <w:rPr>
      <w:sz w:val="24"/>
      <w:szCs w:val="24"/>
    </w:rPr>
  </w:style>
  <w:style w:type="table" w:customStyle="1" w:styleId="11">
    <w:name w:val="Сетка таблицы1"/>
    <w:basedOn w:val="a1"/>
    <w:next w:val="a4"/>
    <w:rsid w:val="003E479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9B2123"/>
    <w:pPr>
      <w:spacing w:after="120"/>
    </w:pPr>
  </w:style>
  <w:style w:type="character" w:customStyle="1" w:styleId="ab">
    <w:name w:val="Основной текст Знак"/>
    <w:link w:val="aa"/>
    <w:rsid w:val="009B2123"/>
    <w:rPr>
      <w:sz w:val="24"/>
      <w:szCs w:val="24"/>
    </w:rPr>
  </w:style>
  <w:style w:type="paragraph" w:styleId="ac">
    <w:name w:val="List Paragraph"/>
    <w:basedOn w:val="a"/>
    <w:uiPriority w:val="34"/>
    <w:qFormat/>
    <w:rsid w:val="0020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C282-AD71-4A0A-9E9B-1716EB84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12</Pages>
  <Words>1698</Words>
  <Characters>13212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Ampelonova</dc:creator>
  <cp:lastModifiedBy>Ампелонова Ирина Николаевна</cp:lastModifiedBy>
  <cp:revision>418</cp:revision>
  <cp:lastPrinted>2019-10-21T11:37:00Z</cp:lastPrinted>
  <dcterms:created xsi:type="dcterms:W3CDTF">2016-10-20T07:12:00Z</dcterms:created>
  <dcterms:modified xsi:type="dcterms:W3CDTF">2019-10-23T12:01:00Z</dcterms:modified>
</cp:coreProperties>
</file>