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CF181F" w:rsidRPr="003A5964" w:rsidRDefault="003A5964" w:rsidP="00CF181F">
      <w:pPr>
        <w:jc w:val="center"/>
        <w:rPr>
          <w:b/>
          <w:sz w:val="28"/>
          <w:szCs w:val="28"/>
        </w:rPr>
      </w:pPr>
      <w:r w:rsidRPr="003A5964">
        <w:rPr>
          <w:b/>
          <w:sz w:val="28"/>
          <w:szCs w:val="28"/>
        </w:rPr>
        <w:t>общественного обсуждения проекта схемы водоснабжения и водоотведения муниципального образования Копейского городского округа Челябинской области до 2038 года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3A5964" w:rsidRDefault="00CF181F" w:rsidP="002D052D">
      <w:pPr>
        <w:tabs>
          <w:tab w:val="left" w:pos="4820"/>
          <w:tab w:val="left" w:pos="4962"/>
        </w:tabs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proofErr w:type="gramStart"/>
      <w:r w:rsidRPr="003A5964">
        <w:rPr>
          <w:sz w:val="28"/>
          <w:szCs w:val="28"/>
        </w:rPr>
        <w:t xml:space="preserve">Общественное обсуждение </w:t>
      </w:r>
      <w:r w:rsidR="003A5964" w:rsidRPr="003A5964">
        <w:rPr>
          <w:sz w:val="28"/>
          <w:szCs w:val="28"/>
        </w:rPr>
        <w:t>проекта схемы водоснабжения и водоотведения муниципального образования Копейского городского округа Челябинской области до 2038 года</w:t>
      </w:r>
      <w:r w:rsidRPr="003A5964">
        <w:rPr>
          <w:sz w:val="28"/>
          <w:szCs w:val="28"/>
        </w:rPr>
        <w:t xml:space="preserve"> в виде постановления администрации Копейского городского округа  </w:t>
      </w:r>
      <w:r w:rsidR="00D91A87" w:rsidRPr="003A5964">
        <w:rPr>
          <w:sz w:val="28"/>
          <w:szCs w:val="28"/>
        </w:rPr>
        <w:t>«</w:t>
      </w:r>
      <w:r w:rsidR="002D052D" w:rsidRPr="002D052D">
        <w:rPr>
          <w:rFonts w:eastAsia="Times New Roman"/>
          <w:sz w:val="28"/>
          <w:szCs w:val="28"/>
        </w:rPr>
        <w:t xml:space="preserve">Об актуализации схемы </w:t>
      </w:r>
      <w:r w:rsidR="002D052D" w:rsidRPr="002D052D">
        <w:rPr>
          <w:rFonts w:eastAsia="Times New Roman"/>
          <w:bCs/>
          <w:sz w:val="28"/>
          <w:szCs w:val="28"/>
        </w:rPr>
        <w:t>водоснабжения и водоотведения на период 2018-2038 гг.</w:t>
      </w:r>
      <w:proofErr w:type="gramEnd"/>
      <w:r w:rsidR="002D052D" w:rsidRPr="002D052D">
        <w:rPr>
          <w:rFonts w:eastAsia="Times New Roman"/>
          <w:bCs/>
          <w:sz w:val="28"/>
          <w:szCs w:val="28"/>
        </w:rPr>
        <w:t>, определении гарантирующей организации и зоны ее деятельности на территории муниципального образования «</w:t>
      </w:r>
      <w:proofErr w:type="spellStart"/>
      <w:r w:rsidR="002D052D" w:rsidRPr="002D052D">
        <w:rPr>
          <w:rFonts w:eastAsia="Times New Roman"/>
          <w:bCs/>
          <w:sz w:val="28"/>
          <w:szCs w:val="28"/>
        </w:rPr>
        <w:t>Копейский</w:t>
      </w:r>
      <w:proofErr w:type="spellEnd"/>
      <w:r w:rsidR="002D052D" w:rsidRPr="002D052D">
        <w:rPr>
          <w:rFonts w:eastAsia="Times New Roman"/>
          <w:bCs/>
          <w:sz w:val="28"/>
          <w:szCs w:val="28"/>
        </w:rPr>
        <w:t xml:space="preserve"> городской округ» </w:t>
      </w:r>
      <w:r w:rsidR="002D052D" w:rsidRPr="002D052D">
        <w:rPr>
          <w:rFonts w:eastAsia="Times New Roman"/>
          <w:sz w:val="28"/>
          <w:szCs w:val="28"/>
        </w:rPr>
        <w:t>по состоянию на 2022 год</w:t>
      </w:r>
      <w:bookmarkStart w:id="0" w:name="_GoBack"/>
      <w:bookmarkEnd w:id="0"/>
      <w:r w:rsidR="003A5964">
        <w:rPr>
          <w:bCs/>
          <w:sz w:val="28"/>
          <w:szCs w:val="28"/>
        </w:rPr>
        <w:t>»</w:t>
      </w:r>
      <w:r w:rsidRPr="003A5964">
        <w:rPr>
          <w:sz w:val="28"/>
          <w:szCs w:val="28"/>
        </w:rPr>
        <w:t>, проводилось в заочной форме в период: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E43939">
        <w:rPr>
          <w:b/>
          <w:sz w:val="28"/>
          <w:szCs w:val="28"/>
        </w:rPr>
        <w:t xml:space="preserve">с </w:t>
      </w:r>
      <w:r w:rsidR="002D052D">
        <w:rPr>
          <w:b/>
          <w:sz w:val="28"/>
          <w:szCs w:val="28"/>
        </w:rPr>
        <w:t>14</w:t>
      </w:r>
      <w:r w:rsidR="00343400" w:rsidRPr="00343400">
        <w:rPr>
          <w:b/>
          <w:sz w:val="28"/>
          <w:szCs w:val="28"/>
        </w:rPr>
        <w:t>.</w:t>
      </w:r>
      <w:r w:rsidR="002D052D">
        <w:rPr>
          <w:b/>
          <w:sz w:val="28"/>
          <w:szCs w:val="28"/>
        </w:rPr>
        <w:t>09</w:t>
      </w:r>
      <w:r w:rsidR="00343400" w:rsidRPr="00343400">
        <w:rPr>
          <w:b/>
          <w:sz w:val="28"/>
          <w:szCs w:val="28"/>
        </w:rPr>
        <w:t>.20</w:t>
      </w:r>
      <w:r w:rsidR="00434557">
        <w:rPr>
          <w:b/>
          <w:sz w:val="28"/>
          <w:szCs w:val="28"/>
        </w:rPr>
        <w:t>22 – 2</w:t>
      </w:r>
      <w:r w:rsidR="002D052D">
        <w:rPr>
          <w:b/>
          <w:sz w:val="28"/>
          <w:szCs w:val="28"/>
        </w:rPr>
        <w:t>3</w:t>
      </w:r>
      <w:r w:rsidR="00434557">
        <w:rPr>
          <w:b/>
          <w:sz w:val="28"/>
          <w:szCs w:val="28"/>
        </w:rPr>
        <w:t>.0</w:t>
      </w:r>
      <w:r w:rsidR="002D052D">
        <w:rPr>
          <w:b/>
          <w:sz w:val="28"/>
          <w:szCs w:val="28"/>
        </w:rPr>
        <w:t>9</w:t>
      </w:r>
      <w:r w:rsidR="00434557">
        <w:rPr>
          <w:b/>
          <w:sz w:val="28"/>
          <w:szCs w:val="28"/>
        </w:rPr>
        <w:t>.2022</w:t>
      </w:r>
      <w:r w:rsidR="00E43939" w:rsidRPr="00B54A18">
        <w:rPr>
          <w:sz w:val="28"/>
          <w:szCs w:val="28"/>
        </w:rPr>
        <w:t xml:space="preserve">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CF181F" w:rsidRPr="00E822F7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CF181F" w:rsidP="00CF181F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>В ходе общественных обсуждений предложений к проекту</w:t>
      </w:r>
      <w:r w:rsidRPr="00312A51">
        <w:rPr>
          <w:sz w:val="28"/>
          <w:szCs w:val="28"/>
        </w:rPr>
        <w:t xml:space="preserve"> </w:t>
      </w:r>
      <w:r w:rsidR="004047D9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="003A5964" w:rsidRPr="003A5964">
        <w:rPr>
          <w:sz w:val="28"/>
          <w:szCs w:val="28"/>
        </w:rPr>
        <w:t xml:space="preserve">«Об утверждении схемы водоснабжения и водоотведения </w:t>
      </w:r>
      <w:r w:rsidR="003A5964" w:rsidRPr="002A0816">
        <w:rPr>
          <w:bCs/>
          <w:sz w:val="28"/>
          <w:szCs w:val="28"/>
        </w:rPr>
        <w:t xml:space="preserve">определении гарантирующей организации и зоны её деятельности на территории муниципального образования </w:t>
      </w:r>
      <w:r w:rsidR="003A5964">
        <w:rPr>
          <w:bCs/>
          <w:sz w:val="28"/>
          <w:szCs w:val="28"/>
        </w:rPr>
        <w:t>«Копейский городской округ»</w:t>
      </w:r>
      <w:r w:rsidR="00D91A87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34557" w:rsidRDefault="00434557" w:rsidP="0074372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74372D" w:rsidRPr="0074372D" w:rsidRDefault="00434557" w:rsidP="0074372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хозяйства</w:t>
      </w:r>
      <w:r w:rsidR="0074372D" w:rsidRPr="0074372D">
        <w:rPr>
          <w:sz w:val="28"/>
          <w:szCs w:val="28"/>
        </w:rPr>
        <w:t xml:space="preserve">                                  </w:t>
      </w:r>
      <w:r w:rsidR="0074372D">
        <w:rPr>
          <w:sz w:val="28"/>
          <w:szCs w:val="28"/>
        </w:rPr>
        <w:t xml:space="preserve">  </w:t>
      </w:r>
      <w:r w:rsidR="0074372D" w:rsidRPr="0074372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А</w:t>
      </w:r>
      <w:r w:rsidR="0074372D" w:rsidRPr="0074372D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="0074372D" w:rsidRPr="007437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Мудрых</w:t>
      </w:r>
      <w:proofErr w:type="gramEnd"/>
    </w:p>
    <w:p w:rsidR="0074372D" w:rsidRDefault="0074372D" w:rsidP="0074372D">
      <w:pPr>
        <w:jc w:val="both"/>
        <w:rPr>
          <w:sz w:val="20"/>
          <w:szCs w:val="20"/>
        </w:rPr>
      </w:pPr>
    </w:p>
    <w:p w:rsidR="0074372D" w:rsidRDefault="0074372D" w:rsidP="0074372D">
      <w:pPr>
        <w:jc w:val="both"/>
        <w:rPr>
          <w:sz w:val="20"/>
          <w:szCs w:val="20"/>
        </w:rPr>
      </w:pPr>
    </w:p>
    <w:p w:rsidR="00E43939" w:rsidRDefault="00E43939" w:rsidP="00E43939">
      <w:pPr>
        <w:jc w:val="both"/>
        <w:rPr>
          <w:sz w:val="20"/>
          <w:szCs w:val="20"/>
        </w:rPr>
      </w:pPr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sectPr w:rsidR="0047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81F"/>
    <w:rsid w:val="000F4340"/>
    <w:rsid w:val="002D052D"/>
    <w:rsid w:val="00343400"/>
    <w:rsid w:val="003A5964"/>
    <w:rsid w:val="004047D9"/>
    <w:rsid w:val="00421181"/>
    <w:rsid w:val="0043252D"/>
    <w:rsid w:val="00434557"/>
    <w:rsid w:val="004711A1"/>
    <w:rsid w:val="0074372D"/>
    <w:rsid w:val="009A0C85"/>
    <w:rsid w:val="00CF181F"/>
    <w:rsid w:val="00D91A87"/>
    <w:rsid w:val="00E4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Ревун Виталий Викторович</dc:creator>
  <cp:keywords/>
  <dc:description/>
  <cp:lastModifiedBy>Ташиева Татьяна Владимировна</cp:lastModifiedBy>
  <cp:revision>12</cp:revision>
  <cp:lastPrinted>2018-11-22T04:58:00Z</cp:lastPrinted>
  <dcterms:created xsi:type="dcterms:W3CDTF">2018-04-03T08:23:00Z</dcterms:created>
  <dcterms:modified xsi:type="dcterms:W3CDTF">2022-09-26T10:10:00Z</dcterms:modified>
</cp:coreProperties>
</file>