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38" w:rsidRDefault="00C1793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об итогах реализации </w:t>
      </w:r>
      <w:r w:rsidR="00D434FE">
        <w:rPr>
          <w:rFonts w:ascii="Times New Roman" w:hAnsi="Times New Roman" w:cs="Times New Roman"/>
          <w:sz w:val="24"/>
          <w:szCs w:val="24"/>
        </w:rPr>
        <w:t>в 2024</w:t>
      </w:r>
      <w:r w:rsidR="00FC6D65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710306" w:rsidRDefault="00C1793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10306" w:rsidRPr="00710306">
        <w:rPr>
          <w:rFonts w:ascii="Times New Roman" w:hAnsi="Times New Roman" w:cs="Times New Roman"/>
          <w:sz w:val="24"/>
          <w:szCs w:val="24"/>
        </w:rPr>
        <w:t>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103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710306" w:rsidRPr="00710306">
        <w:rPr>
          <w:rFonts w:ascii="Times New Roman" w:hAnsi="Times New Roman" w:cs="Times New Roman"/>
          <w:sz w:val="24"/>
          <w:szCs w:val="24"/>
        </w:rPr>
        <w:t>Стратегии социально-экономического развития</w:t>
      </w:r>
    </w:p>
    <w:p w:rsidR="00540F84" w:rsidRDefault="00710306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306">
        <w:rPr>
          <w:rFonts w:ascii="Times New Roman" w:hAnsi="Times New Roman" w:cs="Times New Roman"/>
          <w:sz w:val="24"/>
          <w:szCs w:val="24"/>
        </w:rPr>
        <w:t>Копейского городского округа Челябинской области до 2035 года</w:t>
      </w:r>
    </w:p>
    <w:p w:rsidR="00710306" w:rsidRPr="00710306" w:rsidRDefault="00710306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306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 xml:space="preserve">План, </w:t>
      </w:r>
      <w:r w:rsidRPr="00710306">
        <w:rPr>
          <w:rFonts w:ascii="Times New Roman" w:hAnsi="Times New Roman" w:cs="Times New Roman"/>
          <w:sz w:val="24"/>
          <w:szCs w:val="24"/>
        </w:rPr>
        <w:t>Стратегия 2035)</w:t>
      </w:r>
    </w:p>
    <w:p w:rsidR="00710306" w:rsidRDefault="00710306" w:rsidP="00176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C74" w:rsidRPr="00376C74" w:rsidRDefault="00AE5C2D" w:rsidP="00176FC8">
      <w:pPr>
        <w:keepNext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6"/>
        </w:rPr>
      </w:pPr>
      <w:bookmarkStart w:id="0" w:name="_Toc113521828"/>
      <w:r w:rsidRPr="00376C74">
        <w:rPr>
          <w:rFonts w:ascii="Times New Roman" w:eastAsia="Times New Roman" w:hAnsi="Times New Roman" w:cs="Times New Roman"/>
          <w:bCs/>
          <w:sz w:val="24"/>
          <w:szCs w:val="26"/>
        </w:rPr>
        <w:t xml:space="preserve">НАПРАВЛЕНИЕ </w:t>
      </w:r>
      <w:r w:rsidR="00376C74" w:rsidRPr="00376C74">
        <w:rPr>
          <w:rFonts w:ascii="Times New Roman" w:eastAsia="Times New Roman" w:hAnsi="Times New Roman" w:cs="Times New Roman"/>
          <w:bCs/>
          <w:sz w:val="24"/>
          <w:szCs w:val="26"/>
        </w:rPr>
        <w:t>1</w:t>
      </w:r>
      <w:bookmarkEnd w:id="0"/>
      <w:r w:rsidR="00376C74" w:rsidRPr="00376C74">
        <w:rPr>
          <w:rFonts w:ascii="Times New Roman" w:eastAsia="Times New Roman" w:hAnsi="Times New Roman" w:cs="Times New Roman"/>
          <w:bCs/>
          <w:sz w:val="24"/>
          <w:szCs w:val="26"/>
        </w:rPr>
        <w:t xml:space="preserve">. </w:t>
      </w:r>
      <w:bookmarkStart w:id="1" w:name="_Toc113521829"/>
      <w:r w:rsidR="00376C74" w:rsidRPr="00376C74">
        <w:rPr>
          <w:rFonts w:ascii="Times New Roman" w:eastAsia="Times New Roman" w:hAnsi="Times New Roman" w:cs="Times New Roman"/>
          <w:bCs/>
          <w:sz w:val="24"/>
          <w:szCs w:val="26"/>
        </w:rPr>
        <w:t>Развитие экономики Копейского городского округа. Повышение инвестиционной привлекательности города. Формирование цифровой инфраструктуры экономики</w:t>
      </w:r>
      <w:bookmarkEnd w:id="1"/>
    </w:p>
    <w:p w:rsidR="00C17938" w:rsidRDefault="00C17938" w:rsidP="00C179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C2D" w:rsidRDefault="00C17938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AE5C2D">
        <w:rPr>
          <w:rFonts w:ascii="Times New Roman" w:hAnsi="Times New Roman" w:cs="Times New Roman"/>
          <w:sz w:val="24"/>
          <w:szCs w:val="24"/>
        </w:rPr>
        <w:t>Копейск - инвестиционно привлекательный город, предприятия которого привлекают и сохраняют квалифицированные кадры, развивают и берегут городскую среду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148C" w:rsidRDefault="007E148C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48C" w:rsidRDefault="007E148C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Индикативные показатели:</w:t>
      </w:r>
    </w:p>
    <w:tbl>
      <w:tblPr>
        <w:tblStyle w:val="af0"/>
        <w:tblW w:w="11618" w:type="dxa"/>
        <w:jc w:val="center"/>
        <w:tblLook w:val="04A0" w:firstRow="1" w:lastRow="0" w:firstColumn="1" w:lastColumn="0" w:noHBand="0" w:noVBand="1"/>
      </w:tblPr>
      <w:tblGrid>
        <w:gridCol w:w="594"/>
        <w:gridCol w:w="5751"/>
        <w:gridCol w:w="3081"/>
        <w:gridCol w:w="1096"/>
        <w:gridCol w:w="1096"/>
      </w:tblGrid>
      <w:tr w:rsidR="00C17938" w:rsidRPr="00B17123" w:rsidTr="00FC6D65">
        <w:trPr>
          <w:trHeight w:val="306"/>
          <w:jc w:val="center"/>
        </w:trPr>
        <w:tc>
          <w:tcPr>
            <w:tcW w:w="594" w:type="dxa"/>
            <w:vMerge w:val="restart"/>
          </w:tcPr>
          <w:p w:rsidR="00C17938" w:rsidRPr="00B17123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51" w:type="dxa"/>
            <w:vMerge w:val="restart"/>
          </w:tcPr>
          <w:p w:rsidR="00C17938" w:rsidRPr="00B17123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081" w:type="dxa"/>
            <w:vMerge w:val="restart"/>
          </w:tcPr>
          <w:p w:rsidR="00C17938" w:rsidRPr="00B17123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92" w:type="dxa"/>
            <w:gridSpan w:val="2"/>
          </w:tcPr>
          <w:p w:rsidR="00C17938" w:rsidRPr="00B17123" w:rsidRDefault="00C17938" w:rsidP="00C17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показателей </w:t>
            </w:r>
          </w:p>
        </w:tc>
      </w:tr>
      <w:tr w:rsidR="00C17938" w:rsidRPr="00B17123" w:rsidTr="00FC6D65">
        <w:trPr>
          <w:jc w:val="center"/>
        </w:trPr>
        <w:tc>
          <w:tcPr>
            <w:tcW w:w="594" w:type="dxa"/>
            <w:vMerge/>
          </w:tcPr>
          <w:p w:rsidR="00C17938" w:rsidRPr="00B17123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vMerge/>
          </w:tcPr>
          <w:p w:rsidR="00C17938" w:rsidRPr="00B17123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:rsidR="00C17938" w:rsidRPr="00B17123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C17938" w:rsidRPr="00B17123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96" w:type="dxa"/>
          </w:tcPr>
          <w:p w:rsidR="00C17938" w:rsidRPr="00B17123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17938" w:rsidRPr="00B17123" w:rsidTr="00FC6D65">
        <w:trPr>
          <w:jc w:val="center"/>
        </w:trPr>
        <w:tc>
          <w:tcPr>
            <w:tcW w:w="594" w:type="dxa"/>
          </w:tcPr>
          <w:p w:rsidR="00C17938" w:rsidRPr="00B17123" w:rsidRDefault="00C17938" w:rsidP="00176FC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C17938" w:rsidRPr="00B17123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субъектов малого и среднего предпринимательства</w:t>
            </w:r>
          </w:p>
        </w:tc>
        <w:tc>
          <w:tcPr>
            <w:tcW w:w="3081" w:type="dxa"/>
          </w:tcPr>
          <w:p w:rsidR="00C17938" w:rsidRPr="00B17123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на 1000 населения</w:t>
            </w:r>
          </w:p>
        </w:tc>
        <w:tc>
          <w:tcPr>
            <w:tcW w:w="1096" w:type="dxa"/>
          </w:tcPr>
          <w:p w:rsidR="00C17938" w:rsidRPr="00B17123" w:rsidRDefault="00C17938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269,4</w:t>
            </w:r>
          </w:p>
        </w:tc>
        <w:tc>
          <w:tcPr>
            <w:tcW w:w="1096" w:type="dxa"/>
          </w:tcPr>
          <w:p w:rsidR="00C17938" w:rsidRPr="00B17123" w:rsidRDefault="00286F7D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302,59</w:t>
            </w:r>
          </w:p>
        </w:tc>
      </w:tr>
      <w:tr w:rsidR="00C17938" w:rsidRPr="00B17123" w:rsidTr="00FC6D65">
        <w:trPr>
          <w:jc w:val="center"/>
        </w:trPr>
        <w:tc>
          <w:tcPr>
            <w:tcW w:w="594" w:type="dxa"/>
          </w:tcPr>
          <w:p w:rsidR="00C17938" w:rsidRPr="00B17123" w:rsidRDefault="00C17938" w:rsidP="00176FC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C17938" w:rsidRPr="00B17123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заработная плата по городскому округу</w:t>
            </w:r>
          </w:p>
        </w:tc>
        <w:tc>
          <w:tcPr>
            <w:tcW w:w="3081" w:type="dxa"/>
          </w:tcPr>
          <w:p w:rsidR="00C17938" w:rsidRPr="00B17123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рубли</w:t>
            </w:r>
          </w:p>
        </w:tc>
        <w:tc>
          <w:tcPr>
            <w:tcW w:w="1096" w:type="dxa"/>
          </w:tcPr>
          <w:p w:rsidR="00C17938" w:rsidRPr="00B17123" w:rsidRDefault="00D434FE" w:rsidP="004B45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47 102,0</w:t>
            </w:r>
          </w:p>
        </w:tc>
        <w:tc>
          <w:tcPr>
            <w:tcW w:w="1096" w:type="dxa"/>
          </w:tcPr>
          <w:p w:rsidR="00C17938" w:rsidRPr="00B17123" w:rsidRDefault="00286F7D" w:rsidP="00176F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6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657,4</w:t>
            </w:r>
          </w:p>
        </w:tc>
      </w:tr>
      <w:tr w:rsidR="00C17938" w:rsidRPr="00B17123" w:rsidTr="00FC6D65">
        <w:trPr>
          <w:jc w:val="center"/>
        </w:trPr>
        <w:tc>
          <w:tcPr>
            <w:tcW w:w="594" w:type="dxa"/>
          </w:tcPr>
          <w:p w:rsidR="00C17938" w:rsidRPr="00B17123" w:rsidRDefault="00C17938" w:rsidP="00176FC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C17938" w:rsidRPr="00B17123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Реальный рост заработной платы</w:t>
            </w:r>
          </w:p>
        </w:tc>
        <w:tc>
          <w:tcPr>
            <w:tcW w:w="3081" w:type="dxa"/>
          </w:tcPr>
          <w:p w:rsidR="00C17938" w:rsidRPr="00C17938" w:rsidRDefault="00552BE8" w:rsidP="00B26D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  <w:r w:rsidR="00C17938" w:rsidRPr="00C1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пред</w:t>
            </w:r>
            <w:proofErr w:type="gramStart"/>
            <w:r w:rsidR="00C17938" w:rsidRPr="00C1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="00C17938" w:rsidRPr="00C1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C17938" w:rsidRPr="00C1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="00C17938" w:rsidRPr="00C1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оду в сопоставимых ценах</w:t>
            </w:r>
          </w:p>
        </w:tc>
        <w:tc>
          <w:tcPr>
            <w:tcW w:w="1096" w:type="dxa"/>
          </w:tcPr>
          <w:p w:rsidR="00C17938" w:rsidRPr="00B17123" w:rsidRDefault="00D434FE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100,6</w:t>
            </w:r>
          </w:p>
        </w:tc>
        <w:tc>
          <w:tcPr>
            <w:tcW w:w="1096" w:type="dxa"/>
          </w:tcPr>
          <w:p w:rsidR="00C17938" w:rsidRPr="00B17123" w:rsidRDefault="00286F7D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116,0</w:t>
            </w:r>
          </w:p>
        </w:tc>
      </w:tr>
      <w:tr w:rsidR="00C17938" w:rsidRPr="00B17123" w:rsidTr="00FC6D65">
        <w:trPr>
          <w:jc w:val="center"/>
        </w:trPr>
        <w:tc>
          <w:tcPr>
            <w:tcW w:w="594" w:type="dxa"/>
          </w:tcPr>
          <w:p w:rsidR="00C17938" w:rsidRPr="00B17123" w:rsidRDefault="00C17938" w:rsidP="00176FC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</w:tcPr>
          <w:p w:rsidR="00C17938" w:rsidRPr="00B17123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зарегистрированной безработицы</w:t>
            </w:r>
          </w:p>
        </w:tc>
        <w:tc>
          <w:tcPr>
            <w:tcW w:w="3081" w:type="dxa"/>
          </w:tcPr>
          <w:p w:rsidR="00C17938" w:rsidRPr="00B17123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96" w:type="dxa"/>
          </w:tcPr>
          <w:p w:rsidR="00C17938" w:rsidRPr="00B17123" w:rsidRDefault="00C17938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0,80%</w:t>
            </w:r>
          </w:p>
        </w:tc>
        <w:tc>
          <w:tcPr>
            <w:tcW w:w="1096" w:type="dxa"/>
          </w:tcPr>
          <w:p w:rsidR="00C17938" w:rsidRPr="00B17123" w:rsidRDefault="00286F7D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</w:tr>
    </w:tbl>
    <w:p w:rsidR="00AE5C2D" w:rsidRPr="008D02AB" w:rsidRDefault="00AE5C2D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D4B" w:rsidRPr="00710306" w:rsidRDefault="00D206B9" w:rsidP="007E148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B34E6">
        <w:rPr>
          <w:rFonts w:ascii="Times New Roman" w:eastAsia="Times New Roman" w:hAnsi="Times New Roman" w:cs="Times New Roman"/>
          <w:sz w:val="24"/>
          <w:szCs w:val="24"/>
        </w:rPr>
        <w:t>План мероприятий</w:t>
      </w:r>
      <w:r w:rsidR="007E148C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158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560"/>
        <w:gridCol w:w="8504"/>
      </w:tblGrid>
      <w:tr w:rsidR="00D206B9" w:rsidRPr="00540F84" w:rsidTr="00FD575D">
        <w:trPr>
          <w:tblHeader/>
        </w:trPr>
        <w:tc>
          <w:tcPr>
            <w:tcW w:w="568" w:type="dxa"/>
          </w:tcPr>
          <w:p w:rsidR="00D206B9" w:rsidRPr="00540F84" w:rsidRDefault="00D206B9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206B9" w:rsidRPr="00540F84" w:rsidRDefault="00D206B9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4" w:type="dxa"/>
          </w:tcPr>
          <w:p w:rsidR="00D206B9" w:rsidRPr="00540F84" w:rsidRDefault="00D206B9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D206B9" w:rsidRPr="00540F84" w:rsidRDefault="00D206B9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504" w:type="dxa"/>
          </w:tcPr>
          <w:p w:rsidR="00D206B9" w:rsidRPr="00540F84" w:rsidRDefault="00C1793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622677" w:rsidRPr="00540F84" w:rsidTr="00FD575D">
        <w:tc>
          <w:tcPr>
            <w:tcW w:w="15876" w:type="dxa"/>
            <w:gridSpan w:val="4"/>
          </w:tcPr>
          <w:p w:rsidR="00622677" w:rsidRDefault="00622677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  <w:r>
              <w:t xml:space="preserve"> </w:t>
            </w:r>
            <w:r w:rsidRPr="0062267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622677" w:rsidRPr="00CA3C85" w:rsidRDefault="00622677" w:rsidP="00AA7B41">
            <w:pPr>
              <w:pStyle w:val="a3"/>
              <w:numPr>
                <w:ilvl w:val="0"/>
                <w:numId w:val="2"/>
              </w:numPr>
              <w:tabs>
                <w:tab w:val="left" w:pos="210"/>
                <w:tab w:val="left" w:pos="873"/>
              </w:tabs>
              <w:spacing w:after="0" w:line="240" w:lineRule="auto"/>
              <w:ind w:left="0"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лучших условий для предпринимателей и субъектов инновационной</w:t>
            </w:r>
            <w:r w:rsid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инвестиционной деятельности</w:t>
            </w:r>
            <w:r w:rsidR="00AA7B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2677" w:rsidRPr="00CA3C85" w:rsidRDefault="00622677" w:rsidP="00AA7B41">
            <w:pPr>
              <w:pStyle w:val="a3"/>
              <w:numPr>
                <w:ilvl w:val="0"/>
                <w:numId w:val="2"/>
              </w:numPr>
              <w:tabs>
                <w:tab w:val="left" w:pos="210"/>
                <w:tab w:val="left" w:pos="873"/>
              </w:tabs>
              <w:spacing w:after="0" w:line="240" w:lineRule="auto"/>
              <w:ind w:left="0"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Развитие, модернизация и повышение экологической безопасности предприятий </w:t>
            </w:r>
            <w:proofErr w:type="spellStart"/>
            <w:r w:rsidRP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бюджетообразующих</w:t>
            </w:r>
            <w:proofErr w:type="spellEnd"/>
            <w:r w:rsidRP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отраслей для обеспечения их максимального вкла</w:t>
            </w:r>
            <w:r w:rsid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>да в развитие экономики города.</w:t>
            </w:r>
          </w:p>
          <w:p w:rsidR="00622677" w:rsidRPr="00CA3C85" w:rsidRDefault="00622677" w:rsidP="00AA7B41">
            <w:pPr>
              <w:pStyle w:val="a3"/>
              <w:numPr>
                <w:ilvl w:val="0"/>
                <w:numId w:val="2"/>
              </w:numPr>
              <w:tabs>
                <w:tab w:val="left" w:pos="210"/>
                <w:tab w:val="left" w:pos="873"/>
              </w:tabs>
              <w:spacing w:after="0" w:line="240" w:lineRule="auto"/>
              <w:ind w:left="0"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инновационной и инвестиционной деятельности, привлечени</w:t>
            </w:r>
            <w:r w:rsid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>е инвестиций в экономику города</w:t>
            </w:r>
            <w:r w:rsidR="00AA7B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2677" w:rsidRPr="00540F84" w:rsidRDefault="00622677" w:rsidP="00AA7B41">
            <w:pPr>
              <w:pStyle w:val="a3"/>
              <w:numPr>
                <w:ilvl w:val="0"/>
                <w:numId w:val="2"/>
              </w:numPr>
              <w:tabs>
                <w:tab w:val="left" w:pos="210"/>
                <w:tab w:val="left" w:pos="873"/>
              </w:tabs>
              <w:spacing w:after="0" w:line="240" w:lineRule="auto"/>
              <w:ind w:left="0"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малого</w:t>
            </w:r>
            <w:r w:rsidR="00CA3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среднего предпринимательства</w:t>
            </w:r>
            <w:r w:rsidR="00AA7B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BE6" w:rsidRPr="00540F84" w:rsidTr="00FD575D">
        <w:tc>
          <w:tcPr>
            <w:tcW w:w="568" w:type="dxa"/>
          </w:tcPr>
          <w:p w:rsidR="007F3BE6" w:rsidRPr="00540F84" w:rsidRDefault="007F3BE6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F3BE6" w:rsidRPr="00540F84" w:rsidRDefault="00DB2969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совершенствование нормативной правовой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  <w:r w:rsidRPr="00DB2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инновационной и инвестиционной политики, развити</w:t>
            </w:r>
            <w:r w:rsidR="009C017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B2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среднего предпринимательства</w:t>
            </w:r>
          </w:p>
        </w:tc>
        <w:tc>
          <w:tcPr>
            <w:tcW w:w="1560" w:type="dxa"/>
          </w:tcPr>
          <w:p w:rsidR="00E706C2" w:rsidRPr="00540F84" w:rsidRDefault="00B449BB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</w:tcPr>
          <w:p w:rsidR="002E3554" w:rsidRPr="002E355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>Копейском</w:t>
            </w:r>
            <w:proofErr w:type="gramEnd"/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городском округе  в сферах предпринимательства и  инвестиций приняты следующие нормативные правовые акты: </w:t>
            </w:r>
          </w:p>
          <w:p w:rsidR="002E3554" w:rsidRPr="002E355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Положение о порядке предоставления торговых мест для размещения нестационарных объектов сезонной торговли на территории Копейского </w:t>
            </w: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городского округа (утверждено постановлением администрации Копейского городского округа от 27.08.2020 № 1933-п).</w:t>
            </w:r>
          </w:p>
          <w:p w:rsidR="002E3554" w:rsidRPr="002E355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порядок предоставления торговых мест для размещения нестационарных объектов сезонной торговли без оформления земельно-правовых отношений в целях улучшения организации и повышения качества торгового обслуживания населения, территориальной доступности и бесперебойного обеспечения  товарами сезонного спроса с учетом необходимости устойчивого экономического развития территории городского округа</w:t>
            </w:r>
          </w:p>
          <w:p w:rsidR="002E3554" w:rsidRPr="002E355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Порядок организации и проведения ярмарок, продажи товаров (выполнения работ, оказания услуг) на них на территории Копейского городского округа Челябинской области (утвержден постановлением администрации Копейского городского округа от 30.12.2021 № 3076-п). </w:t>
            </w:r>
          </w:p>
          <w:p w:rsidR="002E3554" w:rsidRPr="002E355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Регулирует процедуру организации проведения ярмарок и продажи товаров (выполнения работ, оказания услуг) на ярмарках, размещение которых носит временный характер.</w:t>
            </w:r>
          </w:p>
          <w:p w:rsidR="002E3554" w:rsidRPr="002E355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Сформированная в 2019 году нормативная правовая база, направленная на улучшение инвестиционного климата в городском округе актуализирована в 2021 году. </w:t>
            </w:r>
          </w:p>
          <w:p w:rsidR="002E3554" w:rsidRPr="002E355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Примечание: В 2019 году принято Положение об инвестиционной деятельности, которое   устанавливает:</w:t>
            </w:r>
          </w:p>
          <w:p w:rsidR="002E3554" w:rsidRPr="00D434FE" w:rsidRDefault="002E3554" w:rsidP="00E93C07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муниципальной поддержки субъектов инвестиционной  деятельности;</w:t>
            </w:r>
          </w:p>
          <w:p w:rsidR="002E3554" w:rsidRPr="00D434FE" w:rsidRDefault="002E3554" w:rsidP="00E93C07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предоставления муниципальной поддержки инвесторов и  критерии конкурсного отбора;</w:t>
            </w:r>
          </w:p>
          <w:p w:rsidR="002E3554" w:rsidRPr="00D434FE" w:rsidRDefault="002E3554" w:rsidP="00E93C07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субъектов инвестиционной деятельности;</w:t>
            </w:r>
          </w:p>
          <w:p w:rsidR="002E3554" w:rsidRPr="00D434FE" w:rsidRDefault="002E3554" w:rsidP="00E93C07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гарантии  прав инвесторов  и защиту их  инвестиций.</w:t>
            </w:r>
          </w:p>
          <w:p w:rsidR="007F3BE6" w:rsidRPr="00540F84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Освобождены от уплаты  земельного налога организации, реализующие инвестиционные проекты, стоимостью не менее  100 млн. руб.</w:t>
            </w:r>
          </w:p>
        </w:tc>
      </w:tr>
      <w:tr w:rsidR="007F3BE6" w:rsidRPr="00540F84" w:rsidTr="00FD575D">
        <w:tc>
          <w:tcPr>
            <w:tcW w:w="568" w:type="dxa"/>
          </w:tcPr>
          <w:p w:rsidR="007F3BE6" w:rsidRPr="00540F84" w:rsidRDefault="007F3BE6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F3BE6" w:rsidRPr="00540F84" w:rsidRDefault="009C017B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необходимой  инфраструктуры для привлечения инвесторов</w:t>
            </w:r>
          </w:p>
        </w:tc>
        <w:tc>
          <w:tcPr>
            <w:tcW w:w="1560" w:type="dxa"/>
          </w:tcPr>
          <w:p w:rsidR="007F3BE6" w:rsidRPr="00540F84" w:rsidRDefault="00B449BB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</w:tcPr>
          <w:p w:rsidR="002E3554" w:rsidRPr="002E3554" w:rsidRDefault="002E3554" w:rsidP="002E3554">
            <w:pPr>
              <w:tabs>
                <w:tab w:val="left" w:pos="884"/>
              </w:tabs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5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инвестиционном паспорте городского округа ежеквартально обновляется информация об инвестиционных площадках. Инвестиционный паспорт  размещён на инвестиционном портале Челябинской области и официальном сайде администрации городского округа </w:t>
            </w:r>
          </w:p>
          <w:p w:rsidR="0008401C" w:rsidRPr="0008401C" w:rsidRDefault="0008401C" w:rsidP="0008401C">
            <w:pPr>
              <w:tabs>
                <w:tab w:val="left" w:pos="884"/>
              </w:tabs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0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Перечень муниципального имущества, находящегося в собственности Копейского городского округа, предназначенного для предоставления во владение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 утвержден решением Собрания депутатов Копейского городского округа Челябинской области от 25.11.2020 № 56 (далее – Перечень). В Перечень включено 11 объектов недвижимого имущества общей площадью 20822,5 м</w:t>
            </w:r>
            <w:proofErr w:type="gramStart"/>
            <w:r w:rsidRPr="000840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8401C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3 земельных участка площадью 20487 м2. Перечень опубликован на официальном сайте администрации городского округа.</w:t>
            </w:r>
          </w:p>
          <w:p w:rsidR="0008401C" w:rsidRPr="0008401C" w:rsidRDefault="0008401C" w:rsidP="0008401C">
            <w:pPr>
              <w:tabs>
                <w:tab w:val="left" w:pos="884"/>
              </w:tabs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федерального и регионального законодательства предоставлены на праве льготной аренды,  без проведения торгов (арендная плата в размере 1 рубля) 2 земельных участка для производства продукции, направленной на </w:t>
            </w:r>
            <w:proofErr w:type="spellStart"/>
            <w:r w:rsidRPr="0008401C">
              <w:rPr>
                <w:rFonts w:ascii="Times New Roman" w:eastAsia="Times New Roman" w:hAnsi="Times New Roman" w:cs="Times New Roman"/>
                <w:sz w:val="24"/>
                <w:szCs w:val="24"/>
              </w:rPr>
              <w:t>импортозамещение</w:t>
            </w:r>
            <w:proofErr w:type="spellEnd"/>
            <w:r w:rsidRPr="000840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A57E3" w:rsidRPr="00540F84" w:rsidRDefault="0008401C" w:rsidP="0008401C">
            <w:pPr>
              <w:tabs>
                <w:tab w:val="left" w:pos="884"/>
              </w:tabs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8401C">
              <w:rPr>
                <w:rFonts w:ascii="Times New Roman" w:eastAsia="Times New Roman" w:hAnsi="Times New Roman" w:cs="Times New Roman"/>
                <w:sz w:val="24"/>
                <w:szCs w:val="24"/>
              </w:rPr>
              <w:t>аключено 6 договоров аренды на земельные участки, без проведения торгов, для реализации  масштабных инвестиционных проектов.</w:t>
            </w:r>
          </w:p>
        </w:tc>
      </w:tr>
      <w:tr w:rsidR="00B449BB" w:rsidRPr="00540F84" w:rsidTr="00FD575D">
        <w:tc>
          <w:tcPr>
            <w:tcW w:w="568" w:type="dxa"/>
          </w:tcPr>
          <w:p w:rsidR="00B449BB" w:rsidRPr="00540F84" w:rsidRDefault="00B449B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449BB" w:rsidRPr="00540F84" w:rsidRDefault="00B449BB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на крупных предприятиях конкурентоспособности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эффективности </w:t>
            </w:r>
            <w:r w:rsidRPr="00DB2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 </w:t>
            </w:r>
            <w:r w:rsidRPr="00DB2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путем содействия развитию промышленной инфраструктуры - индустриальных (промышленных) парков, промыш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ленных технопарков </w:t>
            </w:r>
          </w:p>
        </w:tc>
        <w:tc>
          <w:tcPr>
            <w:tcW w:w="1560" w:type="dxa"/>
          </w:tcPr>
          <w:p w:rsidR="00B449BB" w:rsidRDefault="00B449BB" w:rsidP="00B449BB">
            <w:pPr>
              <w:jc w:val="center"/>
            </w:pPr>
            <w:r w:rsidRPr="003C3E38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</w:tcPr>
          <w:p w:rsidR="002E3554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городского округа идет работа по созданию индустриальных парков:</w:t>
            </w:r>
          </w:p>
          <w:p w:rsidR="002E3554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Индустриальный парк «ПОТАНИНО» (подана заявка в </w:t>
            </w:r>
            <w:proofErr w:type="spellStart"/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</w:t>
            </w:r>
            <w:proofErr w:type="spellEnd"/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на присвоение официального статуса)</w:t>
            </w:r>
          </w:p>
          <w:p w:rsidR="002E3554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Индустриальный парк представляет собой комплекс объектов коммунальной, транспортной и технологической инфраструктуры площадью 9,1 га, обеспечивающий полный цикл услуг по размещению предприятий. </w:t>
            </w:r>
          </w:p>
          <w:p w:rsidR="002E3554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парка: универсальная.</w:t>
            </w:r>
          </w:p>
          <w:p w:rsidR="002E3554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ООО УК «Композит», имеющая намерения по созданию индустриального парка «КОМПОЗИТ» (заявка формируется)</w:t>
            </w:r>
          </w:p>
          <w:p w:rsidR="002E3554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парка: универсальная.</w:t>
            </w:r>
          </w:p>
          <w:p w:rsidR="00B449BB" w:rsidRPr="007118CF" w:rsidRDefault="002E3554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В настоящее время ведется работа по подготовке производственной площадки в соответствии с требованиями к индустриальным паркам, предусмотренными постановлением Правительства Российской Федерации от 04.08.2015 г. № 794 «Об индустриальных (промышленных) парках и управляющих компаниях индустриальных (промышленных) парков».</w:t>
            </w:r>
          </w:p>
          <w:p w:rsidR="00286F7D" w:rsidRDefault="00286F7D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3) Индустриальный парк «КРМЗ»</w:t>
            </w:r>
            <w:r w:rsidR="003C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672F0" w:rsidRDefault="003672F0" w:rsidP="002E355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– металлообработка, логистика.</w:t>
            </w:r>
          </w:p>
          <w:p w:rsidR="007118CF" w:rsidRDefault="007118CF" w:rsidP="007118CF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 реализации – г. Копейск, ул. Меховова, 1а. Площадь территории – 12,57 га, площадь помещений – 27,0 тыс. м</w:t>
            </w:r>
            <w:proofErr w:type="gramStart"/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672F0" w:rsidRPr="00540F84" w:rsidRDefault="003672F0" w:rsidP="007118CF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2026-2030 годы планируется р</w:t>
            </w: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</w:rPr>
              <w:t>еконструкция зданий, ремонт дороги,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имеющихся лимитов (модернизация объектов инженерной инфраструктуры), строительство производственных помещений</w:t>
            </w:r>
            <w:r w:rsid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. Площадь помещений после реализации проекта увеличится до 45 тыс. м</w:t>
            </w:r>
            <w:proofErr w:type="gramStart"/>
            <w:r w:rsidR="007118CF" w:rsidRPr="007118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49BB" w:rsidRPr="00540F84" w:rsidTr="00FD575D">
        <w:tc>
          <w:tcPr>
            <w:tcW w:w="568" w:type="dxa"/>
          </w:tcPr>
          <w:p w:rsidR="00B449BB" w:rsidRPr="00540F84" w:rsidRDefault="00B449B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449BB" w:rsidRPr="00540F84" w:rsidRDefault="003E1A06" w:rsidP="003E1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мер поддержки хозяйствующим субъектам </w:t>
            </w:r>
          </w:p>
        </w:tc>
        <w:tc>
          <w:tcPr>
            <w:tcW w:w="1560" w:type="dxa"/>
          </w:tcPr>
          <w:p w:rsidR="00B449BB" w:rsidRDefault="00B449BB" w:rsidP="00B449BB">
            <w:pPr>
              <w:jc w:val="center"/>
            </w:pPr>
            <w:r w:rsidRPr="003C3E38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</w:tcPr>
          <w:p w:rsidR="007B43D7" w:rsidRPr="007B43D7" w:rsidRDefault="007B43D7" w:rsidP="007B43D7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D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постоянной основе Администрацией городского округа оказывается  поддержка субъектам малого и среднего предпринимательства по трем направлениям:</w:t>
            </w:r>
          </w:p>
          <w:p w:rsidR="007B43D7" w:rsidRPr="007B43D7" w:rsidRDefault="007B43D7" w:rsidP="00E93C07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D7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имущественная;</w:t>
            </w:r>
          </w:p>
          <w:p w:rsidR="007B43D7" w:rsidRPr="007B43D7" w:rsidRDefault="007B43D7" w:rsidP="00E93C07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D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финансовая;</w:t>
            </w:r>
          </w:p>
          <w:p w:rsidR="007B43D7" w:rsidRPr="007B43D7" w:rsidRDefault="007B43D7" w:rsidP="00E93C07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информационно-консультационная. </w:t>
            </w:r>
          </w:p>
          <w:p w:rsidR="00D434FE" w:rsidRPr="00D434FE" w:rsidRDefault="00D434FE" w:rsidP="00D434FE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2024 году 3 субъекта предпринимательской деятельности и 9 самозанятых граждан получили субсидии на возмещение части затрат по приобретению оборудования и инвентаря на общую сумму 1,5 </w:t>
            </w:r>
            <w:proofErr w:type="gramStart"/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рублей. </w:t>
            </w:r>
          </w:p>
          <w:p w:rsidR="00D434FE" w:rsidRPr="00D434FE" w:rsidRDefault="00D434FE" w:rsidP="00D434FE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>152 человека заключили социальные контракты с органами соцзащиты и получили денежную помощь в размере до 380 тысяч рублей на открытие и развитие бизнеса.</w:t>
            </w:r>
          </w:p>
          <w:p w:rsidR="00D434FE" w:rsidRDefault="00D434FE" w:rsidP="00D434FE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поддержка оказана 45 субъектам малого и среднего предпринимательства, проведено 5 мероприятий в форме семинаров, круглых столов по вопросам поддержки и развития предпринимательства с участием представителей правоохранительных, контрольно-надзорных органов, Минэкономразвития области и  общественных организаций городского округа.</w:t>
            </w:r>
          </w:p>
          <w:p w:rsidR="003E1A06" w:rsidRPr="00540F84" w:rsidRDefault="00D434FE" w:rsidP="00D434FE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прошедший год проведено 3 аукциона на предоставление торговых мест для размещения объектов сезонной торговли, по итогам которых заключено 30 договоров.  Бюджет городского округа пополнился на 1,0 </w:t>
            </w:r>
            <w:proofErr w:type="gramStart"/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D43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рублей.</w:t>
            </w:r>
          </w:p>
        </w:tc>
      </w:tr>
      <w:tr w:rsidR="00B449BB" w:rsidRPr="009C017B" w:rsidTr="00FD575D">
        <w:tc>
          <w:tcPr>
            <w:tcW w:w="568" w:type="dxa"/>
          </w:tcPr>
          <w:p w:rsidR="00B449BB" w:rsidRPr="009C017B" w:rsidRDefault="00B449B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449BB" w:rsidRPr="009C017B" w:rsidRDefault="006819DC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Упрощение</w:t>
            </w:r>
            <w:r w:rsidR="00B449BB" w:rsidRPr="009C017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процедур ведения предпринимательской</w:t>
            </w:r>
            <w:r w:rsidR="00B449BB">
              <w:rPr>
                <w:rFonts w:ascii="Times New Roman" w:hAnsi="Times New Roman" w:cs="Times New Roman"/>
                <w:sz w:val="24"/>
                <w:szCs w:val="24"/>
              </w:rPr>
              <w:t xml:space="preserve"> и инвестиционной деятельности</w:t>
            </w:r>
          </w:p>
        </w:tc>
        <w:tc>
          <w:tcPr>
            <w:tcW w:w="1560" w:type="dxa"/>
          </w:tcPr>
          <w:p w:rsidR="00B449BB" w:rsidRDefault="00B449BB" w:rsidP="00B449BB">
            <w:pPr>
              <w:jc w:val="center"/>
            </w:pPr>
            <w:r w:rsidRPr="003C3E38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</w:tcPr>
          <w:p w:rsidR="00C15144" w:rsidRPr="00C15144" w:rsidRDefault="00C15144" w:rsidP="00C1514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целях снижения административных барьеров </w:t>
            </w:r>
            <w:r w:rsidR="00E67FE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а</w:t>
            </w:r>
            <w:r w:rsidRPr="00C15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ктивно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взаимодействовала </w:t>
            </w:r>
            <w:r w:rsidRPr="00C15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C15144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бизнес-ассоциациями</w:t>
            </w:r>
            <w:proofErr w:type="gramEnd"/>
            <w:r w:rsidRPr="00C15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общественными объединениями, привлекаемыми в качестве экспертов при проведении оценки регулирующего воздействия проектов нормативных правовых актов.</w:t>
            </w:r>
          </w:p>
          <w:p w:rsidR="00B449BB" w:rsidRDefault="00C15144" w:rsidP="00C1514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За 202</w:t>
            </w:r>
            <w:r w:rsidR="003C13CD"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оценка регулирующего воздействия проведена в отношении </w:t>
            </w:r>
            <w:r w:rsidR="007118CF"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67FEA"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нормативных правовых актов</w:t>
            </w: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6374E" w:rsidRPr="00540F84" w:rsidRDefault="00F6374E" w:rsidP="00C15144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Действовал общественный координационный Совет по развитию малого и </w:t>
            </w:r>
            <w:r w:rsidRPr="00F63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среднего предпринимательства и улучшению инвестиционного климата </w:t>
            </w:r>
            <w:proofErr w:type="gramStart"/>
            <w:r w:rsidRPr="00F6374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63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374E">
              <w:rPr>
                <w:rFonts w:ascii="Times New Roman" w:eastAsia="Times New Roman" w:hAnsi="Times New Roman" w:cs="Times New Roman"/>
                <w:sz w:val="24"/>
                <w:szCs w:val="24"/>
              </w:rPr>
              <w:t>Копейском</w:t>
            </w:r>
            <w:proofErr w:type="gramEnd"/>
            <w:r w:rsidRPr="00F63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городском округе, на заседаниях которого рассматривались вопросы ведения предпринимательской деятельности, условия и формы поддержки СМСП, а также вопросы по защите их прав и интересов</w:t>
            </w:r>
          </w:p>
        </w:tc>
      </w:tr>
      <w:tr w:rsidR="009C017B" w:rsidRPr="009C017B" w:rsidTr="00FD575D">
        <w:tc>
          <w:tcPr>
            <w:tcW w:w="15876" w:type="dxa"/>
            <w:gridSpan w:val="4"/>
          </w:tcPr>
          <w:p w:rsidR="009C017B" w:rsidRPr="009C017B" w:rsidRDefault="009C017B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1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Задача 5. Развитие Челябинской агломерации</w:t>
            </w:r>
          </w:p>
        </w:tc>
      </w:tr>
      <w:tr w:rsidR="00E03D00" w:rsidRPr="00540F84" w:rsidTr="00FD575D">
        <w:tc>
          <w:tcPr>
            <w:tcW w:w="568" w:type="dxa"/>
          </w:tcPr>
          <w:p w:rsidR="00E03D00" w:rsidRPr="009C017B" w:rsidRDefault="00E03D00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03D00" w:rsidRPr="009C017B" w:rsidRDefault="00E03D00" w:rsidP="00176FC8">
            <w:pPr>
              <w:pStyle w:val="a9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9C017B">
              <w:rPr>
                <w:rFonts w:ascii="Times New Roman" w:hAnsi="Times New Roman" w:cs="Times New Roman"/>
                <w:lang w:eastAsia="en-US"/>
              </w:rPr>
              <w:t>Обеспечение высокого качества</w:t>
            </w:r>
          </w:p>
          <w:p w:rsidR="00E03D00" w:rsidRPr="00540F84" w:rsidRDefault="00E03D00" w:rsidP="00176FC8">
            <w:pPr>
              <w:pStyle w:val="a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городской среды</w:t>
            </w:r>
          </w:p>
        </w:tc>
        <w:tc>
          <w:tcPr>
            <w:tcW w:w="1560" w:type="dxa"/>
          </w:tcPr>
          <w:p w:rsidR="00E03D00" w:rsidRDefault="00B449BB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</w:tcPr>
          <w:p w:rsidR="00E03D00" w:rsidRDefault="009F0D0B" w:rsidP="009F0D0B">
            <w:pPr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– в  </w:t>
            </w:r>
            <w:r w:rsidRPr="009F0D0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</w:t>
            </w:r>
            <w:r w:rsidR="006A79B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F0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Градорегулирование, организация городского пространства</w:t>
            </w:r>
          </w:p>
        </w:tc>
      </w:tr>
      <w:tr w:rsidR="00E03D00" w:rsidRPr="00540F84" w:rsidTr="00FD575D">
        <w:tc>
          <w:tcPr>
            <w:tcW w:w="15876" w:type="dxa"/>
            <w:gridSpan w:val="4"/>
          </w:tcPr>
          <w:p w:rsidR="00E03D00" w:rsidRPr="00540F84" w:rsidRDefault="00E03D00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6. </w:t>
            </w:r>
            <w:r w:rsidRPr="0062267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внедрения современных цифровых технологий в экономику города для повышения ее эффективности.</w:t>
            </w:r>
          </w:p>
        </w:tc>
      </w:tr>
      <w:tr w:rsidR="00D25515" w:rsidRPr="00540F84" w:rsidTr="00FD575D">
        <w:tc>
          <w:tcPr>
            <w:tcW w:w="568" w:type="dxa"/>
          </w:tcPr>
          <w:p w:rsidR="00D25515" w:rsidRPr="00540F84" w:rsidRDefault="00D25515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25515" w:rsidRPr="00622677" w:rsidRDefault="00D25515" w:rsidP="00B449BB">
            <w:pPr>
              <w:pStyle w:val="a9"/>
              <w:rPr>
                <w:rFonts w:ascii="Times New Roman" w:hAnsi="Times New Roman" w:cs="Times New Roman"/>
                <w:lang w:eastAsia="en-US"/>
              </w:rPr>
            </w:pPr>
            <w:r w:rsidRPr="00E03D00">
              <w:rPr>
                <w:rFonts w:ascii="Times New Roman" w:hAnsi="Times New Roman" w:cs="Times New Roman"/>
                <w:lang w:eastAsia="en-US"/>
              </w:rPr>
              <w:t>Участие в реализации национального проекта «Цифровая экономика Российской Федерации», проектов цифровизации горо</w:t>
            </w:r>
            <w:r>
              <w:rPr>
                <w:rFonts w:ascii="Times New Roman" w:hAnsi="Times New Roman" w:cs="Times New Roman"/>
                <w:lang w:eastAsia="en-US"/>
              </w:rPr>
              <w:t>дского хозяйства «Умный город»</w:t>
            </w:r>
          </w:p>
        </w:tc>
        <w:tc>
          <w:tcPr>
            <w:tcW w:w="1560" w:type="dxa"/>
          </w:tcPr>
          <w:p w:rsidR="00D25515" w:rsidRDefault="00D25515" w:rsidP="00B449BB">
            <w:pPr>
              <w:jc w:val="center"/>
            </w:pPr>
            <w:r w:rsidRPr="00B3704F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  <w:vMerge w:val="restart"/>
          </w:tcPr>
          <w:p w:rsidR="00D25515" w:rsidRPr="007118CF" w:rsidRDefault="00D25515" w:rsidP="00D25515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реализации проекта «Умный город» созданы </w:t>
            </w:r>
            <w:proofErr w:type="gramStart"/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безопасные</w:t>
            </w:r>
            <w:proofErr w:type="gramEnd"/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комфортные места ожидания общественного транспорта установлены остановочные комплексы нового образца 36 ед. </w:t>
            </w:r>
          </w:p>
          <w:p w:rsidR="00D25515" w:rsidRPr="007118CF" w:rsidRDefault="00D25515" w:rsidP="00D25515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Оснащены наиболее значимые здания и сооружения архитектурной </w:t>
            </w:r>
            <w:proofErr w:type="spellStart"/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подсветкой, в том числе исторические и туристические достопримечательности 51 ед. Установлены 2 </w:t>
            </w:r>
            <w:proofErr w:type="gramStart"/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адаптивных</w:t>
            </w:r>
            <w:proofErr w:type="gramEnd"/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светофора на перекрестке ул. Кирова - ул. Федячкина и пр. Победы – пос. </w:t>
            </w:r>
            <w:proofErr w:type="gramStart"/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Железнодорожный</w:t>
            </w:r>
            <w:proofErr w:type="gramEnd"/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25515" w:rsidRDefault="00D25515" w:rsidP="003C13CD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 умный пешеходный переход на пр. Победы</w:t>
            </w:r>
            <w:r w:rsidR="003C13CD" w:rsidRPr="007118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25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25515" w:rsidRPr="00540F84" w:rsidTr="00FD575D">
        <w:tc>
          <w:tcPr>
            <w:tcW w:w="568" w:type="dxa"/>
          </w:tcPr>
          <w:p w:rsidR="00D25515" w:rsidRPr="00540F84" w:rsidRDefault="00D25515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25515" w:rsidRPr="00E03D00" w:rsidRDefault="00D25515" w:rsidP="00B449BB">
            <w:pPr>
              <w:pStyle w:val="a9"/>
              <w:rPr>
                <w:rFonts w:ascii="Times New Roman" w:hAnsi="Times New Roman" w:cs="Times New Roman"/>
                <w:lang w:eastAsia="en-US"/>
              </w:rPr>
            </w:pPr>
            <w:r w:rsidRPr="00E03D00">
              <w:rPr>
                <w:rFonts w:ascii="Times New Roman" w:hAnsi="Times New Roman" w:cs="Times New Roman"/>
                <w:lang w:eastAsia="en-US"/>
              </w:rPr>
              <w:t>Обеспечение внедрения современных цифровых технологий в экономику Копейского городского округа для повышения ее эффективности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 учетом механизмов</w:t>
            </w:r>
          </w:p>
        </w:tc>
        <w:tc>
          <w:tcPr>
            <w:tcW w:w="1560" w:type="dxa"/>
          </w:tcPr>
          <w:p w:rsidR="00D25515" w:rsidRDefault="00D25515" w:rsidP="00B449BB">
            <w:pPr>
              <w:jc w:val="center"/>
            </w:pPr>
            <w:r w:rsidRPr="00B3704F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  <w:vMerge/>
          </w:tcPr>
          <w:p w:rsidR="00D25515" w:rsidRDefault="00D25515" w:rsidP="00D25515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D00" w:rsidRPr="00540F84" w:rsidTr="00FD575D">
        <w:tc>
          <w:tcPr>
            <w:tcW w:w="15876" w:type="dxa"/>
            <w:gridSpan w:val="4"/>
          </w:tcPr>
          <w:p w:rsidR="00E03D00" w:rsidRDefault="00E03D00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7. </w:t>
            </w:r>
            <w:r w:rsidRPr="0062267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инженерной инфраструктуры</w:t>
            </w:r>
          </w:p>
        </w:tc>
      </w:tr>
      <w:tr w:rsidR="009F0D0B" w:rsidRPr="00E03D00" w:rsidTr="00FD575D">
        <w:tc>
          <w:tcPr>
            <w:tcW w:w="568" w:type="dxa"/>
          </w:tcPr>
          <w:p w:rsidR="009F0D0B" w:rsidRPr="00540F84" w:rsidRDefault="009F0D0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F0D0B" w:rsidRPr="00E03D00" w:rsidRDefault="009F0D0B" w:rsidP="00B449BB">
            <w:pPr>
              <w:pStyle w:val="a9"/>
              <w:rPr>
                <w:rFonts w:ascii="Times New Roman" w:hAnsi="Times New Roman" w:cs="Times New Roman"/>
                <w:lang w:eastAsia="en-US"/>
              </w:rPr>
            </w:pPr>
            <w:r w:rsidRPr="00E03D00">
              <w:rPr>
                <w:rFonts w:ascii="Times New Roman" w:hAnsi="Times New Roman" w:cs="Times New Roman"/>
              </w:rPr>
              <w:t>Эффективное использование инженерных и территориальных ресурсов с учетом широкого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3D00">
              <w:rPr>
                <w:rFonts w:ascii="Times New Roman" w:hAnsi="Times New Roman" w:cs="Times New Roman"/>
              </w:rPr>
              <w:t>внедрения ресурсосберегающих технологий</w:t>
            </w:r>
          </w:p>
        </w:tc>
        <w:tc>
          <w:tcPr>
            <w:tcW w:w="1560" w:type="dxa"/>
          </w:tcPr>
          <w:p w:rsidR="009F0D0B" w:rsidRPr="00E03D00" w:rsidRDefault="009F0D0B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  <w:vMerge w:val="restart"/>
          </w:tcPr>
          <w:p w:rsidR="009F0D0B" w:rsidRPr="00E03D00" w:rsidRDefault="009F0D0B" w:rsidP="00B8368F">
            <w:pPr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 – в НАПРАВЛЕНИЕ 2 «Жилищно-коммунальное хозяйство»</w:t>
            </w:r>
          </w:p>
        </w:tc>
      </w:tr>
      <w:tr w:rsidR="009F0D0B" w:rsidRPr="00E03D00" w:rsidTr="00FD575D">
        <w:tc>
          <w:tcPr>
            <w:tcW w:w="568" w:type="dxa"/>
          </w:tcPr>
          <w:p w:rsidR="009F0D0B" w:rsidRPr="00E03D00" w:rsidRDefault="009F0D0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F0D0B" w:rsidRPr="00E03D00" w:rsidRDefault="009F0D0B" w:rsidP="00176FC8">
            <w:pPr>
              <w:pStyle w:val="a9"/>
              <w:rPr>
                <w:rFonts w:ascii="Times New Roman" w:hAnsi="Times New Roman" w:cs="Times New Roman"/>
                <w:lang w:eastAsia="en-US"/>
              </w:rPr>
            </w:pPr>
            <w:r w:rsidRPr="00E03D00">
              <w:rPr>
                <w:rFonts w:ascii="Times New Roman" w:hAnsi="Times New Roman" w:cs="Times New Roman"/>
              </w:rPr>
              <w:t>Обеспечение надежной и бесперебойной работы инженерной инфраструктуры города</w:t>
            </w:r>
          </w:p>
        </w:tc>
        <w:tc>
          <w:tcPr>
            <w:tcW w:w="1560" w:type="dxa"/>
          </w:tcPr>
          <w:p w:rsidR="009F0D0B" w:rsidRDefault="009F0D0B" w:rsidP="00B449BB">
            <w:pPr>
              <w:jc w:val="center"/>
            </w:pPr>
            <w:r w:rsidRPr="00806C84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  <w:vMerge/>
          </w:tcPr>
          <w:p w:rsidR="009F0D0B" w:rsidRPr="00E03D00" w:rsidRDefault="009F0D0B" w:rsidP="00B8368F">
            <w:pPr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D0B" w:rsidRPr="00E03D00" w:rsidTr="00FD575D">
        <w:tc>
          <w:tcPr>
            <w:tcW w:w="568" w:type="dxa"/>
          </w:tcPr>
          <w:p w:rsidR="009F0D0B" w:rsidRPr="00E03D00" w:rsidRDefault="009F0D0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F0D0B" w:rsidRPr="00E03D00" w:rsidRDefault="009F0D0B" w:rsidP="00176FC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03D0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Модернизация, реконструкция и строительство новых объектов коммунальной инфраструктуры</w:t>
            </w:r>
          </w:p>
        </w:tc>
        <w:tc>
          <w:tcPr>
            <w:tcW w:w="1560" w:type="dxa"/>
          </w:tcPr>
          <w:p w:rsidR="009F0D0B" w:rsidRDefault="009F0D0B" w:rsidP="00B449BB">
            <w:pPr>
              <w:jc w:val="center"/>
            </w:pPr>
            <w:r w:rsidRPr="00806C84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  <w:vMerge/>
          </w:tcPr>
          <w:p w:rsidR="009F0D0B" w:rsidRPr="00E03D00" w:rsidRDefault="009F0D0B" w:rsidP="00B8368F">
            <w:pPr>
              <w:spacing w:after="0" w:line="240" w:lineRule="auto"/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9BB" w:rsidRPr="00851EFA" w:rsidTr="00FD575D">
        <w:tc>
          <w:tcPr>
            <w:tcW w:w="568" w:type="dxa"/>
          </w:tcPr>
          <w:p w:rsidR="00B449BB" w:rsidRPr="00E03D00" w:rsidRDefault="00B449BB" w:rsidP="00176F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449BB" w:rsidRPr="00E03D00" w:rsidRDefault="00B449BB" w:rsidP="00176FC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03D0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транспортной инфраструктуры</w:t>
            </w:r>
          </w:p>
        </w:tc>
        <w:tc>
          <w:tcPr>
            <w:tcW w:w="1560" w:type="dxa"/>
          </w:tcPr>
          <w:p w:rsidR="00B449BB" w:rsidRDefault="00B449BB" w:rsidP="00B449BB">
            <w:pPr>
              <w:jc w:val="center"/>
            </w:pPr>
            <w:r w:rsidRPr="00806C84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504" w:type="dxa"/>
          </w:tcPr>
          <w:p w:rsidR="00D434FE" w:rsidRPr="00D434FE" w:rsidRDefault="00D434FE" w:rsidP="00D434FE">
            <w:pPr>
              <w:tabs>
                <w:tab w:val="left" w:pos="764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4FE">
              <w:rPr>
                <w:rFonts w:ascii="Times New Roman" w:hAnsi="Times New Roman"/>
                <w:sz w:val="24"/>
                <w:szCs w:val="24"/>
              </w:rPr>
              <w:t xml:space="preserve">На капитальный ремонт и содержание улично-дорожной сети, а также на мероприятия по повышению безопасности дорожного движения в 2024 году направлено 573 </w:t>
            </w:r>
            <w:proofErr w:type="gramStart"/>
            <w:r w:rsidRPr="00D434FE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sz w:val="24"/>
                <w:szCs w:val="24"/>
              </w:rPr>
              <w:t xml:space="preserve"> рублей.  </w:t>
            </w:r>
          </w:p>
          <w:p w:rsidR="00D434FE" w:rsidRPr="00D434FE" w:rsidRDefault="00D434FE" w:rsidP="00D434FE">
            <w:pPr>
              <w:widowControl w:val="0"/>
              <w:tabs>
                <w:tab w:val="left" w:pos="764"/>
                <w:tab w:val="left" w:pos="993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Завершены работы в рамках 1 этапа реконструкции пр. </w:t>
            </w:r>
            <w:proofErr w:type="gramStart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Коммунистический, включая озеленение и установку малых архитектурных форм  (от  пр.</w:t>
            </w:r>
            <w:proofErr w:type="gramEnd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Победы до пр. Ильича)  (2023– 139 </w:t>
            </w:r>
            <w:proofErr w:type="gramStart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рублей, 2024 – 118,1 млн рублей).</w:t>
            </w:r>
          </w:p>
          <w:p w:rsidR="00D434FE" w:rsidRPr="00D434FE" w:rsidRDefault="00D434FE" w:rsidP="00D434FE">
            <w:pPr>
              <w:widowControl w:val="0"/>
              <w:tabs>
                <w:tab w:val="left" w:pos="764"/>
                <w:tab w:val="left" w:pos="993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течение  отчетного года </w:t>
            </w:r>
            <w:proofErr w:type="gramStart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отремонтированы</w:t>
            </w:r>
            <w:proofErr w:type="gramEnd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</w:p>
          <w:p w:rsidR="00D434FE" w:rsidRPr="00D434FE" w:rsidRDefault="00D434FE" w:rsidP="00E93C07">
            <w:pPr>
              <w:pStyle w:val="a3"/>
              <w:widowControl w:val="0"/>
              <w:numPr>
                <w:ilvl w:val="0"/>
                <w:numId w:val="45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асфальтовое покрытие трех межквартальных проездов и участка </w:t>
            </w:r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автодороги на сумму 12,5 </w:t>
            </w:r>
            <w:proofErr w:type="gramStart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рублей: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46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проезда севернее жилых домов №№ 3, 4 и 5 пос. Советов (6,5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46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проезда от пр. Ильича, 10 до пр. Коммунистический, 17 (3,6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46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межквартального проезда по ул. Гастелло между домами 25 и 27                    (1,3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46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участка дороги по ул. Элеваторная (1,1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4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три тротуара на сумму 3,8 </w:t>
            </w:r>
            <w:proofErr w:type="gramStart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рублей: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48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по ул. Коммунистическая в районе МОУ «СОШ № 23» (1,2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48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по ул. Троицкая в районе филиала МОУ «СОШ № 23» (0,8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49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по пр. Коммунистический (1,8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рублей).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47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23 инициативных проекта на сумму 71,9 </w:t>
            </w:r>
            <w:proofErr w:type="gramStart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рублей, на слайде представлены проекты, стоимостью свыше 5 млн рублей.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«Ремонт асфальтового покрытия межквартального проезда на участке поворот с улицы Российской дом № 4 до улицы Северная между домами № 7 и № 11» (9,1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«Ремонт дороги по ул. Медиков с обустройством асфальтобетонного покрытия в п. Горняк г. Копейска Челябинской области» (6,8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«Ремонт асфальтового покрытия и опиловка аварийных деревьев межквартального проезда на участке – поворот с улицы 26 Партсъезда между домами № 5 и № 7 до улицы Ленина дом № 14» (5,7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«Ремонт асфальтового покрытия автодороги по ул. Волкова» (5,4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«Устройство пешеходного тротуара по ул. Новосибирская, от                   ул. Кемеровская до МОУ «СОШ № 43» (пос. Кадровик)» (5,0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«Обустройство тротуара от улицы Четвертой Пятилетки до улицы Петрозаводская» (4,9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«Ремонт асфальтового покрытия межквартального проезда с пр. Ильича до пр. Коммунистический, д. 7А» (4,6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«Обустройство тротуара по ул. Крылова» (4,5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«Ремонт асфальтового покрытия межквартального проезда на </w:t>
            </w: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lastRenderedPageBreak/>
              <w:t xml:space="preserve">участке поворот с улицы 26 Партсъезда между домами № 1а и № 3 до улицы Ленина дом № 6» (4,4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 «Ремонт асфальтового покрытия  межквартального проезда от пр. Славы до детского сада № 52» (3,0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«Ремонт асфальтового покрытия межквартального проезда от МДОУ № 27 до дома № 12 по ул. П. Томилова» (2,7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«Благоустройство тротуара, ведущего к озеру </w:t>
            </w:r>
            <w:proofErr w:type="spell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Шелюгино</w:t>
            </w:r>
            <w:proofErr w:type="spell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» (2,3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«Ремонт дорожного покрытия по ул. Крымская вдоль домов № 9 и № 11/1» (2,3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«Ремонт дорожного покрытия по ул. Крымская вдоль домов № 11 и № 11/1» (1,9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«Ремонт асфальтового покрытия на участке — поворот с улицы Ленина между домами № 19 и № 17 до МДОУ «ДС №4», с устройством бордюрного камня и опиловкой аварийных деревьев» (1,6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«Ремонт дорожного покрытия по ул. Троицкая от угла гаражно-строительного кооператива до дома № 3а с восстановлением тротуара» (1,6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«Ремонт асфальтового покрытия межквартального проезда за домом Калинина, 11б» (1,5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 «Ремонт дорожного покрытия по ул. Троицкая от трансформаторной подстанции № 178 вдоль дома № 3а до развязки дорог и углов 3б, 3в» (1,4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рублей).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«Ремонт асфальтового покрытия межквартального проезда от ул. Гольца до жилого дома по ул. Жданова,21» (1,2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«Ремонт асфальтового покрытия между жилыми домами № 29-№ 31 по ул. Ленина г. Копейск» (0,9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«Ремонт асфальтового покрытия межквартального заезда между МКД № 1а по ул. Хохрякова и № 66 по ул. Екимова, между МКД № 37а по пр. Победы и МКД № 66 по ул. Екимова» (0,4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«Ремонт асфальтового покрытия межквартального заезда между МКД № 36 по пр. Победы и № 36а по пр. Победы» (0,4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0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lastRenderedPageBreak/>
              <w:t xml:space="preserve"> «Ремонт асфальтового покрытия межквартального заезда для МКД № 16, 16а, 16б, 18 по пр. Победы» (0,3 </w:t>
            </w:r>
            <w:proofErr w:type="gramStart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D434FE">
            <w:pPr>
              <w:tabs>
                <w:tab w:val="left" w:pos="764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4FE">
              <w:rPr>
                <w:rFonts w:ascii="Times New Roman" w:hAnsi="Times New Roman"/>
                <w:sz w:val="24"/>
                <w:szCs w:val="24"/>
              </w:rPr>
              <w:t>В  рамках содержания и ремонта улично-дорожной сети проведены: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1"/>
              </w:numPr>
              <w:tabs>
                <w:tab w:val="left" w:pos="764"/>
                <w:tab w:val="left" w:pos="993"/>
              </w:tabs>
              <w:spacing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4FE">
              <w:rPr>
                <w:rFonts w:ascii="Times New Roman" w:hAnsi="Times New Roman"/>
                <w:sz w:val="24"/>
                <w:szCs w:val="24"/>
              </w:rPr>
              <w:t>«ямочный» ремонт дорожного полотна с твердым покрытием общей площадью 31,3 тыс. м²;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1"/>
              </w:numPr>
              <w:tabs>
                <w:tab w:val="left" w:pos="764"/>
                <w:tab w:val="left" w:pos="993"/>
              </w:tabs>
              <w:spacing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34FE">
              <w:rPr>
                <w:rFonts w:ascii="Times New Roman" w:hAnsi="Times New Roman"/>
                <w:sz w:val="24"/>
                <w:szCs w:val="24"/>
              </w:rPr>
              <w:t>грейдирование</w:t>
            </w:r>
            <w:proofErr w:type="spellEnd"/>
            <w:r w:rsidRPr="00D434FE">
              <w:rPr>
                <w:rFonts w:ascii="Times New Roman" w:hAnsi="Times New Roman"/>
                <w:sz w:val="24"/>
                <w:szCs w:val="24"/>
              </w:rPr>
              <w:t xml:space="preserve"> грунтовых автодорог протяженностью 727,6 км;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1"/>
              </w:numPr>
              <w:tabs>
                <w:tab w:val="left" w:pos="764"/>
                <w:tab w:val="left" w:pos="993"/>
              </w:tabs>
              <w:spacing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34FE">
              <w:rPr>
                <w:rFonts w:ascii="Times New Roman" w:hAnsi="Times New Roman"/>
                <w:sz w:val="24"/>
                <w:szCs w:val="24"/>
              </w:rPr>
              <w:t>грейдирование</w:t>
            </w:r>
            <w:proofErr w:type="spellEnd"/>
            <w:r w:rsidRPr="00D434FE">
              <w:rPr>
                <w:rFonts w:ascii="Times New Roman" w:hAnsi="Times New Roman"/>
                <w:sz w:val="24"/>
                <w:szCs w:val="24"/>
              </w:rPr>
              <w:t xml:space="preserve"> грунтовых автодорог с добавлением нового материала в объеме 1479 тыс. м²;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1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4FE">
              <w:rPr>
                <w:rFonts w:ascii="Times New Roman" w:hAnsi="Times New Roman"/>
                <w:sz w:val="24"/>
                <w:szCs w:val="24"/>
              </w:rPr>
              <w:t>устройство барьерного ограждения по пр. Победы (от ул. Хохрякова до АО «Завод Пластмасс»).</w:t>
            </w:r>
          </w:p>
          <w:p w:rsidR="00D434FE" w:rsidRPr="00D434FE" w:rsidRDefault="00D434FE" w:rsidP="00D434FE">
            <w:pPr>
              <w:tabs>
                <w:tab w:val="left" w:pos="764"/>
                <w:tab w:val="left" w:pos="993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Кроме того, в отчетном году: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2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восстановлено 44 автобусных остановки (45,6 </w:t>
            </w:r>
            <w:proofErr w:type="gramStart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2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разработана проектно-сметная документация </w:t>
            </w:r>
            <w:proofErr w:type="gramStart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</w:p>
          <w:p w:rsidR="00D434FE" w:rsidRPr="00D434FE" w:rsidRDefault="00D434FE" w:rsidP="00E93C07">
            <w:pPr>
              <w:pStyle w:val="a3"/>
              <w:numPr>
                <w:ilvl w:val="0"/>
                <w:numId w:val="53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устройство вело-пешеходных дорожек на территории городского округа (1 этап) (1,5 </w:t>
            </w:r>
            <w:proofErr w:type="gramStart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рублей);</w:t>
            </w:r>
          </w:p>
          <w:p w:rsidR="00B449BB" w:rsidRPr="00D434FE" w:rsidRDefault="00D434FE" w:rsidP="00E93C07">
            <w:pPr>
              <w:pStyle w:val="a3"/>
              <w:numPr>
                <w:ilvl w:val="0"/>
                <w:numId w:val="53"/>
              </w:numPr>
              <w:tabs>
                <w:tab w:val="left" w:pos="764"/>
                <w:tab w:val="left" w:pos="993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капитальный ремонт пешеходного моста через реку Чумляк (1,9 </w:t>
            </w:r>
            <w:proofErr w:type="gramStart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D434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рублей).</w:t>
            </w:r>
          </w:p>
        </w:tc>
      </w:tr>
    </w:tbl>
    <w:p w:rsidR="004B34E6" w:rsidRDefault="004B34E6" w:rsidP="00176FC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46E" w:rsidRDefault="00D7046E" w:rsidP="00176FC8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4"/>
        </w:rPr>
      </w:pPr>
      <w:bookmarkStart w:id="2" w:name="_Toc113521830"/>
    </w:p>
    <w:p w:rsidR="007E148C" w:rsidRDefault="007E148C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br w:type="page"/>
      </w:r>
    </w:p>
    <w:p w:rsidR="00CA3C85" w:rsidRPr="00CA3C85" w:rsidRDefault="00CA3C85" w:rsidP="00176FC8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4"/>
        </w:rPr>
      </w:pPr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lastRenderedPageBreak/>
        <w:t>НАПРАВЛЕНИЕ 2</w:t>
      </w:r>
      <w:bookmarkEnd w:id="2"/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t xml:space="preserve">. </w:t>
      </w:r>
      <w:bookmarkStart w:id="3" w:name="_Toc113521831"/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t>Жилищно-коммунальное хозяйство</w:t>
      </w:r>
      <w:bookmarkEnd w:id="3"/>
    </w:p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bookmarkStart w:id="4" w:name="_Toc113521832"/>
    </w:p>
    <w:p w:rsidR="00CA3C85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Цель:</w:t>
      </w:r>
      <w:r w:rsidRPr="00AE5C2D">
        <w:t xml:space="preserve"> </w:t>
      </w:r>
      <w:r w:rsidRPr="00AE5C2D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Эффективное и бесперебойное функционирование объектов жилищно-коммунального хозяйства при относительно недорогих тарифах (плате)</w:t>
      </w:r>
    </w:p>
    <w:p w:rsidR="002D3D5B" w:rsidRDefault="002D3D5B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2D3D5B" w:rsidRDefault="002D3D5B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Задачи:</w:t>
      </w:r>
    </w:p>
    <w:p w:rsidR="002D3D5B" w:rsidRPr="002D3D5B" w:rsidRDefault="002D3D5B" w:rsidP="00176FC8">
      <w:pPr>
        <w:keepNext/>
        <w:keepLines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1.</w:t>
      </w: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Модернизация, реконструкция и строительство новых объектов коммунальной инфраструктуры в целях обеспечения функционирования предприятий жилищно-коммунальной сферы на принципах самоокупаемости при экономически обоснованных тарифах (плате).</w:t>
      </w:r>
    </w:p>
    <w:p w:rsidR="002D3D5B" w:rsidRPr="002D3D5B" w:rsidRDefault="002D3D5B" w:rsidP="00176FC8">
      <w:pPr>
        <w:keepNext/>
        <w:keepLines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2.</w:t>
      </w: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Повышение уровня удовлетворённости населения качеством предоставления жилищно-коммунальных услуг.</w:t>
      </w:r>
    </w:p>
    <w:p w:rsidR="002D3D5B" w:rsidRPr="002D3D5B" w:rsidRDefault="002D3D5B" w:rsidP="00176FC8">
      <w:pPr>
        <w:keepNext/>
        <w:keepLines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3.</w:t>
      </w: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Обеспечение комфортного и безопасного проживания населения в многоквартирных домах (далее – МКД).</w:t>
      </w:r>
    </w:p>
    <w:p w:rsidR="002D3D5B" w:rsidRDefault="002D3D5B" w:rsidP="00176FC8">
      <w:pPr>
        <w:keepNext/>
        <w:keepLines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4.</w:t>
      </w:r>
      <w:r w:rsidRPr="002D3D5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Совершенствование системы управления МКД.</w:t>
      </w:r>
    </w:p>
    <w:p w:rsidR="00AE5C2D" w:rsidRDefault="00AE5C2D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C2D" w:rsidRDefault="00AE5C2D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B">
        <w:rPr>
          <w:rFonts w:ascii="Times New Roman" w:hAnsi="Times New Roman" w:cs="Times New Roman"/>
          <w:sz w:val="24"/>
          <w:szCs w:val="24"/>
        </w:rPr>
        <w:t>Индикативные показатели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D02A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0"/>
        <w:tblW w:w="15843" w:type="dxa"/>
        <w:tblLook w:val="04A0" w:firstRow="1" w:lastRow="0" w:firstColumn="1" w:lastColumn="0" w:noHBand="0" w:noVBand="1"/>
      </w:tblPr>
      <w:tblGrid>
        <w:gridCol w:w="596"/>
        <w:gridCol w:w="11703"/>
        <w:gridCol w:w="1275"/>
        <w:gridCol w:w="1103"/>
        <w:gridCol w:w="1166"/>
      </w:tblGrid>
      <w:tr w:rsidR="00C17938" w:rsidRPr="00E924EE" w:rsidTr="00FD575D">
        <w:trPr>
          <w:trHeight w:val="306"/>
        </w:trPr>
        <w:tc>
          <w:tcPr>
            <w:tcW w:w="596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703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269" w:type="dxa"/>
            <w:gridSpan w:val="2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C17938" w:rsidRPr="00E924EE" w:rsidTr="00FD575D">
        <w:tc>
          <w:tcPr>
            <w:tcW w:w="596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C17938" w:rsidRPr="00E924EE" w:rsidRDefault="00C17938" w:rsidP="00C17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66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17938" w:rsidRPr="00E924EE" w:rsidTr="00FD575D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удовлетворённости населения  качеством  предоставления жилищно-коммунальных услуг</w:t>
            </w:r>
          </w:p>
        </w:tc>
        <w:tc>
          <w:tcPr>
            <w:tcW w:w="1275" w:type="dxa"/>
          </w:tcPr>
          <w:p w:rsidR="00C17938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C17938" w:rsidRPr="00E924EE" w:rsidRDefault="00C17938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66" w:type="dxa"/>
          </w:tcPr>
          <w:p w:rsidR="00C17938" w:rsidRPr="00E924EE" w:rsidRDefault="00537BF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</w:t>
            </w:r>
          </w:p>
        </w:tc>
      </w:tr>
      <w:tr w:rsidR="004D1440" w:rsidRPr="00525002" w:rsidTr="00FD575D">
        <w:tc>
          <w:tcPr>
            <w:tcW w:w="596" w:type="dxa"/>
          </w:tcPr>
          <w:p w:rsidR="004D1440" w:rsidRPr="00E924EE" w:rsidRDefault="004D1440" w:rsidP="00176FC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</w:tcPr>
          <w:p w:rsidR="004D1440" w:rsidRPr="00525002" w:rsidRDefault="004D1440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населения с доступом к водоснабжению и централизованному водоотведению</w:t>
            </w:r>
          </w:p>
        </w:tc>
        <w:tc>
          <w:tcPr>
            <w:tcW w:w="1275" w:type="dxa"/>
          </w:tcPr>
          <w:p w:rsidR="004D1440" w:rsidRPr="00525002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D1440" w:rsidRPr="00525002" w:rsidRDefault="00D434FE" w:rsidP="004B45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1166" w:type="dxa"/>
          </w:tcPr>
          <w:p w:rsidR="004D1440" w:rsidRPr="00525002" w:rsidRDefault="00525002" w:rsidP="0055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002">
              <w:rPr>
                <w:rFonts w:ascii="Times New Roman" w:hAnsi="Times New Roman" w:cs="Times New Roman"/>
                <w:sz w:val="24"/>
                <w:szCs w:val="24"/>
              </w:rPr>
              <w:t>97,7</w:t>
            </w:r>
          </w:p>
        </w:tc>
      </w:tr>
      <w:tr w:rsidR="004D1440" w:rsidRPr="00E924EE" w:rsidTr="00FD575D">
        <w:tc>
          <w:tcPr>
            <w:tcW w:w="596" w:type="dxa"/>
          </w:tcPr>
          <w:p w:rsidR="004D1440" w:rsidRPr="00525002" w:rsidRDefault="004D1440" w:rsidP="00176FC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</w:tcPr>
          <w:p w:rsidR="004D1440" w:rsidRPr="00525002" w:rsidRDefault="004D1440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газификации городского округа</w:t>
            </w:r>
          </w:p>
        </w:tc>
        <w:tc>
          <w:tcPr>
            <w:tcW w:w="1275" w:type="dxa"/>
          </w:tcPr>
          <w:p w:rsidR="004D1440" w:rsidRPr="00525002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D1440" w:rsidRPr="00525002" w:rsidRDefault="00D434FE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1166" w:type="dxa"/>
          </w:tcPr>
          <w:p w:rsidR="004D1440" w:rsidRPr="00FD4C8B" w:rsidRDefault="00525002" w:rsidP="00552B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4D1440" w:rsidRPr="00E924EE" w:rsidTr="00FD575D">
        <w:tc>
          <w:tcPr>
            <w:tcW w:w="596" w:type="dxa"/>
          </w:tcPr>
          <w:p w:rsidR="004D1440" w:rsidRPr="00E924EE" w:rsidRDefault="004D1440" w:rsidP="00176FC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</w:tcPr>
          <w:p w:rsidR="004D1440" w:rsidRPr="00E924EE" w:rsidRDefault="004D1440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многоквартирных домов, собственники помещений в которых реализовали свое право по выбору способа управления</w:t>
            </w:r>
          </w:p>
        </w:tc>
        <w:tc>
          <w:tcPr>
            <w:tcW w:w="1275" w:type="dxa"/>
          </w:tcPr>
          <w:p w:rsidR="004D1440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D1440" w:rsidRPr="00E924EE" w:rsidRDefault="004D1440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96,7</w:t>
            </w:r>
          </w:p>
        </w:tc>
        <w:tc>
          <w:tcPr>
            <w:tcW w:w="1166" w:type="dxa"/>
          </w:tcPr>
          <w:p w:rsidR="004D1440" w:rsidRPr="004D1440" w:rsidRDefault="00525002" w:rsidP="00552BE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7BF7" w:rsidRPr="00537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</w:tbl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bookmarkEnd w:id="4"/>
    <w:p w:rsidR="00254D4B" w:rsidRPr="00710306" w:rsidRDefault="00CA3C85" w:rsidP="007E148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B34E6">
        <w:rPr>
          <w:rFonts w:ascii="Times New Roman" w:eastAsia="Times New Roman" w:hAnsi="Times New Roman" w:cs="Times New Roman"/>
          <w:sz w:val="24"/>
          <w:szCs w:val="24"/>
        </w:rPr>
        <w:t xml:space="preserve">План мероприятий 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CA3C85" w:rsidRPr="00540F84" w:rsidTr="00FD575D">
        <w:trPr>
          <w:tblHeader/>
        </w:trPr>
        <w:tc>
          <w:tcPr>
            <w:tcW w:w="568" w:type="dxa"/>
          </w:tcPr>
          <w:p w:rsidR="00CA3C85" w:rsidRPr="00540F84" w:rsidRDefault="00CA3C85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A3C85" w:rsidRPr="00540F84" w:rsidRDefault="00CA3C85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4" w:type="dxa"/>
          </w:tcPr>
          <w:p w:rsidR="00CA3C85" w:rsidRPr="00540F84" w:rsidRDefault="00CA3C85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CA3C85" w:rsidRPr="00540F84" w:rsidRDefault="00CA3C85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CA3C85" w:rsidRPr="00540F84" w:rsidRDefault="00C1793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565DBC" w:rsidRPr="00540F84" w:rsidTr="00FD575D">
        <w:tc>
          <w:tcPr>
            <w:tcW w:w="568" w:type="dxa"/>
          </w:tcPr>
          <w:p w:rsidR="00565DBC" w:rsidRPr="00262AF6" w:rsidRDefault="00565DBC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65DBC" w:rsidRPr="00262AF6" w:rsidRDefault="00565DBC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 модернизация </w:t>
            </w:r>
            <w:r w:rsidRPr="00A4219F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сетей коммунальной инфраструктуры (водоснабжения, водоотведения и теплоснабжения), приведение муниципальных объектов коммунальной инфраструктуры к нормативному состоянию за счет привлечения средств вышестоящих бюджетов, Фонда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реформирования ЖКХ, инвесторов</w:t>
            </w:r>
          </w:p>
        </w:tc>
        <w:tc>
          <w:tcPr>
            <w:tcW w:w="1984" w:type="dxa"/>
          </w:tcPr>
          <w:p w:rsidR="00565DBC" w:rsidRPr="00710306" w:rsidRDefault="00565DBC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E3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 w:val="restart"/>
          </w:tcPr>
          <w:p w:rsidR="00565DBC" w:rsidRPr="00565DBC" w:rsidRDefault="00565DBC" w:rsidP="00565DBC">
            <w:pPr>
              <w:pStyle w:val="a3"/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5DBC">
              <w:rPr>
                <w:rFonts w:ascii="Times New Roman" w:hAnsi="Times New Roman"/>
                <w:b/>
                <w:sz w:val="24"/>
                <w:szCs w:val="24"/>
              </w:rPr>
              <w:t>Водоснабжение и водоотведение</w:t>
            </w:r>
          </w:p>
          <w:p w:rsidR="00565DBC" w:rsidRPr="00565DBC" w:rsidRDefault="00565DBC" w:rsidP="00565DBC">
            <w:pPr>
              <w:pStyle w:val="a3"/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>В  2024 году:</w:t>
            </w:r>
          </w:p>
          <w:p w:rsidR="00565DBC" w:rsidRPr="00565DBC" w:rsidRDefault="00565DBC" w:rsidP="00E93C07">
            <w:pPr>
              <w:pStyle w:val="a3"/>
              <w:numPr>
                <w:ilvl w:val="0"/>
                <w:numId w:val="58"/>
              </w:numPr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завершено строительство водовода в п. Козырево с разводящими сетями </w:t>
            </w:r>
            <w:r w:rsidRPr="00565DBC">
              <w:rPr>
                <w:rFonts w:ascii="Times New Roman" w:hAnsi="Times New Roman"/>
                <w:i/>
                <w:sz w:val="24"/>
                <w:szCs w:val="24"/>
              </w:rPr>
              <w:t xml:space="preserve">(2023 год – 47,8 </w:t>
            </w:r>
            <w:proofErr w:type="gramStart"/>
            <w:r w:rsidRPr="00565DBC">
              <w:rPr>
                <w:rFonts w:ascii="Times New Roman" w:hAnsi="Times New Roman"/>
                <w:i/>
                <w:sz w:val="24"/>
                <w:szCs w:val="24"/>
              </w:rPr>
              <w:t>млн</w:t>
            </w:r>
            <w:proofErr w:type="gramEnd"/>
            <w:r w:rsidRPr="00565DBC">
              <w:rPr>
                <w:rFonts w:ascii="Times New Roman" w:hAnsi="Times New Roman"/>
                <w:i/>
                <w:sz w:val="24"/>
                <w:szCs w:val="24"/>
              </w:rPr>
              <w:t xml:space="preserve"> рублей; 2024 год – 147,3  млн рублей);</w:t>
            </w:r>
          </w:p>
          <w:p w:rsidR="00565DBC" w:rsidRPr="00565DBC" w:rsidRDefault="00565DBC" w:rsidP="00E93C07">
            <w:pPr>
              <w:pStyle w:val="a3"/>
              <w:numPr>
                <w:ilvl w:val="0"/>
                <w:numId w:val="58"/>
              </w:numPr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разработана и направлена в госэкспертизу проектно-сметная документация на строительство системы водоснабжения п. </w:t>
            </w:r>
            <w:proofErr w:type="gramStart"/>
            <w:r w:rsidRPr="00565DBC">
              <w:rPr>
                <w:rFonts w:ascii="Times New Roman" w:hAnsi="Times New Roman"/>
                <w:sz w:val="24"/>
                <w:szCs w:val="24"/>
              </w:rPr>
              <w:t>Заозерный</w:t>
            </w:r>
            <w:proofErr w:type="gram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65DBC" w:rsidRPr="00565DBC" w:rsidRDefault="00565DBC" w:rsidP="00565DBC">
            <w:pPr>
              <w:tabs>
                <w:tab w:val="left" w:pos="691"/>
                <w:tab w:val="left" w:pos="993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Определен подрядчик на выполнение строительно-монтажных работ  по проекту реконструкции водовода Д-800 мм Челябинск-Копейск протяженностью 24,5 км.  </w:t>
            </w:r>
          </w:p>
          <w:p w:rsidR="00565DBC" w:rsidRPr="00565DBC" w:rsidRDefault="00565DBC" w:rsidP="00565DBC">
            <w:pPr>
              <w:pStyle w:val="a3"/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lastRenderedPageBreak/>
              <w:t>Продолжалась реализация проекта по реконструкции системы водоотведения, включающего:</w:t>
            </w:r>
          </w:p>
          <w:p w:rsidR="00565DBC" w:rsidRPr="00565DBC" w:rsidRDefault="00565DBC" w:rsidP="00E93C07">
            <w:pPr>
              <w:pStyle w:val="a3"/>
              <w:numPr>
                <w:ilvl w:val="0"/>
                <w:numId w:val="57"/>
              </w:numPr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самотечный канализационный коллектор от ул. Сутягина до очистных сооружений канализации на оз. </w:t>
            </w:r>
            <w:proofErr w:type="spellStart"/>
            <w:r w:rsidRPr="00565DBC">
              <w:rPr>
                <w:rFonts w:ascii="Times New Roman" w:hAnsi="Times New Roman"/>
                <w:sz w:val="24"/>
                <w:szCs w:val="24"/>
              </w:rPr>
              <w:t>Курлады</w:t>
            </w:r>
            <w:proofErr w:type="spell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 протяженностью 5,9 км (готовность 75 процентов);</w:t>
            </w:r>
          </w:p>
          <w:p w:rsidR="00565DBC" w:rsidRPr="00565DBC" w:rsidRDefault="00565DBC" w:rsidP="00E93C07">
            <w:pPr>
              <w:pStyle w:val="a3"/>
              <w:numPr>
                <w:ilvl w:val="0"/>
                <w:numId w:val="57"/>
              </w:numPr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очистные сооружения канализации на оз. </w:t>
            </w:r>
            <w:proofErr w:type="spellStart"/>
            <w:r w:rsidRPr="00565DBC">
              <w:rPr>
                <w:rFonts w:ascii="Times New Roman" w:hAnsi="Times New Roman"/>
                <w:sz w:val="24"/>
                <w:szCs w:val="24"/>
              </w:rPr>
              <w:t>Курлады</w:t>
            </w:r>
            <w:proofErr w:type="spell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 с увеличением их мощности с 12 до 25 </w:t>
            </w:r>
            <w:proofErr w:type="spellStart"/>
            <w:r w:rsidRPr="00565DBC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565DB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65DBC">
              <w:rPr>
                <w:rFonts w:ascii="Times New Roman" w:hAnsi="Times New Roman"/>
                <w:sz w:val="24"/>
                <w:szCs w:val="24"/>
              </w:rPr>
              <w:t>уб.м</w:t>
            </w:r>
            <w:proofErr w:type="spellEnd"/>
            <w:r w:rsidRPr="00565DBC">
              <w:rPr>
                <w:rFonts w:ascii="Times New Roman" w:hAnsi="Times New Roman"/>
                <w:sz w:val="24"/>
                <w:szCs w:val="24"/>
              </w:rPr>
              <w:t>./</w:t>
            </w:r>
            <w:proofErr w:type="spellStart"/>
            <w:r w:rsidRPr="00565DBC">
              <w:rPr>
                <w:rFonts w:ascii="Times New Roman" w:hAnsi="Times New Roman"/>
                <w:sz w:val="24"/>
                <w:szCs w:val="24"/>
              </w:rPr>
              <w:t>сут</w:t>
            </w:r>
            <w:proofErr w:type="spell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. (ведется проектирование). </w:t>
            </w:r>
          </w:p>
          <w:p w:rsidR="00565DBC" w:rsidRPr="00565DBC" w:rsidRDefault="00565DBC" w:rsidP="00565DBC">
            <w:pPr>
              <w:pStyle w:val="a3"/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Напомню, что данные мероприятия проводятся в рамках заключенного  в 2022 году договора между МУП «КСВВ» и Фондом содействия реформированию ЖКХ. Совокупный объем средств составит порядка  3,3 </w:t>
            </w:r>
            <w:proofErr w:type="gramStart"/>
            <w:r w:rsidRPr="00565DBC">
              <w:rPr>
                <w:rFonts w:ascii="Times New Roman" w:hAnsi="Times New Roman"/>
                <w:sz w:val="24"/>
                <w:szCs w:val="24"/>
              </w:rPr>
              <w:t>млрд</w:t>
            </w:r>
            <w:proofErr w:type="gram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 рублей.</w:t>
            </w:r>
          </w:p>
          <w:p w:rsidR="00565DBC" w:rsidRPr="00565DBC" w:rsidRDefault="00565DBC" w:rsidP="00565DBC">
            <w:pPr>
              <w:tabs>
                <w:tab w:val="left" w:pos="691"/>
                <w:tab w:val="left" w:pos="993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5DBC">
              <w:rPr>
                <w:rFonts w:ascii="Times New Roman" w:hAnsi="Times New Roman"/>
                <w:b/>
                <w:sz w:val="24"/>
                <w:szCs w:val="24"/>
              </w:rPr>
              <w:t>Газоснабжение</w:t>
            </w:r>
          </w:p>
          <w:p w:rsidR="00565DBC" w:rsidRPr="00565DBC" w:rsidRDefault="00565DBC" w:rsidP="00565DBC">
            <w:pPr>
              <w:tabs>
                <w:tab w:val="left" w:pos="691"/>
                <w:tab w:val="left" w:pos="993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>В 2024 построен газопровод высокого и низкого давления для газоснабжения жилых домов в поселках Зуевка, Заозерный и Конс</w:t>
            </w:r>
            <w:r w:rsidR="00525002">
              <w:rPr>
                <w:rFonts w:ascii="Times New Roman" w:hAnsi="Times New Roman"/>
                <w:sz w:val="24"/>
                <w:szCs w:val="24"/>
              </w:rPr>
              <w:t>тантиновка, протяженностью 11,43</w:t>
            </w:r>
            <w:r w:rsidRPr="00565DBC">
              <w:rPr>
                <w:rFonts w:ascii="Times New Roman" w:hAnsi="Times New Roman"/>
                <w:sz w:val="24"/>
                <w:szCs w:val="24"/>
              </w:rPr>
              <w:t xml:space="preserve"> км (145 </w:t>
            </w:r>
            <w:proofErr w:type="gramStart"/>
            <w:r w:rsidRPr="00565DBC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 рублей). </w:t>
            </w:r>
          </w:p>
          <w:p w:rsidR="00565DBC" w:rsidRPr="00565DBC" w:rsidRDefault="00565DBC" w:rsidP="00565DBC">
            <w:pPr>
              <w:tabs>
                <w:tab w:val="left" w:pos="691"/>
                <w:tab w:val="left" w:pos="993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На конец отчетного года акционерным обществом «Газпром газораспределение Челябинск» в г. Копейске, который является единым оператором программы </w:t>
            </w:r>
            <w:proofErr w:type="spellStart"/>
            <w:r w:rsidRPr="00565DBC">
              <w:rPr>
                <w:rFonts w:ascii="Times New Roman" w:hAnsi="Times New Roman"/>
                <w:sz w:val="24"/>
                <w:szCs w:val="24"/>
              </w:rPr>
              <w:t>догазификации</w:t>
            </w:r>
            <w:proofErr w:type="spell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 на территории городского округа:</w:t>
            </w:r>
          </w:p>
          <w:p w:rsidR="00565DBC" w:rsidRPr="00565DBC" w:rsidRDefault="00565DBC" w:rsidP="00E93C07">
            <w:pPr>
              <w:pStyle w:val="a3"/>
              <w:numPr>
                <w:ilvl w:val="0"/>
                <w:numId w:val="55"/>
              </w:numPr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доведен газопровод до границ </w:t>
            </w:r>
            <w:r w:rsidR="00525002">
              <w:rPr>
                <w:rFonts w:ascii="Times New Roman" w:hAnsi="Times New Roman"/>
                <w:sz w:val="24"/>
                <w:szCs w:val="24"/>
              </w:rPr>
              <w:t>919</w:t>
            </w:r>
            <w:r w:rsidRPr="00565DBC">
              <w:rPr>
                <w:rFonts w:ascii="Times New Roman" w:hAnsi="Times New Roman"/>
                <w:sz w:val="24"/>
                <w:szCs w:val="24"/>
              </w:rPr>
              <w:t xml:space="preserve"> участков; </w:t>
            </w:r>
          </w:p>
          <w:p w:rsidR="00565DBC" w:rsidRPr="00565DBC" w:rsidRDefault="00565DBC" w:rsidP="00E93C07">
            <w:pPr>
              <w:pStyle w:val="a3"/>
              <w:numPr>
                <w:ilvl w:val="0"/>
                <w:numId w:val="55"/>
              </w:numPr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65DBC">
              <w:rPr>
                <w:rFonts w:ascii="Times New Roman" w:hAnsi="Times New Roman"/>
                <w:sz w:val="24"/>
                <w:szCs w:val="24"/>
              </w:rPr>
              <w:t>заключены</w:t>
            </w:r>
            <w:proofErr w:type="gram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002">
              <w:rPr>
                <w:rFonts w:ascii="Times New Roman" w:hAnsi="Times New Roman"/>
                <w:sz w:val="24"/>
                <w:szCs w:val="24"/>
              </w:rPr>
              <w:t>1365</w:t>
            </w:r>
            <w:r w:rsidRPr="00565DBC">
              <w:rPr>
                <w:rFonts w:ascii="Times New Roman" w:hAnsi="Times New Roman"/>
                <w:sz w:val="24"/>
                <w:szCs w:val="24"/>
              </w:rPr>
              <w:t xml:space="preserve"> договоров на </w:t>
            </w:r>
            <w:proofErr w:type="spellStart"/>
            <w:r w:rsidRPr="00565DBC">
              <w:rPr>
                <w:rFonts w:ascii="Times New Roman" w:hAnsi="Times New Roman"/>
                <w:sz w:val="24"/>
                <w:szCs w:val="24"/>
              </w:rPr>
              <w:t>догазификацию</w:t>
            </w:r>
            <w:proofErr w:type="spellEnd"/>
            <w:r w:rsidRPr="00565D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65DBC" w:rsidRPr="00565DBC" w:rsidRDefault="00565DBC" w:rsidP="00E93C07">
            <w:pPr>
              <w:pStyle w:val="a3"/>
              <w:numPr>
                <w:ilvl w:val="0"/>
                <w:numId w:val="55"/>
              </w:numPr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выполнено </w:t>
            </w:r>
            <w:r w:rsidR="00525002">
              <w:rPr>
                <w:rFonts w:ascii="Times New Roman" w:hAnsi="Times New Roman"/>
                <w:sz w:val="24"/>
                <w:szCs w:val="24"/>
              </w:rPr>
              <w:t>413</w:t>
            </w:r>
            <w:r w:rsidRPr="00565DBC">
              <w:rPr>
                <w:rFonts w:ascii="Times New Roman" w:hAnsi="Times New Roman"/>
                <w:sz w:val="24"/>
                <w:szCs w:val="24"/>
              </w:rPr>
              <w:t xml:space="preserve"> подключений непосредственно к домам частного сектора.</w:t>
            </w:r>
          </w:p>
          <w:p w:rsidR="00565DBC" w:rsidRPr="00565DBC" w:rsidRDefault="00565DBC" w:rsidP="00565DBC">
            <w:pPr>
              <w:tabs>
                <w:tab w:val="left" w:pos="691"/>
                <w:tab w:val="left" w:pos="993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При этом 46 гражданам, относящимся к льготным категориям,   предоставлена  единовременная выплата на установку внутридомового газового оборудования, максимальный размер которой  составляет  150 тыс. рублей, а для семей мобилизованных граждан -  200 тыс. рублей. </w:t>
            </w:r>
          </w:p>
          <w:p w:rsidR="00565DBC" w:rsidRPr="00565DBC" w:rsidRDefault="00565DBC" w:rsidP="00565DBC">
            <w:pPr>
              <w:tabs>
                <w:tab w:val="left" w:pos="691"/>
                <w:tab w:val="left" w:pos="993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5DBC">
              <w:rPr>
                <w:rFonts w:ascii="Times New Roman" w:hAnsi="Times New Roman"/>
                <w:b/>
                <w:sz w:val="24"/>
                <w:szCs w:val="24"/>
              </w:rPr>
              <w:t>Энергоснабжение</w:t>
            </w:r>
          </w:p>
          <w:p w:rsidR="00565DBC" w:rsidRPr="00565DBC" w:rsidRDefault="00565DBC" w:rsidP="00565DBC">
            <w:pPr>
              <w:tabs>
                <w:tab w:val="left" w:pos="691"/>
                <w:tab w:val="left" w:pos="993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>В течение отчетного года:</w:t>
            </w:r>
          </w:p>
          <w:p w:rsidR="00565DBC" w:rsidRPr="00565DBC" w:rsidRDefault="00565DBC" w:rsidP="00E93C07">
            <w:pPr>
              <w:pStyle w:val="a3"/>
              <w:numPr>
                <w:ilvl w:val="0"/>
                <w:numId w:val="56"/>
              </w:numPr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построены линии наружного освещения по улицам Шоссейная и Орджоникидзе (10,0 </w:t>
            </w:r>
            <w:proofErr w:type="gramStart"/>
            <w:r w:rsidRPr="00565DBC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 рублей);</w:t>
            </w:r>
          </w:p>
          <w:p w:rsidR="00565DBC" w:rsidRPr="00565DBC" w:rsidRDefault="00565DBC" w:rsidP="00E93C07">
            <w:pPr>
              <w:pStyle w:val="a3"/>
              <w:numPr>
                <w:ilvl w:val="0"/>
                <w:numId w:val="56"/>
              </w:numPr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устроено наружное освещение путем совместного подвеса на шести улицах города -  Железнодорожная, Одесская, Новое время, Марселя </w:t>
            </w:r>
            <w:proofErr w:type="spellStart"/>
            <w:r w:rsidRPr="00565DBC">
              <w:rPr>
                <w:rFonts w:ascii="Times New Roman" w:hAnsi="Times New Roman"/>
                <w:sz w:val="24"/>
                <w:szCs w:val="24"/>
              </w:rPr>
              <w:t>Кашена</w:t>
            </w:r>
            <w:proofErr w:type="spell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, Томская и Транспортная (4,1 </w:t>
            </w:r>
            <w:proofErr w:type="gramStart"/>
            <w:r w:rsidRPr="00565DBC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 рублей);</w:t>
            </w:r>
          </w:p>
          <w:p w:rsidR="00565DBC" w:rsidRPr="00565DBC" w:rsidRDefault="00565DBC" w:rsidP="00E93C07">
            <w:pPr>
              <w:pStyle w:val="a3"/>
              <w:numPr>
                <w:ilvl w:val="0"/>
                <w:numId w:val="56"/>
              </w:numPr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проведены мероприятия по содержанию и техническому обслуживанию сетей наружного освещения (замена и выправка опор, обрезка деревьев в охранной зоне, замена кабеля, замена и ремонт светильников) (12,0 </w:t>
            </w:r>
            <w:proofErr w:type="gramStart"/>
            <w:r w:rsidRPr="00565DBC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 рублей).</w:t>
            </w:r>
          </w:p>
          <w:p w:rsidR="00565DBC" w:rsidRPr="00565DBC" w:rsidRDefault="00565DBC" w:rsidP="00565DBC">
            <w:pPr>
              <w:tabs>
                <w:tab w:val="left" w:pos="691"/>
                <w:tab w:val="left" w:pos="993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Продолжалась реализация </w:t>
            </w:r>
            <w:proofErr w:type="spellStart"/>
            <w:r w:rsidRPr="00565DBC">
              <w:rPr>
                <w:rFonts w:ascii="Times New Roman" w:hAnsi="Times New Roman"/>
                <w:sz w:val="24"/>
                <w:szCs w:val="24"/>
              </w:rPr>
              <w:t>энергосервисного</w:t>
            </w:r>
            <w:proofErr w:type="spell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 контракта, заключенного в 2019 году. Объем потребленной электроэнергии по сравнению с 2018 годом снизился на 2,8 МВТ/ч, что в денежном эквиваленте составило 22,9 </w:t>
            </w:r>
            <w:proofErr w:type="gramStart"/>
            <w:r w:rsidRPr="00565DBC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 рублей.</w:t>
            </w:r>
          </w:p>
        </w:tc>
      </w:tr>
      <w:tr w:rsidR="00565DBC" w:rsidRPr="00540F84" w:rsidTr="00FD575D">
        <w:tc>
          <w:tcPr>
            <w:tcW w:w="568" w:type="dxa"/>
          </w:tcPr>
          <w:p w:rsidR="00565DBC" w:rsidRPr="00262AF6" w:rsidRDefault="00565DBC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65DBC" w:rsidRDefault="00565DBC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новых объектов коммунальной инфраструктуры по направлениям, </w:t>
            </w:r>
            <w:r w:rsidRPr="00A421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сдерживаю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щим дальнейшее развитие города</w:t>
            </w:r>
          </w:p>
        </w:tc>
        <w:tc>
          <w:tcPr>
            <w:tcW w:w="1984" w:type="dxa"/>
          </w:tcPr>
          <w:p w:rsidR="00565DBC" w:rsidRDefault="00565DBC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8081" w:type="dxa"/>
            <w:vMerge/>
          </w:tcPr>
          <w:p w:rsidR="00565DBC" w:rsidRPr="00FD575D" w:rsidRDefault="00565DBC" w:rsidP="00FD575D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2AF6" w:rsidRPr="00540F84" w:rsidTr="00FD575D">
        <w:tc>
          <w:tcPr>
            <w:tcW w:w="568" w:type="dxa"/>
          </w:tcPr>
          <w:p w:rsidR="00262AF6" w:rsidRPr="00262AF6" w:rsidRDefault="00262AF6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84ECA" w:rsidRPr="00A4219F" w:rsidRDefault="002D3D5B" w:rsidP="00176F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концессионных соглашений в сфере ЖКХ </w:t>
            </w:r>
          </w:p>
        </w:tc>
        <w:tc>
          <w:tcPr>
            <w:tcW w:w="1984" w:type="dxa"/>
          </w:tcPr>
          <w:p w:rsidR="00262AF6" w:rsidRPr="00710306" w:rsidRDefault="007A57E3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D07D8" w:rsidRDefault="00FD07D8" w:rsidP="00FD07D8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период 2017-2021 годах заключены концессионные соглашения  на осуществление реконструкции и модернизации  объектов теплоснабжения,  централизованных систем горячего водоснабжения 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D07D8" w:rsidRDefault="00FD07D8" w:rsidP="00FD07D8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>ПКП Синергия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                                            </w:t>
            </w:r>
          </w:p>
          <w:p w:rsidR="00FD07D8" w:rsidRDefault="00FD07D8" w:rsidP="00FD07D8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 74</w:t>
            </w:r>
            <w:r w:rsidR="00EC30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                       </w:t>
            </w:r>
          </w:p>
          <w:p w:rsidR="00FD07D8" w:rsidRDefault="00FD07D8" w:rsidP="00FD07D8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Челябоблкоммунэнерго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                                                     </w:t>
            </w:r>
          </w:p>
          <w:p w:rsidR="00384ECA" w:rsidRPr="00710306" w:rsidRDefault="00FD07D8" w:rsidP="00EC30D5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FD0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Челябкоммунэнерго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0A1C61" w:rsidRPr="00540F84" w:rsidTr="00FD575D">
        <w:tc>
          <w:tcPr>
            <w:tcW w:w="568" w:type="dxa"/>
          </w:tcPr>
          <w:p w:rsidR="000A1C61" w:rsidRPr="00262AF6" w:rsidRDefault="000A1C61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A1C61" w:rsidRPr="00A4219F" w:rsidRDefault="000A1C61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B2169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B2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энергоэффективности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уществующих зданий и сооружений</w:t>
            </w:r>
          </w:p>
        </w:tc>
        <w:tc>
          <w:tcPr>
            <w:tcW w:w="1984" w:type="dxa"/>
          </w:tcPr>
          <w:p w:rsidR="000A1C61" w:rsidRDefault="000A1C61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D07D8" w:rsidRDefault="00FD07D8" w:rsidP="00FD07D8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Управляющие организации проводят  мероприятия по повышению </w:t>
            </w:r>
            <w:r w:rsidRPr="001B2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энергоэффективности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многоквартирных домов.</w:t>
            </w:r>
          </w:p>
        </w:tc>
      </w:tr>
      <w:tr w:rsidR="000A1C61" w:rsidRPr="00540F84" w:rsidTr="00FD575D">
        <w:tc>
          <w:tcPr>
            <w:tcW w:w="568" w:type="dxa"/>
          </w:tcPr>
          <w:p w:rsidR="000A1C61" w:rsidRPr="00262AF6" w:rsidRDefault="000A1C61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A1C61" w:rsidRDefault="000A1C61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к</w:t>
            </w:r>
            <w:r w:rsidRPr="00A42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апитального ремонта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многоквартирных домов</w:t>
            </w:r>
          </w:p>
        </w:tc>
        <w:tc>
          <w:tcPr>
            <w:tcW w:w="1984" w:type="dxa"/>
          </w:tcPr>
          <w:p w:rsidR="000A1C61" w:rsidRPr="00710306" w:rsidRDefault="000A1C61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E3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0A1C61" w:rsidRPr="00710306" w:rsidRDefault="00525002" w:rsidP="00525002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25002"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в рамках реализации региональной программы капитального ремонта общего имущества в многоквартирных домах Челябинской  области, за счет средств фонда, сформированного на общем счете СНОФ «Региональный оператор капитального ремонта общего имущества в многоквартирных домах» на территории Копейского городского округа выполнены работы на общую сумму 31 479,9 тыс. руб. в 41  МКД.</w:t>
            </w:r>
            <w:proofErr w:type="gramEnd"/>
          </w:p>
        </w:tc>
      </w:tr>
      <w:tr w:rsidR="00E5299C" w:rsidRPr="00540F84" w:rsidTr="00FD575D">
        <w:tc>
          <w:tcPr>
            <w:tcW w:w="568" w:type="dxa"/>
          </w:tcPr>
          <w:p w:rsidR="00E5299C" w:rsidRPr="00262AF6" w:rsidRDefault="00E5299C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5299C" w:rsidRPr="00262AF6" w:rsidRDefault="00E5299C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</w:t>
            </w:r>
            <w:r w:rsidR="00AA7B4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догазификации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 территории городского округа  </w:t>
            </w:r>
          </w:p>
        </w:tc>
        <w:tc>
          <w:tcPr>
            <w:tcW w:w="1984" w:type="dxa"/>
          </w:tcPr>
          <w:p w:rsidR="00E5299C" w:rsidRDefault="002D3D5B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D575D" w:rsidRPr="00FD575D" w:rsidRDefault="00FD575D" w:rsidP="00FD575D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июня 2020 года полномочия по газификации населенных пунктов переданы газораспределительным организациям.  </w:t>
            </w:r>
          </w:p>
          <w:p w:rsidR="00565DBC" w:rsidRPr="00565DBC" w:rsidRDefault="00565DBC" w:rsidP="00565DBC">
            <w:pPr>
              <w:tabs>
                <w:tab w:val="left" w:pos="691"/>
                <w:tab w:val="left" w:pos="993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На конец отчетного года акционерным обществом «Газпром газораспределение Челябинск» в г. Копейске, который является единым оператором программы </w:t>
            </w:r>
            <w:proofErr w:type="spellStart"/>
            <w:r w:rsidRPr="00565DBC">
              <w:rPr>
                <w:rFonts w:ascii="Times New Roman" w:hAnsi="Times New Roman"/>
                <w:sz w:val="24"/>
                <w:szCs w:val="24"/>
              </w:rPr>
              <w:t>догазификации</w:t>
            </w:r>
            <w:proofErr w:type="spell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 на территории городского округа:</w:t>
            </w:r>
          </w:p>
          <w:p w:rsidR="00565DBC" w:rsidRPr="00565DBC" w:rsidRDefault="00565DBC" w:rsidP="00E93C07">
            <w:pPr>
              <w:pStyle w:val="a3"/>
              <w:numPr>
                <w:ilvl w:val="0"/>
                <w:numId w:val="55"/>
              </w:numPr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 xml:space="preserve">доведен газопровод до границ 875 участков; </w:t>
            </w:r>
          </w:p>
          <w:p w:rsidR="00565DBC" w:rsidRPr="00565DBC" w:rsidRDefault="00565DBC" w:rsidP="00E93C07">
            <w:pPr>
              <w:pStyle w:val="a3"/>
              <w:numPr>
                <w:ilvl w:val="0"/>
                <w:numId w:val="55"/>
              </w:numPr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65DBC">
              <w:rPr>
                <w:rFonts w:ascii="Times New Roman" w:hAnsi="Times New Roman"/>
                <w:sz w:val="24"/>
                <w:szCs w:val="24"/>
              </w:rPr>
              <w:t>заключены</w:t>
            </w:r>
            <w:proofErr w:type="gramEnd"/>
            <w:r w:rsidRPr="00565DBC">
              <w:rPr>
                <w:rFonts w:ascii="Times New Roman" w:hAnsi="Times New Roman"/>
                <w:sz w:val="24"/>
                <w:szCs w:val="24"/>
              </w:rPr>
              <w:t xml:space="preserve"> 1255 договоров на </w:t>
            </w:r>
            <w:proofErr w:type="spellStart"/>
            <w:r w:rsidRPr="00565DBC">
              <w:rPr>
                <w:rFonts w:ascii="Times New Roman" w:hAnsi="Times New Roman"/>
                <w:sz w:val="24"/>
                <w:szCs w:val="24"/>
              </w:rPr>
              <w:t>догазификацию</w:t>
            </w:r>
            <w:proofErr w:type="spellEnd"/>
            <w:r w:rsidRPr="00565D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D6193" w:rsidRPr="00FD575D" w:rsidRDefault="00565DBC" w:rsidP="00E93C07">
            <w:pPr>
              <w:pStyle w:val="a3"/>
              <w:numPr>
                <w:ilvl w:val="0"/>
                <w:numId w:val="55"/>
              </w:numPr>
              <w:tabs>
                <w:tab w:val="left" w:pos="691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DBC">
              <w:rPr>
                <w:rFonts w:ascii="Times New Roman" w:hAnsi="Times New Roman"/>
                <w:sz w:val="24"/>
                <w:szCs w:val="24"/>
              </w:rPr>
              <w:t>выполнено 359 подключений непосредственно к домам частного сектора.</w:t>
            </w:r>
          </w:p>
        </w:tc>
      </w:tr>
      <w:tr w:rsidR="00E5299C" w:rsidRPr="007C05C6" w:rsidTr="00FD575D">
        <w:tc>
          <w:tcPr>
            <w:tcW w:w="568" w:type="dxa"/>
          </w:tcPr>
          <w:p w:rsidR="00E5299C" w:rsidRPr="00262AF6" w:rsidRDefault="00E5299C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5299C" w:rsidRPr="007C05C6" w:rsidRDefault="007C05C6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дополнительных мер социальной поддержки отдельным категориям граждан в связи с установкой внутридомового газового оборудования </w:t>
            </w:r>
          </w:p>
        </w:tc>
        <w:tc>
          <w:tcPr>
            <w:tcW w:w="1984" w:type="dxa"/>
          </w:tcPr>
          <w:p w:rsidR="00E5299C" w:rsidRPr="007C05C6" w:rsidRDefault="001B2169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5299C" w:rsidRPr="007C05C6" w:rsidRDefault="00565DBC" w:rsidP="00565DBC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2024 году </w:t>
            </w:r>
            <w:r w:rsidRPr="00565DBC">
              <w:rPr>
                <w:rFonts w:ascii="Times New Roman" w:eastAsia="Times New Roman" w:hAnsi="Times New Roman" w:cs="Times New Roman"/>
                <w:sz w:val="24"/>
                <w:szCs w:val="24"/>
              </w:rPr>
              <w:t>46 гражданам, относящимся к льготным категориям,   предоставлена  единовременная выплата на установку внутридомового газового оборудования, максимальный размер которой  составляет  150 тыс. рублей, а для семей мобилизованных граждан -  200 тыс. рублей</w:t>
            </w:r>
          </w:p>
        </w:tc>
      </w:tr>
      <w:tr w:rsidR="007C05C6" w:rsidRPr="00540F84" w:rsidTr="00FD575D">
        <w:tc>
          <w:tcPr>
            <w:tcW w:w="568" w:type="dxa"/>
          </w:tcPr>
          <w:p w:rsidR="007C05C6" w:rsidRPr="007C05C6" w:rsidRDefault="007C05C6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C05C6" w:rsidRPr="007C05C6" w:rsidRDefault="007C05C6" w:rsidP="008423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AA7B41">
              <w:rPr>
                <w:rFonts w:ascii="Times New Roman" w:eastAsia="Times New Roman" w:hAnsi="Times New Roman" w:cs="Times New Roman"/>
                <w:sz w:val="24"/>
                <w:szCs w:val="24"/>
              </w:rPr>
              <w:t>мер социальной поддержки по опла</w:t>
            </w:r>
            <w:r w:rsidRP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423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ЖКХ</w:t>
            </w:r>
          </w:p>
        </w:tc>
        <w:tc>
          <w:tcPr>
            <w:tcW w:w="1984" w:type="dxa"/>
          </w:tcPr>
          <w:p w:rsidR="007C05C6" w:rsidRPr="007C05C6" w:rsidRDefault="007C05C6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B86F6A" w:rsidRDefault="00D35B85" w:rsidP="00D35B85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B85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202</w:t>
            </w:r>
            <w:r w:rsid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35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35B85" w:rsidRPr="00B86F6A" w:rsidRDefault="00B86F6A" w:rsidP="00E93C07">
            <w:pPr>
              <w:pStyle w:val="a3"/>
              <w:numPr>
                <w:ilvl w:val="0"/>
                <w:numId w:val="60"/>
              </w:numPr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1602 многодетные малообеспеченные  семьи получали  денежные выплаты по оплате жилья и коммунальных услуг в размере 2 500 рублей в месяц.  </w:t>
            </w:r>
          </w:p>
          <w:p w:rsidR="00B86F6A" w:rsidRPr="00B86F6A" w:rsidRDefault="00B86F6A" w:rsidP="00E93C07">
            <w:pPr>
              <w:pStyle w:val="a3"/>
              <w:numPr>
                <w:ilvl w:val="0"/>
                <w:numId w:val="60"/>
              </w:numPr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4542 семьи получали  жилищные субсидии (6,6 % от общего числа семей в городе), в том числе: </w:t>
            </w:r>
          </w:p>
          <w:p w:rsidR="00B86F6A" w:rsidRPr="00B86F6A" w:rsidRDefault="00B86F6A" w:rsidP="00E93C07">
            <w:pPr>
              <w:pStyle w:val="a3"/>
              <w:numPr>
                <w:ilvl w:val="0"/>
                <w:numId w:val="59"/>
              </w:numPr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65,4 % получателей субсидии  одинокие пенсионеры  и семьи пенсионеров, начисление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производится автоматичес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 без истребования документов;</w:t>
            </w:r>
          </w:p>
          <w:p w:rsidR="00B86F6A" w:rsidRPr="00B86F6A" w:rsidRDefault="00B86F6A" w:rsidP="00E93C07">
            <w:pPr>
              <w:pStyle w:val="a3"/>
              <w:numPr>
                <w:ilvl w:val="0"/>
                <w:numId w:val="59"/>
              </w:numPr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1,9 % семей, в состав которых входят 3 и более детей (многодетные семьи).</w:t>
            </w:r>
          </w:p>
          <w:p w:rsidR="007C05C6" w:rsidRPr="00F22176" w:rsidRDefault="00B86F6A" w:rsidP="00B86F6A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Среднемесячный размер субсидий жилищно-коммунальных услуг 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 1 429,6 рублей на одну семью.</w:t>
            </w:r>
          </w:p>
        </w:tc>
      </w:tr>
      <w:tr w:rsidR="007C05C6" w:rsidRPr="00540F84" w:rsidTr="00FD575D">
        <w:tc>
          <w:tcPr>
            <w:tcW w:w="568" w:type="dxa"/>
          </w:tcPr>
          <w:p w:rsidR="007C05C6" w:rsidRPr="00262AF6" w:rsidRDefault="007C05C6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C05C6" w:rsidRDefault="000A1C61" w:rsidP="008423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C05C6" w:rsidRPr="00F2217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  <w:r w:rsidR="008423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7C05C6" w:rsidRPr="00F22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в реализации государственных программ</w:t>
            </w:r>
            <w:r w:rsidR="0084230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C05C6" w:rsidRPr="00F22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национальных  проектах, </w:t>
            </w:r>
            <w:r w:rsid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направленных на </w:t>
            </w:r>
            <w:r w:rsidR="007C05C6" w:rsidRPr="00F22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C0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расселение аварийного и непригодного для проживания жилищного фонда </w:t>
            </w:r>
          </w:p>
        </w:tc>
        <w:tc>
          <w:tcPr>
            <w:tcW w:w="1984" w:type="dxa"/>
          </w:tcPr>
          <w:p w:rsidR="007C05C6" w:rsidRDefault="007C05C6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B86F6A" w:rsidRPr="00B86F6A" w:rsidRDefault="00B86F6A" w:rsidP="00B86F6A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2024 году  25 семей получили новые благоустроенные квартиры взамен   аварийного и непригодного для проживания жилищного фонда. Общая стоимость предоставленного жилья составила 75,9 </w:t>
            </w:r>
            <w:proofErr w:type="gramStart"/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(838 м</w:t>
            </w: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 </w:t>
            </w:r>
          </w:p>
          <w:p w:rsidR="00B86F6A" w:rsidRPr="00B86F6A" w:rsidRDefault="00B86F6A" w:rsidP="00B86F6A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В отчетном году городской округ включён в государственную  программу Челябинской области по ликвидации аварийного жилищного фонда, признанного таковым с 2017 до 1 января 2022 года, которая предполагает расселение в период до 2030 года 83 аварийных домов общей площадью 30,2 тысячи м</w:t>
            </w: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(1642 человека; расчетный объем  финансирования - 3 </w:t>
            </w:r>
            <w:proofErr w:type="gramStart"/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рублей).</w:t>
            </w:r>
          </w:p>
          <w:p w:rsidR="00B86F6A" w:rsidRPr="00B86F6A" w:rsidRDefault="00B86F6A" w:rsidP="00B86F6A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отчетного года улучшили свои жилищные условия 17 молодых семей, получившие свидетельства о праве на получение социальной выплаты на приобретение жилого помещения или создание объекта индивидуального жилищного строительства, на общую сумму 30,6 </w:t>
            </w:r>
            <w:proofErr w:type="gramStart"/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</w:p>
          <w:p w:rsidR="00B86F6A" w:rsidRPr="00B86F6A" w:rsidRDefault="00B86F6A" w:rsidP="00B86F6A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Предоставлены благоустроенные квартиры 20 детям-сиротам, детям, </w:t>
            </w: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оставшимся без попечения родителей, а также лицам из их числа (56,7 </w:t>
            </w:r>
            <w:proofErr w:type="gramStart"/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рублей). </w:t>
            </w:r>
            <w:proofErr w:type="gramStart"/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Напомню, что сохраняется плановый режим работы в отношении названной категории лиц благоустроенными квартирами, в который мы вошли в 2022 году (отсутствует очередность). </w:t>
            </w:r>
            <w:proofErr w:type="gramEnd"/>
          </w:p>
          <w:p w:rsidR="00B86F6A" w:rsidRPr="00B86F6A" w:rsidRDefault="00B86F6A" w:rsidP="00B86F6A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многодетным семьям из 24, состоявшим на учете в качестве граждан, имеющих право на бесплатное предоставление земельного участка,  </w:t>
            </w:r>
            <w:proofErr w:type="gramStart"/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предоставлены</w:t>
            </w:r>
            <w:proofErr w:type="gramEnd"/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86F6A" w:rsidRPr="00B86F6A" w:rsidRDefault="00B86F6A" w:rsidP="00B86F6A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земельные участки - 5 семьям;</w:t>
            </w:r>
          </w:p>
          <w:p w:rsidR="00B86F6A" w:rsidRPr="00B86F6A" w:rsidRDefault="00B86F6A" w:rsidP="00B86F6A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выплаты взамен земельного участка (300 тыс. рублей) - 6 семьям.</w:t>
            </w:r>
          </w:p>
          <w:p w:rsidR="007E148C" w:rsidRDefault="00B86F6A" w:rsidP="00B86F6A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2024 году участники СВО и члены семей погибших участников СВО получили  право на бесплатное получение земельного участка в собственность или же на социальную выплату взамен предоставления земельного участка (330 тыс. рублей).  Правом воспользовались 23 человека, получившие социальные выплаты.  </w:t>
            </w:r>
          </w:p>
        </w:tc>
      </w:tr>
      <w:tr w:rsidR="00C01968" w:rsidRPr="00540F84" w:rsidTr="00FD575D">
        <w:tc>
          <w:tcPr>
            <w:tcW w:w="568" w:type="dxa"/>
          </w:tcPr>
          <w:p w:rsidR="00C01968" w:rsidRPr="00262AF6" w:rsidRDefault="00C01968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C01968" w:rsidRDefault="00C01968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Своевременный снос расселенного аварийного и непригодного для проживания жилищного фонда</w:t>
            </w:r>
          </w:p>
        </w:tc>
        <w:tc>
          <w:tcPr>
            <w:tcW w:w="1984" w:type="dxa"/>
          </w:tcPr>
          <w:p w:rsidR="00C01968" w:rsidRDefault="00C0196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 w:val="restart"/>
          </w:tcPr>
          <w:p w:rsidR="00C01968" w:rsidRDefault="00C01968" w:rsidP="00161480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муниципальной программы </w:t>
            </w:r>
            <w:r w:rsidRPr="00161480">
              <w:rPr>
                <w:rFonts w:ascii="Times New Roman" w:eastAsia="Times New Roman" w:hAnsi="Times New Roman" w:cs="Times New Roman"/>
                <w:sz w:val="24"/>
                <w:szCs w:val="24"/>
              </w:rPr>
              <w:t>«Снос зданий, строений, сооружений на территории Копейского городского округа»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2023 года:</w:t>
            </w:r>
          </w:p>
          <w:p w:rsidR="00C01968" w:rsidRDefault="00C01968" w:rsidP="00E93C07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61480"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роизведен снос 2</w:t>
            </w:r>
            <w:r w:rsid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614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аварийных домов на сумму </w:t>
            </w:r>
            <w:r w:rsidR="00B86F6A">
              <w:rPr>
                <w:rFonts w:ascii="Times New Roman" w:eastAsia="Times New Roman" w:hAnsi="Times New Roman" w:cs="Times New Roman"/>
                <w:sz w:val="24"/>
                <w:szCs w:val="24"/>
              </w:rPr>
              <w:t>13 365,4</w:t>
            </w:r>
            <w:r w:rsidRPr="001614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                      по следующим адресам:</w:t>
            </w:r>
          </w:p>
          <w:tbl>
            <w:tblPr>
              <w:tblStyle w:val="af0"/>
              <w:tblW w:w="0" w:type="auto"/>
              <w:tblInd w:w="31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5"/>
              <w:gridCol w:w="3583"/>
            </w:tblGrid>
            <w:tr w:rsidR="00C01968" w:rsidTr="00B86F6A">
              <w:tc>
                <w:tcPr>
                  <w:tcW w:w="3925" w:type="dxa"/>
                </w:tcPr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Испанская, 10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Пограничная, 25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Пограничная, 27</w:t>
                  </w:r>
                </w:p>
                <w:p w:rsidR="00C01968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Васенко, 6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Федячкина, 8 а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Федячкина, 1 а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Кирова, 1 а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Строительная, 12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Л. Украинки, 13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Л. Украинки, 3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Фруктовая, 2а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Фруктовая, 2в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19 Партсъезда, 40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ул. Севастопольская, 41</w:t>
                  </w:r>
                </w:p>
              </w:tc>
              <w:tc>
                <w:tcPr>
                  <w:tcW w:w="3583" w:type="dxa"/>
                </w:tcPr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tabs>
                      <w:tab w:val="left" w:pos="459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ул. Тухачевского, 13 б</w:t>
                  </w:r>
                </w:p>
                <w:p w:rsid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ул. Тухачевского, 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13ул. </w:t>
                  </w:r>
                  <w:proofErr w:type="spellStart"/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Бакальская</w:t>
                  </w:r>
                  <w:proofErr w:type="spellEnd"/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3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ул. </w:t>
                  </w:r>
                  <w:proofErr w:type="spellStart"/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Бакальская</w:t>
                  </w:r>
                  <w:proofErr w:type="spellEnd"/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5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ул. </w:t>
                  </w:r>
                  <w:proofErr w:type="spellStart"/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Бакальская</w:t>
                  </w:r>
                  <w:proofErr w:type="spellEnd"/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7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Карпинского, 6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9 Января, 8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Советской Армии, 2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Дундича, 44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Испанская, 4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Голубцова,35</w:t>
                  </w:r>
                </w:p>
                <w:p w:rsidR="00B86F6A" w:rsidRPr="00B86F6A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троительная,14</w:t>
                  </w:r>
                </w:p>
                <w:p w:rsidR="00C01968" w:rsidRDefault="00B86F6A" w:rsidP="00E93C07">
                  <w:pPr>
                    <w:pStyle w:val="a3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</w:t>
                  </w:r>
                  <w:proofErr w:type="gramStart"/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.Д</w:t>
                  </w:r>
                  <w:proofErr w:type="gramEnd"/>
                  <w:r w:rsidRPr="00B86F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альний,7</w:t>
                  </w:r>
                </w:p>
              </w:tc>
            </w:tr>
          </w:tbl>
          <w:p w:rsidR="00C01968" w:rsidRDefault="00C01968" w:rsidP="00C01968">
            <w:pPr>
              <w:pStyle w:val="a3"/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968" w:rsidRDefault="00B86F6A" w:rsidP="00E93C07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93278" w:rsidRPr="00AF4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проведения мероприятий по организации демонтажа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</w:t>
            </w:r>
            <w:r w:rsidR="00AF4D51" w:rsidRPr="00AF4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F7752D" w:rsidRPr="00AF4D51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существлен демонтаж</w:t>
            </w:r>
            <w:r w:rsidR="00180A84" w:rsidRPr="00AF4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3 462,0</w:t>
            </w:r>
            <w:r w:rsidR="00F302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руб.).</w:t>
            </w:r>
          </w:p>
        </w:tc>
      </w:tr>
      <w:tr w:rsidR="00C01968" w:rsidRPr="00540F84" w:rsidTr="00FD575D">
        <w:tc>
          <w:tcPr>
            <w:tcW w:w="568" w:type="dxa"/>
          </w:tcPr>
          <w:p w:rsidR="00C01968" w:rsidRPr="00262AF6" w:rsidRDefault="00C01968" w:rsidP="00176FC8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C01968" w:rsidRDefault="00C01968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Инвентаризация и снос авариных нежилых зданий и сооружений</w:t>
            </w:r>
          </w:p>
        </w:tc>
        <w:tc>
          <w:tcPr>
            <w:tcW w:w="1984" w:type="dxa"/>
          </w:tcPr>
          <w:p w:rsidR="00C01968" w:rsidRDefault="00C0196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/>
          </w:tcPr>
          <w:p w:rsidR="00C01968" w:rsidRDefault="00C01968" w:rsidP="00FD575D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3C85" w:rsidRDefault="00CA3C85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46E" w:rsidRDefault="00D7046E" w:rsidP="00176FC8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4"/>
        </w:rPr>
      </w:pPr>
    </w:p>
    <w:p w:rsidR="007E148C" w:rsidRDefault="007E148C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br w:type="page"/>
      </w:r>
    </w:p>
    <w:p w:rsidR="00AE5C2D" w:rsidRPr="00CA3C85" w:rsidRDefault="00AE5C2D" w:rsidP="00176FC8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4"/>
        </w:rPr>
      </w:pPr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lastRenderedPageBreak/>
        <w:t xml:space="preserve">НАПРАВЛЕНИЕ </w:t>
      </w:r>
      <w:r>
        <w:rPr>
          <w:rFonts w:ascii="Times New Roman" w:eastAsia="Times New Roman" w:hAnsi="Times New Roman" w:cs="Times New Roman"/>
          <w:b w:val="0"/>
          <w:color w:val="000000"/>
          <w:sz w:val="24"/>
        </w:rPr>
        <w:t>3</w:t>
      </w:r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t xml:space="preserve">. </w:t>
      </w:r>
      <w:r w:rsidRPr="00AE5C2D">
        <w:rPr>
          <w:rFonts w:ascii="Times New Roman" w:eastAsia="Times New Roman" w:hAnsi="Times New Roman" w:cs="Times New Roman"/>
          <w:b w:val="0"/>
          <w:color w:val="000000"/>
          <w:sz w:val="24"/>
        </w:rPr>
        <w:t>Градорегулирование, организация городского пространства</w:t>
      </w:r>
    </w:p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Цели:</w:t>
      </w:r>
    </w:p>
    <w:p w:rsidR="00AE5C2D" w:rsidRPr="00AE5C2D" w:rsidRDefault="00AE5C2D" w:rsidP="00176FC8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</w:rPr>
      </w:pPr>
      <w:r w:rsidRPr="00AE5C2D">
        <w:rPr>
          <w:rFonts w:ascii="Times New Roman" w:eastAsia="Calibri" w:hAnsi="Times New Roman" w:cs="Times New Roman"/>
          <w:sz w:val="24"/>
        </w:rPr>
        <w:t>Эффективное использование территории городского округа.</w:t>
      </w:r>
    </w:p>
    <w:p w:rsidR="00AE5C2D" w:rsidRPr="00AE5C2D" w:rsidRDefault="00AE5C2D" w:rsidP="00176FC8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</w:rPr>
      </w:pPr>
      <w:r w:rsidRPr="00AE5C2D">
        <w:rPr>
          <w:rFonts w:ascii="Times New Roman" w:eastAsia="Calibri" w:hAnsi="Times New Roman" w:cs="Times New Roman"/>
          <w:sz w:val="24"/>
        </w:rPr>
        <w:t>Комфортная городская среда.</w:t>
      </w:r>
    </w:p>
    <w:p w:rsidR="00D46883" w:rsidRPr="00D46883" w:rsidRDefault="00D46883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883">
        <w:rPr>
          <w:rFonts w:ascii="Times New Roman" w:hAnsi="Times New Roman" w:cs="Times New Roman"/>
          <w:sz w:val="24"/>
          <w:szCs w:val="24"/>
        </w:rPr>
        <w:t>Задачи:</w:t>
      </w:r>
    </w:p>
    <w:p w:rsidR="00D46883" w:rsidRPr="00D46883" w:rsidRDefault="00D46883" w:rsidP="00176F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883">
        <w:rPr>
          <w:rFonts w:ascii="Times New Roman" w:hAnsi="Times New Roman" w:cs="Times New Roman"/>
          <w:sz w:val="24"/>
          <w:szCs w:val="24"/>
        </w:rPr>
        <w:t>1.</w:t>
      </w:r>
      <w:r w:rsidRPr="00D46883">
        <w:rPr>
          <w:rFonts w:ascii="Times New Roman" w:hAnsi="Times New Roman" w:cs="Times New Roman"/>
          <w:sz w:val="24"/>
          <w:szCs w:val="24"/>
        </w:rPr>
        <w:tab/>
        <w:t xml:space="preserve">Эффективное использование территории городского округа. Обеспечение равномерного развития центральной части городского округа, территорий бывших рабочих поселков и сельских территорий.   </w:t>
      </w:r>
    </w:p>
    <w:p w:rsidR="00D46883" w:rsidRPr="00D46883" w:rsidRDefault="00D46883" w:rsidP="00176F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883">
        <w:rPr>
          <w:rFonts w:ascii="Times New Roman" w:hAnsi="Times New Roman" w:cs="Times New Roman"/>
          <w:sz w:val="24"/>
          <w:szCs w:val="24"/>
        </w:rPr>
        <w:t>2.</w:t>
      </w:r>
      <w:r w:rsidRPr="00D46883">
        <w:rPr>
          <w:rFonts w:ascii="Times New Roman" w:hAnsi="Times New Roman" w:cs="Times New Roman"/>
          <w:sz w:val="24"/>
          <w:szCs w:val="24"/>
        </w:rPr>
        <w:tab/>
        <w:t xml:space="preserve">Обеспечение современного и привлекательного архитектурного облика города. </w:t>
      </w:r>
    </w:p>
    <w:p w:rsidR="00AE5C2D" w:rsidRDefault="00D46883" w:rsidP="00176F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883">
        <w:rPr>
          <w:rFonts w:ascii="Times New Roman" w:hAnsi="Times New Roman" w:cs="Times New Roman"/>
          <w:sz w:val="24"/>
          <w:szCs w:val="24"/>
        </w:rPr>
        <w:t>3.</w:t>
      </w:r>
      <w:r w:rsidRPr="00D46883">
        <w:rPr>
          <w:rFonts w:ascii="Times New Roman" w:hAnsi="Times New Roman" w:cs="Times New Roman"/>
          <w:sz w:val="24"/>
          <w:szCs w:val="24"/>
        </w:rPr>
        <w:tab/>
        <w:t>Повышение индекса качества городской среды.</w:t>
      </w:r>
    </w:p>
    <w:p w:rsidR="005A64A1" w:rsidRDefault="005A64A1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C2D" w:rsidRDefault="00AE5C2D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B">
        <w:rPr>
          <w:rFonts w:ascii="Times New Roman" w:hAnsi="Times New Roman" w:cs="Times New Roman"/>
          <w:sz w:val="24"/>
          <w:szCs w:val="24"/>
        </w:rPr>
        <w:t>Индикативные показатели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D02A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0"/>
        <w:tblW w:w="15844" w:type="dxa"/>
        <w:tblLook w:val="04A0" w:firstRow="1" w:lastRow="0" w:firstColumn="1" w:lastColumn="0" w:noHBand="0" w:noVBand="1"/>
      </w:tblPr>
      <w:tblGrid>
        <w:gridCol w:w="596"/>
        <w:gridCol w:w="11136"/>
        <w:gridCol w:w="1843"/>
        <w:gridCol w:w="1103"/>
        <w:gridCol w:w="1166"/>
      </w:tblGrid>
      <w:tr w:rsidR="00C17938" w:rsidRPr="00E924EE" w:rsidTr="006819DC">
        <w:trPr>
          <w:trHeight w:val="306"/>
        </w:trPr>
        <w:tc>
          <w:tcPr>
            <w:tcW w:w="596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136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269" w:type="dxa"/>
            <w:gridSpan w:val="2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C17938" w:rsidRPr="00E924EE" w:rsidTr="006819DC">
        <w:tc>
          <w:tcPr>
            <w:tcW w:w="596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66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1843" w:type="dxa"/>
          </w:tcPr>
          <w:p w:rsidR="00C17938" w:rsidRPr="00E924EE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кв. м.</w:t>
            </w:r>
          </w:p>
        </w:tc>
        <w:tc>
          <w:tcPr>
            <w:tcW w:w="1103" w:type="dxa"/>
          </w:tcPr>
          <w:p w:rsidR="00C17938" w:rsidRPr="00E924EE" w:rsidRDefault="00DC62C4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166" w:type="dxa"/>
          </w:tcPr>
          <w:p w:rsidR="00C17938" w:rsidRPr="00E924EE" w:rsidRDefault="00FE235F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обеспеченность населения жильем</w:t>
            </w:r>
          </w:p>
        </w:tc>
        <w:tc>
          <w:tcPr>
            <w:tcW w:w="1843" w:type="dxa"/>
          </w:tcPr>
          <w:p w:rsidR="00C17938" w:rsidRPr="00E924EE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м. </w:t>
            </w:r>
            <w:proofErr w:type="gramStart"/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103" w:type="dxa"/>
          </w:tcPr>
          <w:p w:rsidR="00C17938" w:rsidRPr="00E924EE" w:rsidRDefault="00C17938" w:rsidP="00DC62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</w:t>
            </w:r>
            <w:r w:rsidR="00DC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66" w:type="dxa"/>
          </w:tcPr>
          <w:p w:rsidR="00C17938" w:rsidRPr="00E924EE" w:rsidRDefault="00FE235F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26,38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ликвидации аварийного и непригодного для проживания жилищного фонда от даты признания его таковым </w:t>
            </w:r>
          </w:p>
        </w:tc>
        <w:tc>
          <w:tcPr>
            <w:tcW w:w="1843" w:type="dxa"/>
          </w:tcPr>
          <w:p w:rsidR="00C17938" w:rsidRPr="00E924EE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03" w:type="dxa"/>
          </w:tcPr>
          <w:p w:rsidR="00C17938" w:rsidRPr="00E924EE" w:rsidRDefault="00C17938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6" w:type="dxa"/>
          </w:tcPr>
          <w:p w:rsidR="00C17938" w:rsidRPr="00E924EE" w:rsidRDefault="00EC30D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4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качества городской среды</w:t>
            </w:r>
          </w:p>
        </w:tc>
        <w:tc>
          <w:tcPr>
            <w:tcW w:w="1843" w:type="dxa"/>
          </w:tcPr>
          <w:p w:rsidR="00C17938" w:rsidRPr="00E924EE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03" w:type="dxa"/>
          </w:tcPr>
          <w:p w:rsidR="00C17938" w:rsidRPr="00E924EE" w:rsidRDefault="00DC62C4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166" w:type="dxa"/>
          </w:tcPr>
          <w:p w:rsidR="00C17938" w:rsidRPr="00E924EE" w:rsidRDefault="00FE235F" w:rsidP="00EF08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парков и скверов, расположенных на территории городского округа (нарастающим итогом)</w:t>
            </w:r>
          </w:p>
        </w:tc>
        <w:tc>
          <w:tcPr>
            <w:tcW w:w="1843" w:type="dxa"/>
          </w:tcPr>
          <w:p w:rsidR="00C17938" w:rsidRPr="00E924EE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103" w:type="dxa"/>
          </w:tcPr>
          <w:p w:rsidR="00C17938" w:rsidRPr="00E924EE" w:rsidRDefault="00C17938" w:rsidP="00DC62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11 13</w:t>
            </w:r>
            <w:r w:rsidR="00DC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6" w:type="dxa"/>
          </w:tcPr>
          <w:p w:rsidR="00C17938" w:rsidRPr="00E924EE" w:rsidRDefault="007118CF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7 979,8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удовлетворенности населения благоустройством городского округа</w:t>
            </w:r>
          </w:p>
        </w:tc>
        <w:tc>
          <w:tcPr>
            <w:tcW w:w="1843" w:type="dxa"/>
          </w:tcPr>
          <w:p w:rsidR="00C17938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C17938" w:rsidRPr="00E924EE" w:rsidRDefault="00C17938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66" w:type="dxa"/>
          </w:tcPr>
          <w:p w:rsidR="00C17938" w:rsidRPr="00E924EE" w:rsidRDefault="003C13CD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населения состоянием внутридворовых территорий (дорог, проездов, тротуаров)</w:t>
            </w:r>
          </w:p>
        </w:tc>
        <w:tc>
          <w:tcPr>
            <w:tcW w:w="1843" w:type="dxa"/>
          </w:tcPr>
          <w:p w:rsidR="00C17938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C17938" w:rsidRPr="00E924EE" w:rsidRDefault="00C17938" w:rsidP="00DC62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C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66" w:type="dxa"/>
          </w:tcPr>
          <w:p w:rsidR="00C17938" w:rsidRPr="00E924EE" w:rsidRDefault="003C13CD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</w:t>
            </w:r>
          </w:p>
        </w:tc>
      </w:tr>
      <w:tr w:rsidR="00C17938" w:rsidRPr="00E924EE" w:rsidTr="006819DC">
        <w:tc>
          <w:tcPr>
            <w:tcW w:w="596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6" w:type="dxa"/>
          </w:tcPr>
          <w:p w:rsidR="00C17938" w:rsidRPr="00E924EE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жителей города в возрасте старше 14 лет, принявших участие с использованием цифровых технологий в принятии решений по вопросам городского развития</w:t>
            </w:r>
          </w:p>
        </w:tc>
        <w:tc>
          <w:tcPr>
            <w:tcW w:w="1843" w:type="dxa"/>
          </w:tcPr>
          <w:p w:rsidR="00C17938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C17938" w:rsidRPr="00E924EE" w:rsidRDefault="00C17938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66" w:type="dxa"/>
          </w:tcPr>
          <w:p w:rsidR="00C17938" w:rsidRPr="00E924EE" w:rsidRDefault="00FE235F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26,4</w:t>
            </w:r>
          </w:p>
        </w:tc>
      </w:tr>
    </w:tbl>
    <w:p w:rsidR="00EF08D2" w:rsidRDefault="00EF08D2" w:rsidP="007E1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8D2" w:rsidRDefault="00EF08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0876" w:rsidRPr="007E0876" w:rsidRDefault="007E0876" w:rsidP="007E1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lastRenderedPageBreak/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7E0876" w:rsidRPr="00540F84" w:rsidTr="006819DC">
        <w:trPr>
          <w:tblHeader/>
        </w:trPr>
        <w:tc>
          <w:tcPr>
            <w:tcW w:w="568" w:type="dxa"/>
          </w:tcPr>
          <w:p w:rsidR="007E0876" w:rsidRPr="00540F84" w:rsidRDefault="007E0876" w:rsidP="00D70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E0876" w:rsidRPr="00540F84" w:rsidRDefault="007E0876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4" w:type="dxa"/>
          </w:tcPr>
          <w:p w:rsidR="007E0876" w:rsidRPr="00540F84" w:rsidRDefault="007E0876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7E0876" w:rsidRPr="00540F84" w:rsidRDefault="007E0876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7E0876" w:rsidRPr="00540F84" w:rsidRDefault="00C1793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932222" w:rsidRDefault="00D7046E" w:rsidP="00D7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генеральный план и правила землепользования Копейского городского округа</w:t>
            </w:r>
          </w:p>
        </w:tc>
        <w:tc>
          <w:tcPr>
            <w:tcW w:w="1984" w:type="dxa"/>
          </w:tcPr>
          <w:p w:rsidR="00D7046E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7046E" w:rsidRPr="0008401C" w:rsidRDefault="00732508" w:rsidP="00732508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01C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план городского округа утверждён решением Собрания депутатов городског</w:t>
            </w:r>
            <w:r w:rsidR="0008401C" w:rsidRPr="0008401C">
              <w:rPr>
                <w:rFonts w:ascii="Times New Roman" w:eastAsia="Times New Roman" w:hAnsi="Times New Roman" w:cs="Times New Roman"/>
                <w:sz w:val="24"/>
                <w:szCs w:val="24"/>
              </w:rPr>
              <w:t>о округа от 29.02.2012 № 476-МО</w:t>
            </w:r>
          </w:p>
          <w:p w:rsidR="00732508" w:rsidRDefault="00732508" w:rsidP="0008401C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01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землепользования и застройки утверждены решением Собрания депутатов городского</w:t>
            </w:r>
            <w:r w:rsidR="0008401C" w:rsidRPr="00084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округа от 19.12.2012 № 639-МО.</w:t>
            </w:r>
          </w:p>
          <w:p w:rsidR="006E2C2D" w:rsidRDefault="006E2C2D" w:rsidP="006E2C2D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2024 году внесены изменения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E2C2D" w:rsidRPr="006E2C2D" w:rsidRDefault="006E2C2D" w:rsidP="006E2C2D">
            <w:pPr>
              <w:pStyle w:val="a3"/>
              <w:numPr>
                <w:ilvl w:val="0"/>
                <w:numId w:val="89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план Копейского городского округа (решение №1156-МО от 25.09.2024)  в части изменения границ населенного пункта г. Копейска и изменения зонирования территорий по инициативе правообладателей земельных участков.</w:t>
            </w:r>
          </w:p>
          <w:p w:rsidR="0008401C" w:rsidRPr="006E2C2D" w:rsidRDefault="006E2C2D" w:rsidP="006E2C2D">
            <w:pPr>
              <w:pStyle w:val="a3"/>
              <w:numPr>
                <w:ilvl w:val="0"/>
                <w:numId w:val="89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землепользования и застройки (решения от 25.09.2024 № 1157-МО) в части зонирования территорий по инициативе правообладателей земельных участков, а также изменения и дополнения в градостроительные регламенты.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932222" w:rsidRDefault="00D7046E" w:rsidP="00D7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>Сокращение сроков по процедуре предоставления земельных участков для жилищного строительства</w:t>
            </w:r>
          </w:p>
        </w:tc>
        <w:tc>
          <w:tcPr>
            <w:tcW w:w="1984" w:type="dxa"/>
          </w:tcPr>
          <w:p w:rsidR="00D7046E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7046E" w:rsidRDefault="009F0D0B" w:rsidP="00732508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>редоставления земельных участков для жилищного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в установленные законодательством сроки.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932222" w:rsidRDefault="00D7046E" w:rsidP="00D7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межевания территории для размещения объектов коммунальной инфраструктуры для обеспечения земельных участков объектами коммунальной инфраструктуры</w:t>
            </w:r>
          </w:p>
        </w:tc>
        <w:tc>
          <w:tcPr>
            <w:tcW w:w="1984" w:type="dxa"/>
          </w:tcPr>
          <w:p w:rsidR="00D7046E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07EE7" w:rsidRPr="00E07EE7" w:rsidRDefault="00E07EE7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р</w:t>
            </w: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азработано 4 проекта межевания:</w:t>
            </w:r>
          </w:p>
          <w:p w:rsidR="00E07EE7" w:rsidRPr="00E07EE7" w:rsidRDefault="00E07EE7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1.  «Об утверждении проекта межевания террито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рии, ограниченной ул. Дундича, </w:t>
            </w: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Забойщиков, ул. Долгорукова, СНТ им. Мичурина для размещения линейных сооружений с целью обеспечения земельных участков объектами инженерной инфраструктуры (газ, электричество, водоснабжение, водоотведение, подъездные автодороги)  в  г. Копейске», утвержден постановлением </w:t>
            </w:r>
            <w:proofErr w:type="spellStart"/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</w:t>
            </w:r>
            <w:proofErr w:type="spellEnd"/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Копейского городского округа от 22.09.2023 № 3146-п.</w:t>
            </w:r>
          </w:p>
          <w:p w:rsidR="00E07EE7" w:rsidRPr="00E07EE7" w:rsidRDefault="00E07EE7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2. «Об утверждении проекта межевания территории, расположенной южнее  ул. Долгорукова, для размещения линейных сооружений с целью обеспечения земельных участков объектами инженерной инфраструктуры (газ, электричество, водоснабжение, водоотведение, подъездные автодороги) в г. Копейске», утвержден постановлением администрации Копейского городского округа от 14,04,2025 № 1410-п.</w:t>
            </w:r>
          </w:p>
          <w:p w:rsidR="00E07EE7" w:rsidRPr="00E07EE7" w:rsidRDefault="00E07EE7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«Об утверждения проекта межевания территории, ограниченной ул. Введенского, пер. Кузнечный, ул. Свердловской для размещения линейных </w:t>
            </w: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сооружений с целью обеспечения земельных участков объектами инженерной инфраструктуры (газ, электричество, водоснабжение, водоотведение, подъездные автодороги) в г. Копейске», утвержден постановлением администрации Копейского городского округа от 14.01.2025 № 46-п.</w:t>
            </w:r>
          </w:p>
          <w:p w:rsidR="00D7046E" w:rsidRDefault="00E07EE7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4. «Об утверждении проекта межевания территории, ограниченной водоотводной канавой, ул. Баженова, автодорогой «</w:t>
            </w:r>
            <w:proofErr w:type="spellStart"/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Бажово</w:t>
            </w:r>
            <w:proofErr w:type="spellEnd"/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Старокамышинск», технологической автодорогой для размещения линейных сооружений с целью обеспечения земельных участков объектами инженерной инфраструктуры (газ, электричество, водоснабжение, водоотведение, подъездные автодороги) в г. Копейске», утвержден постановлением от 14.01.2025 № 45-п.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932222" w:rsidRDefault="00D7046E" w:rsidP="00D7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ИСОГД </w:t>
            </w:r>
          </w:p>
        </w:tc>
        <w:tc>
          <w:tcPr>
            <w:tcW w:w="1984" w:type="dxa"/>
          </w:tcPr>
          <w:p w:rsidR="00D7046E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7046E" w:rsidRDefault="00EE5868" w:rsidP="00EE5868">
            <w:pPr>
              <w:spacing w:after="0" w:line="240" w:lineRule="auto"/>
              <w:ind w:left="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0574B4" w:rsidRDefault="000574B4" w:rsidP="00057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B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7046E" w:rsidRPr="000574B4">
              <w:rPr>
                <w:rFonts w:ascii="Times New Roman" w:hAnsi="Times New Roman" w:cs="Times New Roman"/>
                <w:sz w:val="24"/>
                <w:szCs w:val="24"/>
              </w:rPr>
              <w:t>омплексно</w:t>
            </w:r>
            <w:r w:rsidRPr="000574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7046E" w:rsidRPr="000574B4">
              <w:rPr>
                <w:rFonts w:ascii="Times New Roman" w:hAnsi="Times New Roman" w:cs="Times New Roman"/>
                <w:sz w:val="24"/>
                <w:szCs w:val="24"/>
              </w:rPr>
              <w:t xml:space="preserve"> развити</w:t>
            </w:r>
            <w:r w:rsidRPr="000574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7046E" w:rsidRPr="000574B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(застроенных,  незастроенных)</w:t>
            </w:r>
          </w:p>
        </w:tc>
        <w:tc>
          <w:tcPr>
            <w:tcW w:w="1984" w:type="dxa"/>
          </w:tcPr>
          <w:p w:rsidR="00D7046E" w:rsidRPr="000574B4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4B4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07EE7" w:rsidRPr="00E07EE7" w:rsidRDefault="00E07EE7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Приняты решения о комплексном развитии территории (незастроенная территория)</w:t>
            </w:r>
          </w:p>
          <w:p w:rsidR="00E07EE7" w:rsidRPr="00E07EE7" w:rsidRDefault="00E07EE7" w:rsidP="00E07EE7">
            <w:pPr>
              <w:pStyle w:val="a3"/>
              <w:numPr>
                <w:ilvl w:val="0"/>
                <w:numId w:val="90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от 16.02.2022 № 433-п. По данной территории утверждена документация по планировке территории (далее – ДПТ) от 09.08.2023                       № 2675-п «Об утверждении документации по планировке территории (проект планировки территории, проект межевания территории) жилых домов в районе Горняк в г. Копейске;</w:t>
            </w:r>
          </w:p>
          <w:p w:rsidR="00E07EE7" w:rsidRPr="00E07EE7" w:rsidRDefault="00E07EE7" w:rsidP="00E07EE7">
            <w:pPr>
              <w:pStyle w:val="a3"/>
              <w:numPr>
                <w:ilvl w:val="0"/>
                <w:numId w:val="90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от 20.12.2023 № 4116-п «О Комплексном развитии территории, расположенной в северной части квартала с кадастровым номером 74:30:0701009 жилого массива Старокамышинск города Копейска». Срок утверждения ДПТ данной территории – апрель 2025 года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932222" w:rsidRDefault="00D7046E" w:rsidP="00D7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правила землепользования и застройки КГО в части дополнения градостроительных регламентов требованиями к архитектурно-градостроительному облику </w:t>
            </w:r>
          </w:p>
        </w:tc>
        <w:tc>
          <w:tcPr>
            <w:tcW w:w="1984" w:type="dxa"/>
          </w:tcPr>
          <w:p w:rsidR="00D7046E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7046E" w:rsidRPr="00096ACD" w:rsidRDefault="00A6431C" w:rsidP="00A6431C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Решением Собрания депутатов городского округа от  23.08.2023 № 838-МО внесены изменения Правила </w:t>
            </w:r>
            <w:proofErr w:type="gramStart"/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землепользования</w:t>
            </w:r>
            <w:proofErr w:type="gramEnd"/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застройки городского округа в части их дополнения главой 9 «Архитектурно-градостроительный облик объекта капитального строительства».</w:t>
            </w:r>
          </w:p>
        </w:tc>
      </w:tr>
      <w:tr w:rsidR="00D7046E" w:rsidRPr="00540F84" w:rsidTr="006819DC">
        <w:tc>
          <w:tcPr>
            <w:tcW w:w="568" w:type="dxa"/>
          </w:tcPr>
          <w:p w:rsidR="00D7046E" w:rsidRPr="00262AF6" w:rsidRDefault="00D7046E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7046E" w:rsidRPr="00932222" w:rsidRDefault="00D7046E" w:rsidP="00D7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2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строительство объектов капитального строительства при наличии согласования архитектурно-градостроительного облика объектов капитального строительства</w:t>
            </w:r>
          </w:p>
        </w:tc>
        <w:tc>
          <w:tcPr>
            <w:tcW w:w="1984" w:type="dxa"/>
          </w:tcPr>
          <w:p w:rsidR="00D7046E" w:rsidRDefault="00D7046E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07EE7" w:rsidRPr="00E07EE7" w:rsidRDefault="00E07EE7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КГО было выдано 42 разрешения на строительство (далее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РНС), из них – 3 МКД, 6 социальных объектов, 10 производственных (магазины, кафе) и 23 промышленных</w:t>
            </w:r>
          </w:p>
          <w:p w:rsidR="00E07EE7" w:rsidRPr="00E07EE7" w:rsidRDefault="00E07EE7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застройщики до начала проектирования разрабатывали эскизный </w:t>
            </w: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проект и предоставляли его для согласования в </w:t>
            </w:r>
            <w:proofErr w:type="spellStart"/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УАиГ</w:t>
            </w:r>
            <w:proofErr w:type="spellEnd"/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046E" w:rsidRPr="00096ACD" w:rsidRDefault="00E07EE7" w:rsidP="00E07EE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объектов (кроме производственных) производилось в соответствии с утвержденной документацией по планировке территории.</w:t>
            </w:r>
            <w:proofErr w:type="gramEnd"/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 </w:t>
            </w:r>
            <w:proofErr w:type="spellStart"/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град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>ланов</w:t>
            </w:r>
            <w:proofErr w:type="spellEnd"/>
            <w:r w:rsidRPr="00E07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ЗУ – при проектировании зданий, строений, сооружений руководствоваться существующими строительными, санитарными, противопожарными и градостроительными нормами, предусмотреть достаточное количество парковочных мест</w:t>
            </w:r>
          </w:p>
        </w:tc>
      </w:tr>
      <w:tr w:rsidR="00E15034" w:rsidRPr="00540F84" w:rsidTr="006819DC">
        <w:tc>
          <w:tcPr>
            <w:tcW w:w="568" w:type="dxa"/>
          </w:tcPr>
          <w:p w:rsidR="00E15034" w:rsidRPr="00262AF6" w:rsidRDefault="00E15034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15034" w:rsidRPr="007E0876" w:rsidRDefault="00E15034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общественных и дворовых территорий с</w:t>
            </w:r>
            <w:r w:rsidRPr="00D4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привлечением средств федерального и областного бюджетов за счет участия в государственных программах, федеральных (региональных) проектах</w:t>
            </w:r>
          </w:p>
        </w:tc>
        <w:tc>
          <w:tcPr>
            <w:tcW w:w="1984" w:type="dxa"/>
          </w:tcPr>
          <w:p w:rsidR="00E15034" w:rsidRDefault="00E15034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 w:val="restart"/>
          </w:tcPr>
          <w:p w:rsidR="00096ACD" w:rsidRPr="00096ACD" w:rsidRDefault="00096ACD" w:rsidP="00096ACD">
            <w:pPr>
              <w:tabs>
                <w:tab w:val="left" w:pos="728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6ACD">
              <w:rPr>
                <w:rFonts w:ascii="Times New Roman" w:hAnsi="Times New Roman"/>
                <w:sz w:val="24"/>
                <w:szCs w:val="24"/>
              </w:rPr>
              <w:t xml:space="preserve">В 2024 году в рамках регионального проекта «Формирование комфортной городской среды» национального проекта «Жилье и городская среда» благоустроены 4 общественные территории на сумму 52,1 </w:t>
            </w:r>
            <w:proofErr w:type="gramStart"/>
            <w:r w:rsidRPr="00096ACD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096ACD">
              <w:rPr>
                <w:rFonts w:ascii="Times New Roman" w:hAnsi="Times New Roman"/>
                <w:sz w:val="24"/>
                <w:szCs w:val="24"/>
              </w:rPr>
              <w:t xml:space="preserve"> рублей:</w:t>
            </w:r>
          </w:p>
          <w:p w:rsidR="00096ACD" w:rsidRPr="00096ACD" w:rsidRDefault="00096ACD" w:rsidP="00E93C07">
            <w:pPr>
              <w:pStyle w:val="a3"/>
              <w:numPr>
                <w:ilvl w:val="0"/>
                <w:numId w:val="61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ACD">
              <w:rPr>
                <w:rFonts w:ascii="Times New Roman" w:hAnsi="Times New Roman"/>
                <w:sz w:val="24"/>
                <w:szCs w:val="24"/>
              </w:rPr>
              <w:t>аллея по пр. Славы;</w:t>
            </w:r>
          </w:p>
          <w:p w:rsidR="00096ACD" w:rsidRPr="00096ACD" w:rsidRDefault="00096ACD" w:rsidP="00E93C07">
            <w:pPr>
              <w:pStyle w:val="a3"/>
              <w:numPr>
                <w:ilvl w:val="0"/>
                <w:numId w:val="61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ACD">
              <w:rPr>
                <w:rFonts w:ascii="Times New Roman" w:hAnsi="Times New Roman"/>
                <w:sz w:val="24"/>
                <w:szCs w:val="24"/>
              </w:rPr>
              <w:t xml:space="preserve">сквер Красных Партизан </w:t>
            </w:r>
            <w:r w:rsidRPr="00096ACD">
              <w:rPr>
                <w:rFonts w:ascii="Times New Roman" w:hAnsi="Times New Roman"/>
                <w:i/>
                <w:sz w:val="24"/>
                <w:szCs w:val="24"/>
              </w:rPr>
              <w:t>(Вечный огонь)</w:t>
            </w:r>
            <w:r w:rsidRPr="00096AC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6ACD" w:rsidRPr="00096ACD" w:rsidRDefault="00096ACD" w:rsidP="00E93C07">
            <w:pPr>
              <w:pStyle w:val="a3"/>
              <w:numPr>
                <w:ilvl w:val="0"/>
                <w:numId w:val="61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ACD">
              <w:rPr>
                <w:rFonts w:ascii="Times New Roman" w:hAnsi="Times New Roman"/>
                <w:sz w:val="24"/>
                <w:szCs w:val="24"/>
              </w:rPr>
              <w:t>сквер в Старокамышинском жилом массиве по ул. Крымская, 9,11;</w:t>
            </w:r>
          </w:p>
          <w:p w:rsidR="00096ACD" w:rsidRPr="00096ACD" w:rsidRDefault="00096ACD" w:rsidP="00E93C07">
            <w:pPr>
              <w:pStyle w:val="a3"/>
              <w:numPr>
                <w:ilvl w:val="0"/>
                <w:numId w:val="61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ACD">
              <w:rPr>
                <w:rFonts w:ascii="Times New Roman" w:hAnsi="Times New Roman"/>
                <w:sz w:val="24"/>
                <w:szCs w:val="24"/>
              </w:rPr>
              <w:t xml:space="preserve">пешеходная зона </w:t>
            </w:r>
            <w:proofErr w:type="gramStart"/>
            <w:r w:rsidRPr="00096ACD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096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96ACD">
              <w:rPr>
                <w:rFonts w:ascii="Times New Roman" w:hAnsi="Times New Roman"/>
                <w:sz w:val="24"/>
                <w:szCs w:val="24"/>
              </w:rPr>
              <w:t>ФОК</w:t>
            </w:r>
            <w:proofErr w:type="gramEnd"/>
            <w:r w:rsidRPr="00096ACD">
              <w:rPr>
                <w:rFonts w:ascii="Times New Roman" w:hAnsi="Times New Roman"/>
                <w:sz w:val="24"/>
                <w:szCs w:val="24"/>
              </w:rPr>
              <w:t xml:space="preserve"> им. Э.Б. Булатова (ул. Борьбы, 28) до входной группы «Городской парк» по ул. Борьбы.</w:t>
            </w:r>
          </w:p>
          <w:p w:rsidR="00096ACD" w:rsidRPr="00096ACD" w:rsidRDefault="00096ACD" w:rsidP="00096ACD">
            <w:pPr>
              <w:tabs>
                <w:tab w:val="left" w:pos="728"/>
                <w:tab w:val="left" w:pos="993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096ACD">
              <w:rPr>
                <w:rFonts w:ascii="Times New Roman" w:hAnsi="Times New Roman"/>
                <w:sz w:val="24"/>
                <w:szCs w:val="24"/>
              </w:rPr>
              <w:t>акже в течение отчётного года:</w:t>
            </w:r>
          </w:p>
          <w:p w:rsidR="00096ACD" w:rsidRPr="00096ACD" w:rsidRDefault="00096ACD" w:rsidP="00E93C07">
            <w:pPr>
              <w:pStyle w:val="a3"/>
              <w:numPr>
                <w:ilvl w:val="0"/>
                <w:numId w:val="62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6ACD">
              <w:rPr>
                <w:rFonts w:ascii="Times New Roman" w:hAnsi="Times New Roman"/>
                <w:sz w:val="24"/>
                <w:szCs w:val="24"/>
              </w:rPr>
              <w:t xml:space="preserve">реализован проект по благоустройству территории городского парка «Зеленые шахты Копейска» </w:t>
            </w:r>
            <w:r w:rsidRPr="00096ACD">
              <w:rPr>
                <w:rFonts w:ascii="Times New Roman" w:hAnsi="Times New Roman"/>
                <w:i/>
                <w:sz w:val="24"/>
                <w:szCs w:val="24"/>
              </w:rPr>
              <w:t xml:space="preserve">(143,6 </w:t>
            </w:r>
            <w:proofErr w:type="gramStart"/>
            <w:r w:rsidRPr="00096ACD">
              <w:rPr>
                <w:rFonts w:ascii="Times New Roman" w:hAnsi="Times New Roman"/>
                <w:i/>
                <w:sz w:val="24"/>
                <w:szCs w:val="24"/>
              </w:rPr>
              <w:t>млн</w:t>
            </w:r>
            <w:proofErr w:type="gramEnd"/>
            <w:r w:rsidRPr="00096ACD">
              <w:rPr>
                <w:rFonts w:ascii="Times New Roman" w:hAnsi="Times New Roman"/>
                <w:i/>
                <w:sz w:val="24"/>
                <w:szCs w:val="24"/>
              </w:rPr>
              <w:t xml:space="preserve"> рублей)</w:t>
            </w:r>
            <w:r w:rsidRPr="00096AC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6ACD" w:rsidRPr="00096ACD" w:rsidRDefault="00096ACD" w:rsidP="00E93C07">
            <w:pPr>
              <w:pStyle w:val="a3"/>
              <w:numPr>
                <w:ilvl w:val="0"/>
                <w:numId w:val="62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ACD">
              <w:rPr>
                <w:rFonts w:ascii="Times New Roman" w:hAnsi="Times New Roman"/>
                <w:sz w:val="24"/>
                <w:szCs w:val="24"/>
              </w:rPr>
              <w:t xml:space="preserve">завершен 2 этап благоустройства «Парка Победы» </w:t>
            </w:r>
            <w:r w:rsidRPr="00096ACD">
              <w:rPr>
                <w:rFonts w:ascii="Times New Roman" w:hAnsi="Times New Roman"/>
                <w:i/>
                <w:sz w:val="24"/>
                <w:szCs w:val="24"/>
              </w:rPr>
              <w:t xml:space="preserve">(128 </w:t>
            </w:r>
            <w:proofErr w:type="gramStart"/>
            <w:r w:rsidRPr="00096ACD">
              <w:rPr>
                <w:rFonts w:ascii="Times New Roman" w:hAnsi="Times New Roman"/>
                <w:i/>
                <w:sz w:val="24"/>
                <w:szCs w:val="24"/>
              </w:rPr>
              <w:t>млн</w:t>
            </w:r>
            <w:proofErr w:type="gramEnd"/>
            <w:r w:rsidRPr="00096ACD">
              <w:rPr>
                <w:rFonts w:ascii="Times New Roman" w:hAnsi="Times New Roman"/>
                <w:i/>
                <w:sz w:val="24"/>
                <w:szCs w:val="24"/>
              </w:rPr>
              <w:t xml:space="preserve"> рублей)</w:t>
            </w:r>
            <w:r w:rsidRPr="00096AC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6ACD" w:rsidRPr="00096ACD" w:rsidRDefault="00096ACD" w:rsidP="00E93C07">
            <w:pPr>
              <w:pStyle w:val="a3"/>
              <w:numPr>
                <w:ilvl w:val="0"/>
                <w:numId w:val="62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ACD">
              <w:rPr>
                <w:rFonts w:ascii="Times New Roman" w:hAnsi="Times New Roman"/>
                <w:sz w:val="24"/>
                <w:szCs w:val="24"/>
              </w:rPr>
              <w:t xml:space="preserve">благоустроена дворовая территория по ул. Кирова, 33, 35 </w:t>
            </w:r>
            <w:r w:rsidRPr="00096ACD">
              <w:rPr>
                <w:rFonts w:ascii="Times New Roman" w:hAnsi="Times New Roman"/>
                <w:i/>
                <w:sz w:val="24"/>
                <w:szCs w:val="24"/>
              </w:rPr>
              <w:t xml:space="preserve">(1,9 </w:t>
            </w:r>
            <w:proofErr w:type="gramStart"/>
            <w:r w:rsidRPr="00096ACD">
              <w:rPr>
                <w:rFonts w:ascii="Times New Roman" w:hAnsi="Times New Roman"/>
                <w:i/>
                <w:sz w:val="24"/>
                <w:szCs w:val="24"/>
              </w:rPr>
              <w:t>млн</w:t>
            </w:r>
            <w:proofErr w:type="gramEnd"/>
            <w:r w:rsidRPr="00096ACD">
              <w:rPr>
                <w:rFonts w:ascii="Times New Roman" w:hAnsi="Times New Roman"/>
                <w:i/>
                <w:sz w:val="24"/>
                <w:szCs w:val="24"/>
              </w:rPr>
              <w:t xml:space="preserve"> рублей)</w:t>
            </w:r>
            <w:r w:rsidRPr="00096AC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6ACD" w:rsidRPr="00096ACD" w:rsidRDefault="00096ACD" w:rsidP="00E93C07">
            <w:pPr>
              <w:pStyle w:val="a3"/>
              <w:numPr>
                <w:ilvl w:val="0"/>
                <w:numId w:val="62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ACD">
              <w:rPr>
                <w:rFonts w:ascii="Times New Roman" w:hAnsi="Times New Roman"/>
                <w:sz w:val="24"/>
                <w:szCs w:val="24"/>
              </w:rPr>
              <w:t xml:space="preserve">выполнены ремонтные работы по объекту «Металлическая конструкция сцена Малая», расположенному на пл. Трудовой Славы </w:t>
            </w:r>
            <w:r w:rsidRPr="00096ACD">
              <w:rPr>
                <w:rFonts w:ascii="Times New Roman" w:hAnsi="Times New Roman"/>
                <w:i/>
                <w:sz w:val="24"/>
                <w:szCs w:val="24"/>
              </w:rPr>
              <w:t xml:space="preserve">(0,7 </w:t>
            </w:r>
            <w:proofErr w:type="gramStart"/>
            <w:r w:rsidRPr="00096ACD">
              <w:rPr>
                <w:rFonts w:ascii="Times New Roman" w:hAnsi="Times New Roman"/>
                <w:i/>
                <w:sz w:val="24"/>
                <w:szCs w:val="24"/>
              </w:rPr>
              <w:t>млн</w:t>
            </w:r>
            <w:proofErr w:type="gramEnd"/>
            <w:r w:rsidRPr="00096ACD">
              <w:rPr>
                <w:rFonts w:ascii="Times New Roman" w:hAnsi="Times New Roman"/>
                <w:i/>
                <w:sz w:val="24"/>
                <w:szCs w:val="24"/>
              </w:rPr>
              <w:t xml:space="preserve"> рублей)</w:t>
            </w:r>
            <w:r w:rsidRPr="00096AC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6ACD" w:rsidRPr="00096ACD" w:rsidRDefault="00096ACD" w:rsidP="00E93C07">
            <w:pPr>
              <w:pStyle w:val="a3"/>
              <w:numPr>
                <w:ilvl w:val="0"/>
                <w:numId w:val="62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ACD">
              <w:rPr>
                <w:rFonts w:ascii="Times New Roman" w:hAnsi="Times New Roman"/>
                <w:sz w:val="24"/>
                <w:szCs w:val="24"/>
              </w:rPr>
              <w:t xml:space="preserve">выполнено новогоднее оформление территории КГО (устройство иллюминации) </w:t>
            </w:r>
            <w:r w:rsidRPr="00096ACD">
              <w:rPr>
                <w:rFonts w:ascii="Times New Roman" w:hAnsi="Times New Roman"/>
                <w:i/>
                <w:sz w:val="24"/>
                <w:szCs w:val="24"/>
              </w:rPr>
              <w:t xml:space="preserve">(5,8 </w:t>
            </w:r>
            <w:proofErr w:type="gramStart"/>
            <w:r w:rsidRPr="00096ACD">
              <w:rPr>
                <w:rFonts w:ascii="Times New Roman" w:hAnsi="Times New Roman"/>
                <w:i/>
                <w:sz w:val="24"/>
                <w:szCs w:val="24"/>
              </w:rPr>
              <w:t>млн</w:t>
            </w:r>
            <w:proofErr w:type="gramEnd"/>
            <w:r w:rsidRPr="00096ACD">
              <w:rPr>
                <w:rFonts w:ascii="Times New Roman" w:hAnsi="Times New Roman"/>
                <w:i/>
                <w:sz w:val="24"/>
                <w:szCs w:val="24"/>
              </w:rPr>
              <w:t xml:space="preserve"> рублей)</w:t>
            </w:r>
            <w:r w:rsidRPr="00096ACD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096ACD" w:rsidRPr="00096ACD" w:rsidRDefault="00096ACD" w:rsidP="00E93C07">
            <w:pPr>
              <w:pStyle w:val="a3"/>
              <w:numPr>
                <w:ilvl w:val="0"/>
                <w:numId w:val="62"/>
              </w:numPr>
              <w:tabs>
                <w:tab w:val="left" w:pos="728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ACD">
              <w:rPr>
                <w:rFonts w:ascii="Times New Roman" w:hAnsi="Times New Roman"/>
                <w:sz w:val="24"/>
                <w:szCs w:val="24"/>
              </w:rPr>
              <w:t xml:space="preserve">начаты работы по ремонту памятника «Книга памяти» </w:t>
            </w:r>
            <w:r w:rsidRPr="00096ACD">
              <w:rPr>
                <w:rFonts w:ascii="Times New Roman" w:hAnsi="Times New Roman"/>
                <w:i/>
                <w:sz w:val="24"/>
                <w:szCs w:val="24"/>
              </w:rPr>
              <w:t xml:space="preserve">(0,3 </w:t>
            </w:r>
            <w:proofErr w:type="gramStart"/>
            <w:r w:rsidRPr="00096ACD">
              <w:rPr>
                <w:rFonts w:ascii="Times New Roman" w:hAnsi="Times New Roman"/>
                <w:i/>
                <w:sz w:val="24"/>
                <w:szCs w:val="24"/>
              </w:rPr>
              <w:t>млн</w:t>
            </w:r>
            <w:proofErr w:type="gramEnd"/>
            <w:r w:rsidRPr="00096ACD">
              <w:rPr>
                <w:rFonts w:ascii="Times New Roman" w:hAnsi="Times New Roman"/>
                <w:i/>
                <w:sz w:val="24"/>
                <w:szCs w:val="24"/>
              </w:rPr>
              <w:t xml:space="preserve"> рублей).</w:t>
            </w:r>
          </w:p>
          <w:p w:rsidR="00096ACD" w:rsidRPr="00096ACD" w:rsidRDefault="00096ACD" w:rsidP="00096ACD">
            <w:pPr>
              <w:tabs>
                <w:tab w:val="left" w:pos="728"/>
                <w:tab w:val="left" w:pos="993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ACD">
              <w:rPr>
                <w:rFonts w:ascii="Times New Roman" w:hAnsi="Times New Roman"/>
                <w:sz w:val="24"/>
                <w:szCs w:val="24"/>
              </w:rPr>
              <w:t xml:space="preserve">В рамках инициативного бюджетирования реализовано 2 проекта на общую сумму 8,1 </w:t>
            </w:r>
            <w:proofErr w:type="gramStart"/>
            <w:r w:rsidRPr="00096ACD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096ACD">
              <w:rPr>
                <w:rFonts w:ascii="Times New Roman" w:hAnsi="Times New Roman"/>
                <w:sz w:val="24"/>
                <w:szCs w:val="24"/>
              </w:rPr>
              <w:t xml:space="preserve"> рублей:</w:t>
            </w:r>
          </w:p>
          <w:p w:rsidR="00096ACD" w:rsidRPr="00096ACD" w:rsidRDefault="00096ACD" w:rsidP="00E93C07">
            <w:pPr>
              <w:pStyle w:val="ad"/>
              <w:numPr>
                <w:ilvl w:val="0"/>
                <w:numId w:val="39"/>
              </w:numPr>
              <w:tabs>
                <w:tab w:val="left" w:pos="728"/>
                <w:tab w:val="left" w:pos="993"/>
              </w:tabs>
              <w:spacing w:before="0" w:beforeAutospacing="0" w:after="0" w:afterAutospacing="0"/>
              <w:ind w:left="0" w:firstLine="460"/>
              <w:jc w:val="both"/>
              <w:textAlignment w:val="baseline"/>
            </w:pPr>
            <w:r w:rsidRPr="00096ACD">
              <w:t xml:space="preserve">благоустройство сквера, детская площадка «Ручейная» (7,0 </w:t>
            </w:r>
            <w:proofErr w:type="gramStart"/>
            <w:r w:rsidRPr="00096ACD">
              <w:t>млн</w:t>
            </w:r>
            <w:proofErr w:type="gramEnd"/>
            <w:r w:rsidRPr="00096ACD">
              <w:t xml:space="preserve"> </w:t>
            </w:r>
            <w:r w:rsidRPr="00096ACD">
              <w:lastRenderedPageBreak/>
              <w:t>рублей);</w:t>
            </w:r>
          </w:p>
          <w:p w:rsidR="00E15034" w:rsidRPr="00096ACD" w:rsidRDefault="00096ACD" w:rsidP="00E93C07">
            <w:pPr>
              <w:pStyle w:val="ad"/>
              <w:numPr>
                <w:ilvl w:val="0"/>
                <w:numId w:val="39"/>
              </w:numPr>
              <w:tabs>
                <w:tab w:val="left" w:pos="728"/>
                <w:tab w:val="left" w:pos="993"/>
              </w:tabs>
              <w:spacing w:before="0" w:beforeAutospacing="0" w:after="0" w:afterAutospacing="0"/>
              <w:ind w:left="0" w:firstLine="460"/>
              <w:jc w:val="both"/>
              <w:textAlignment w:val="baseline"/>
              <w:rPr>
                <w:sz w:val="28"/>
                <w:szCs w:val="28"/>
              </w:rPr>
            </w:pPr>
            <w:r w:rsidRPr="00096ACD">
              <w:t xml:space="preserve">обустройство детской площадки в поселке Зуевка (1,1 </w:t>
            </w:r>
            <w:proofErr w:type="gramStart"/>
            <w:r w:rsidRPr="00096ACD">
              <w:t>млн</w:t>
            </w:r>
            <w:proofErr w:type="gramEnd"/>
            <w:r w:rsidRPr="00096ACD">
              <w:t xml:space="preserve"> рублей).</w:t>
            </w:r>
          </w:p>
        </w:tc>
      </w:tr>
      <w:tr w:rsidR="00E15034" w:rsidRPr="00540F84" w:rsidTr="006819DC">
        <w:tc>
          <w:tcPr>
            <w:tcW w:w="568" w:type="dxa"/>
          </w:tcPr>
          <w:p w:rsidR="00E15034" w:rsidRPr="00262AF6" w:rsidRDefault="00E15034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15034" w:rsidRPr="007E0876" w:rsidRDefault="00E15034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4688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величение количества общественных пространств, скверов и иных мест отдыха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населения, в том числе за счет реализации инициативных проектов</w:t>
            </w:r>
          </w:p>
        </w:tc>
        <w:tc>
          <w:tcPr>
            <w:tcW w:w="1984" w:type="dxa"/>
          </w:tcPr>
          <w:p w:rsidR="00E15034" w:rsidRDefault="00E15034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/>
          </w:tcPr>
          <w:p w:rsidR="00E15034" w:rsidRDefault="00E15034" w:rsidP="00732508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034" w:rsidRPr="00540F84" w:rsidTr="006819DC">
        <w:tc>
          <w:tcPr>
            <w:tcW w:w="568" w:type="dxa"/>
          </w:tcPr>
          <w:p w:rsidR="00E15034" w:rsidRPr="00262AF6" w:rsidRDefault="00E15034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15034" w:rsidRPr="00D46883" w:rsidRDefault="00E15034" w:rsidP="00D70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46883">
              <w:rPr>
                <w:rFonts w:ascii="Times New Roman" w:eastAsia="Times New Roman" w:hAnsi="Times New Roman" w:cs="Times New Roman"/>
                <w:sz w:val="24"/>
                <w:szCs w:val="24"/>
              </w:rPr>
              <w:t>еконструкци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4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модернизаци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46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существующих городских парков, скверов и иных общественных пространств</w:t>
            </w:r>
          </w:p>
        </w:tc>
        <w:tc>
          <w:tcPr>
            <w:tcW w:w="1984" w:type="dxa"/>
          </w:tcPr>
          <w:p w:rsidR="00E15034" w:rsidRDefault="00E15034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/>
          </w:tcPr>
          <w:p w:rsidR="00E15034" w:rsidRDefault="00E15034" w:rsidP="00732508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142" w:rsidRPr="00540F84" w:rsidTr="006819DC">
        <w:tc>
          <w:tcPr>
            <w:tcW w:w="568" w:type="dxa"/>
          </w:tcPr>
          <w:p w:rsidR="002F2142" w:rsidRPr="00262AF6" w:rsidRDefault="002F2142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2142" w:rsidRPr="00061B7D" w:rsidRDefault="002F2142" w:rsidP="006819DC">
            <w:pPr>
              <w:tabs>
                <w:tab w:val="left" w:pos="993"/>
              </w:tabs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61B7D">
              <w:rPr>
                <w:rFonts w:ascii="Times New Roman" w:hAnsi="Times New Roman"/>
                <w:sz w:val="24"/>
                <w:szCs w:val="24"/>
              </w:rPr>
              <w:t xml:space="preserve">недрение на территории Копейского </w:t>
            </w:r>
            <w:r w:rsidRPr="008F5D8A">
              <w:rPr>
                <w:rFonts w:ascii="Times New Roman" w:hAnsi="Times New Roman"/>
                <w:sz w:val="24"/>
                <w:szCs w:val="24"/>
              </w:rPr>
              <w:t>городского округа технологии (системы) «Умный город»</w:t>
            </w:r>
          </w:p>
        </w:tc>
        <w:tc>
          <w:tcPr>
            <w:tcW w:w="1984" w:type="dxa"/>
          </w:tcPr>
          <w:p w:rsidR="002F2142" w:rsidRDefault="002F2142" w:rsidP="002477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25515" w:rsidRPr="006E2C2D" w:rsidRDefault="00D25515" w:rsidP="00D25515">
            <w:pPr>
              <w:spacing w:after="0" w:line="240" w:lineRule="auto"/>
              <w:ind w:firstLine="7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реализации проекта «Умный город» созданы </w:t>
            </w:r>
            <w:proofErr w:type="gramStart"/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безопасные</w:t>
            </w:r>
            <w:proofErr w:type="gramEnd"/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комфортные места ожидания общественного транспорта установлены остановочные комплексы нового образца 36 ед. </w:t>
            </w:r>
          </w:p>
          <w:p w:rsidR="00D25515" w:rsidRPr="006E2C2D" w:rsidRDefault="00D25515" w:rsidP="00D25515">
            <w:pPr>
              <w:spacing w:after="0" w:line="240" w:lineRule="auto"/>
              <w:ind w:firstLine="7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Оснащены наиболее значимые здания и сооружения архитектурной </w:t>
            </w:r>
            <w:proofErr w:type="spellStart"/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подсветкой, в том числе исторические и туристические достопримечательности 51 ед. Установлены 2 </w:t>
            </w:r>
            <w:proofErr w:type="gramStart"/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адаптивных</w:t>
            </w:r>
            <w:proofErr w:type="gramEnd"/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светофора на перекрестке ул. Кирова - ул. Федячкина и пр. Победы – пос. </w:t>
            </w:r>
            <w:proofErr w:type="gramStart"/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Железнодорожный</w:t>
            </w:r>
            <w:proofErr w:type="gramEnd"/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F2142" w:rsidRDefault="00D25515" w:rsidP="00D25515">
            <w:pPr>
              <w:spacing w:after="0" w:line="240" w:lineRule="auto"/>
              <w:ind w:firstLine="7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 умный пешеходный переход на пр. Победы</w:t>
            </w:r>
            <w:r w:rsidRPr="00D25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F2142" w:rsidRPr="00540F84" w:rsidTr="006819DC">
        <w:tc>
          <w:tcPr>
            <w:tcW w:w="568" w:type="dxa"/>
          </w:tcPr>
          <w:p w:rsidR="002F2142" w:rsidRPr="00262AF6" w:rsidRDefault="002F2142" w:rsidP="000A14A4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2142" w:rsidRDefault="000574B4" w:rsidP="000574B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4B4">
              <w:rPr>
                <w:rFonts w:ascii="Times New Roman" w:hAnsi="Times New Roman"/>
                <w:sz w:val="24"/>
                <w:szCs w:val="24"/>
              </w:rPr>
              <w:t>Вовлечение горожан в программы развития городской среды</w:t>
            </w:r>
          </w:p>
        </w:tc>
        <w:tc>
          <w:tcPr>
            <w:tcW w:w="1984" w:type="dxa"/>
          </w:tcPr>
          <w:p w:rsidR="002F2142" w:rsidRDefault="002F2142" w:rsidP="002477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F2142" w:rsidRDefault="006E2C2D" w:rsidP="006E2C2D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голосований приняло участие: по ФКГС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208 чел., по  инициативным проектам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081 чел.,  вовлечено граждан в развитие городской среды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>118 чел., опрос на сайте администрации и в соц.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C2D">
              <w:rPr>
                <w:rFonts w:ascii="Times New Roman" w:eastAsia="Times New Roman" w:hAnsi="Times New Roman" w:cs="Times New Roman"/>
                <w:sz w:val="24"/>
                <w:szCs w:val="24"/>
              </w:rPr>
              <w:t>сетях - 1086 чел.</w:t>
            </w:r>
          </w:p>
        </w:tc>
      </w:tr>
    </w:tbl>
    <w:p w:rsidR="00096ACD" w:rsidRDefault="00096ACD" w:rsidP="00176FC8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4"/>
        </w:rPr>
      </w:pPr>
    </w:p>
    <w:p w:rsidR="00096ACD" w:rsidRDefault="00096ACD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br w:type="page"/>
      </w:r>
    </w:p>
    <w:p w:rsidR="00AE5C2D" w:rsidRPr="00CA3C85" w:rsidRDefault="00AE5C2D" w:rsidP="00176FC8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4"/>
        </w:rPr>
      </w:pPr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lastRenderedPageBreak/>
        <w:t xml:space="preserve">НАПРАВЛЕНИЕ </w:t>
      </w:r>
      <w:r>
        <w:rPr>
          <w:rFonts w:ascii="Times New Roman" w:eastAsia="Times New Roman" w:hAnsi="Times New Roman" w:cs="Times New Roman"/>
          <w:b w:val="0"/>
          <w:color w:val="000000"/>
          <w:sz w:val="24"/>
        </w:rPr>
        <w:t>4</w:t>
      </w:r>
      <w:r w:rsidRPr="00CA3C85">
        <w:rPr>
          <w:rFonts w:ascii="Times New Roman" w:eastAsia="Times New Roman" w:hAnsi="Times New Roman" w:cs="Times New Roman"/>
          <w:b w:val="0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b w:val="0"/>
          <w:color w:val="000000"/>
          <w:sz w:val="24"/>
        </w:rPr>
        <w:t>Экология</w:t>
      </w:r>
    </w:p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Цель:</w:t>
      </w:r>
      <w:r w:rsidRPr="00AE5C2D">
        <w:t xml:space="preserve"> </w:t>
      </w:r>
      <w:r w:rsidRPr="00AE5C2D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Сохранение благоприятной окружающей среды.</w:t>
      </w:r>
    </w:p>
    <w:p w:rsidR="002477CA" w:rsidRDefault="002477CA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Задачи:</w:t>
      </w:r>
    </w:p>
    <w:p w:rsidR="002477CA" w:rsidRPr="002477CA" w:rsidRDefault="002477CA" w:rsidP="000A14A4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2477CA">
        <w:rPr>
          <w:rFonts w:ascii="Times New Roman" w:eastAsia="Calibri" w:hAnsi="Times New Roman" w:cs="Times New Roman"/>
          <w:sz w:val="24"/>
        </w:rPr>
        <w:t>Повышение экологической безопасности на территории городского округа.</w:t>
      </w:r>
    </w:p>
    <w:p w:rsidR="002477CA" w:rsidRPr="002477CA" w:rsidRDefault="002477CA" w:rsidP="000A14A4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2477CA">
        <w:rPr>
          <w:rFonts w:ascii="Times New Roman" w:eastAsia="Calibri" w:hAnsi="Times New Roman" w:cs="Times New Roman"/>
          <w:sz w:val="24"/>
        </w:rPr>
        <w:t>Создание и использование комплексной системы обращения с твердыми коммунальными отходами и отходами промышленных предприятий.</w:t>
      </w:r>
    </w:p>
    <w:p w:rsidR="002477CA" w:rsidRPr="002477CA" w:rsidRDefault="002477CA" w:rsidP="000A14A4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2477CA">
        <w:rPr>
          <w:rFonts w:ascii="Times New Roman" w:eastAsia="Calibri" w:hAnsi="Times New Roman" w:cs="Times New Roman"/>
          <w:sz w:val="24"/>
        </w:rPr>
        <w:t>Ревитализация промышленной территории.</w:t>
      </w:r>
    </w:p>
    <w:p w:rsidR="002477CA" w:rsidRPr="002477CA" w:rsidRDefault="002477CA" w:rsidP="000A14A4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2477CA">
        <w:rPr>
          <w:rFonts w:ascii="Times New Roman" w:eastAsia="Calibri" w:hAnsi="Times New Roman" w:cs="Times New Roman"/>
          <w:sz w:val="24"/>
        </w:rPr>
        <w:t>Увеличение площади зеленых насаждений.</w:t>
      </w:r>
    </w:p>
    <w:p w:rsidR="002477CA" w:rsidRDefault="002477CA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AE5C2D" w:rsidRDefault="00AE5C2D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B">
        <w:rPr>
          <w:rFonts w:ascii="Times New Roman" w:hAnsi="Times New Roman" w:cs="Times New Roman"/>
          <w:sz w:val="24"/>
          <w:szCs w:val="24"/>
        </w:rPr>
        <w:t>Индикативные показатели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D02A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0"/>
        <w:tblW w:w="15715" w:type="dxa"/>
        <w:tblLook w:val="04A0" w:firstRow="1" w:lastRow="0" w:firstColumn="1" w:lastColumn="0" w:noHBand="0" w:noVBand="1"/>
      </w:tblPr>
      <w:tblGrid>
        <w:gridCol w:w="589"/>
        <w:gridCol w:w="11143"/>
        <w:gridCol w:w="1843"/>
        <w:gridCol w:w="1057"/>
        <w:gridCol w:w="1083"/>
      </w:tblGrid>
      <w:tr w:rsidR="00C17938" w:rsidRPr="00E924EE" w:rsidTr="006819DC">
        <w:trPr>
          <w:trHeight w:val="306"/>
        </w:trPr>
        <w:tc>
          <w:tcPr>
            <w:tcW w:w="589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143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40" w:type="dxa"/>
            <w:gridSpan w:val="2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C17938" w:rsidRPr="00E924EE" w:rsidTr="006819DC">
        <w:tc>
          <w:tcPr>
            <w:tcW w:w="589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3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3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17938" w:rsidRPr="00A97606" w:rsidTr="006819DC">
        <w:tc>
          <w:tcPr>
            <w:tcW w:w="589" w:type="dxa"/>
          </w:tcPr>
          <w:p w:rsidR="00C17938" w:rsidRPr="00E924EE" w:rsidRDefault="00C17938" w:rsidP="00176FC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3" w:type="dxa"/>
          </w:tcPr>
          <w:p w:rsidR="00C17938" w:rsidRPr="008D5DC2" w:rsidRDefault="00C17938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качества воды</w:t>
            </w:r>
          </w:p>
        </w:tc>
        <w:tc>
          <w:tcPr>
            <w:tcW w:w="1843" w:type="dxa"/>
          </w:tcPr>
          <w:p w:rsidR="00C17938" w:rsidRPr="008D5DC2" w:rsidRDefault="00C1793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</w:t>
            </w:r>
          </w:p>
        </w:tc>
        <w:tc>
          <w:tcPr>
            <w:tcW w:w="1057" w:type="dxa"/>
          </w:tcPr>
          <w:p w:rsidR="00C17938" w:rsidRPr="008D5DC2" w:rsidRDefault="00C17938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083" w:type="dxa"/>
          </w:tcPr>
          <w:p w:rsidR="00C17938" w:rsidRPr="008D5DC2" w:rsidRDefault="008D5DC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</w:tr>
      <w:tr w:rsidR="00721312" w:rsidRPr="00E924EE" w:rsidTr="006819DC">
        <w:tc>
          <w:tcPr>
            <w:tcW w:w="589" w:type="dxa"/>
          </w:tcPr>
          <w:p w:rsidR="00721312" w:rsidRPr="00721312" w:rsidRDefault="00721312" w:rsidP="00176FC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3" w:type="dxa"/>
          </w:tcPr>
          <w:p w:rsidR="00721312" w:rsidRPr="00721312" w:rsidRDefault="00721312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территории, включенной в зеленый пояс вокруг города Челябинска (нарастающим итогом)</w:t>
            </w:r>
          </w:p>
        </w:tc>
        <w:tc>
          <w:tcPr>
            <w:tcW w:w="1843" w:type="dxa"/>
          </w:tcPr>
          <w:p w:rsidR="00721312" w:rsidRPr="00721312" w:rsidRDefault="0072131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057" w:type="dxa"/>
          </w:tcPr>
          <w:p w:rsidR="00721312" w:rsidRPr="00721312" w:rsidRDefault="00721312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1 246,4</w:t>
            </w:r>
          </w:p>
        </w:tc>
        <w:tc>
          <w:tcPr>
            <w:tcW w:w="1083" w:type="dxa"/>
          </w:tcPr>
          <w:p w:rsidR="00721312" w:rsidRPr="00E924EE" w:rsidRDefault="00721312" w:rsidP="00604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1 246,4</w:t>
            </w:r>
          </w:p>
        </w:tc>
      </w:tr>
      <w:tr w:rsidR="00721312" w:rsidRPr="00E924EE" w:rsidTr="006819DC">
        <w:tc>
          <w:tcPr>
            <w:tcW w:w="589" w:type="dxa"/>
          </w:tcPr>
          <w:p w:rsidR="00721312" w:rsidRPr="00E924EE" w:rsidRDefault="00721312" w:rsidP="00176FC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3" w:type="dxa"/>
          </w:tcPr>
          <w:p w:rsidR="00721312" w:rsidRPr="00E924EE" w:rsidRDefault="00721312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контейнерным сбором мусора</w:t>
            </w:r>
          </w:p>
        </w:tc>
        <w:tc>
          <w:tcPr>
            <w:tcW w:w="1843" w:type="dxa"/>
          </w:tcPr>
          <w:p w:rsidR="00721312" w:rsidRPr="00E924EE" w:rsidRDefault="0072131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7" w:type="dxa"/>
          </w:tcPr>
          <w:p w:rsidR="00721312" w:rsidRPr="00E924EE" w:rsidRDefault="00721312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083" w:type="dxa"/>
          </w:tcPr>
          <w:p w:rsidR="00721312" w:rsidRPr="00E924EE" w:rsidRDefault="0072131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96,7</w:t>
            </w:r>
          </w:p>
        </w:tc>
      </w:tr>
      <w:tr w:rsidR="00721312" w:rsidRPr="00E924EE" w:rsidTr="006819DC">
        <w:tc>
          <w:tcPr>
            <w:tcW w:w="589" w:type="dxa"/>
          </w:tcPr>
          <w:p w:rsidR="00721312" w:rsidRPr="00E924EE" w:rsidRDefault="00721312" w:rsidP="00176FC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3" w:type="dxa"/>
          </w:tcPr>
          <w:p w:rsidR="00721312" w:rsidRPr="00E924EE" w:rsidRDefault="00721312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контейнерными площадками</w:t>
            </w:r>
          </w:p>
        </w:tc>
        <w:tc>
          <w:tcPr>
            <w:tcW w:w="1843" w:type="dxa"/>
          </w:tcPr>
          <w:p w:rsidR="00721312" w:rsidRPr="00E924EE" w:rsidRDefault="0072131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7" w:type="dxa"/>
          </w:tcPr>
          <w:p w:rsidR="00721312" w:rsidRPr="00E924EE" w:rsidRDefault="00721312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1083" w:type="dxa"/>
          </w:tcPr>
          <w:p w:rsidR="00721312" w:rsidRPr="00E924EE" w:rsidRDefault="0072131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57,4</w:t>
            </w:r>
          </w:p>
        </w:tc>
      </w:tr>
    </w:tbl>
    <w:p w:rsidR="00AE5C2D" w:rsidRDefault="00AE5C2D" w:rsidP="00176FC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0A1C61" w:rsidRPr="007E0876" w:rsidRDefault="000A1C61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0A1C61" w:rsidRPr="00540F84" w:rsidTr="006819DC">
        <w:trPr>
          <w:tblHeader/>
        </w:trPr>
        <w:tc>
          <w:tcPr>
            <w:tcW w:w="568" w:type="dxa"/>
          </w:tcPr>
          <w:p w:rsidR="000A1C61" w:rsidRPr="00540F84" w:rsidRDefault="000A1C61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A1C61" w:rsidRPr="00540F84" w:rsidRDefault="000A1C61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4" w:type="dxa"/>
          </w:tcPr>
          <w:p w:rsidR="000A1C61" w:rsidRPr="00540F84" w:rsidRDefault="000A1C61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0A1C61" w:rsidRPr="00540F84" w:rsidRDefault="000A1C61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0A1C61" w:rsidRPr="00540F84" w:rsidRDefault="00C17938" w:rsidP="00C179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об исполнении </w:t>
            </w:r>
          </w:p>
        </w:tc>
      </w:tr>
      <w:tr w:rsidR="000A1C61" w:rsidRPr="00540F84" w:rsidTr="006819DC">
        <w:tc>
          <w:tcPr>
            <w:tcW w:w="568" w:type="dxa"/>
          </w:tcPr>
          <w:p w:rsidR="000A1C61" w:rsidRPr="00262AF6" w:rsidRDefault="000A1C61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A1C61" w:rsidRPr="00721312" w:rsidRDefault="002477CA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системы эко-мониторинга показателей качества атмосферного воздуха</w:t>
            </w:r>
          </w:p>
        </w:tc>
        <w:tc>
          <w:tcPr>
            <w:tcW w:w="1984" w:type="dxa"/>
          </w:tcPr>
          <w:p w:rsidR="000A1C61" w:rsidRPr="00721312" w:rsidRDefault="002477CA" w:rsidP="00CC37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>2022-202</w:t>
            </w:r>
            <w:r w:rsidR="00CC371E"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1" w:type="dxa"/>
          </w:tcPr>
          <w:p w:rsidR="00721312" w:rsidRDefault="004F2FA8" w:rsidP="00721312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2022 году на территории городского округа установлена система </w:t>
            </w:r>
            <w:proofErr w:type="spellStart"/>
            <w:r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>экомониторинга</w:t>
            </w:r>
            <w:proofErr w:type="spellEnd"/>
            <w:r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показателей качества атмосферного воздуха</w:t>
            </w:r>
            <w:r w:rsidR="00721312"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1C61" w:rsidRPr="00540F84" w:rsidTr="006819DC">
        <w:tc>
          <w:tcPr>
            <w:tcW w:w="568" w:type="dxa"/>
          </w:tcPr>
          <w:p w:rsidR="000A1C61" w:rsidRPr="00262AF6" w:rsidRDefault="000A1C61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A1C61" w:rsidRPr="00262AF6" w:rsidRDefault="002477CA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открытости информации о состоянии окружающей среды</w:t>
            </w:r>
          </w:p>
        </w:tc>
        <w:tc>
          <w:tcPr>
            <w:tcW w:w="1984" w:type="dxa"/>
          </w:tcPr>
          <w:p w:rsidR="000A1C61" w:rsidRDefault="00CC371E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0A1C61" w:rsidRDefault="004F2FA8" w:rsidP="006819DC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Данные системы </w:t>
            </w:r>
            <w:proofErr w:type="spellStart"/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>экомониторинга</w:t>
            </w:r>
            <w:proofErr w:type="spellEnd"/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размещаются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 администрации КГО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сети велодорожек в целях широко</w:t>
            </w:r>
            <w:r w:rsidR="00C727AF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использования средств индивидуальной мобильности 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780404" w:rsidRDefault="00F211C8" w:rsidP="0097220F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21082D"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  <w:r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082D"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получил положительное заключение </w:t>
            </w:r>
            <w:r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госэкспертиз</w:t>
            </w:r>
            <w:r w:rsidR="0021082D"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на устройство </w:t>
            </w:r>
            <w:proofErr w:type="spellStart"/>
            <w:r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>велопешеходных</w:t>
            </w:r>
            <w:proofErr w:type="spellEnd"/>
            <w:r w:rsidRPr="00210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дорожек на территории Копейского го</w:t>
            </w:r>
            <w:r w:rsid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родского округа, предполагающий </w:t>
            </w:r>
            <w:r w:rsidR="00A75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</w:t>
            </w:r>
            <w:r w:rsid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устройство велодорожек на 4 участках общей протяженностью 4,42 км:</w:t>
            </w:r>
          </w:p>
          <w:p w:rsidR="0097220F" w:rsidRPr="0097220F" w:rsidRDefault="0097220F" w:rsidP="0097220F">
            <w:pPr>
              <w:pStyle w:val="a3"/>
              <w:numPr>
                <w:ilvl w:val="0"/>
                <w:numId w:val="9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ФСК до ул. Борьбы);</w:t>
            </w:r>
          </w:p>
          <w:p w:rsidR="0097220F" w:rsidRPr="0097220F" w:rsidRDefault="0097220F" w:rsidP="0097220F">
            <w:pPr>
              <w:pStyle w:val="a3"/>
              <w:numPr>
                <w:ilvl w:val="0"/>
                <w:numId w:val="9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пр. Победы (от ул. Ленина до Парка </w:t>
            </w:r>
            <w:r w:rsidR="00A754E8"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97220F" w:rsidRPr="0097220F" w:rsidRDefault="0097220F" w:rsidP="0097220F">
            <w:pPr>
              <w:pStyle w:val="a3"/>
              <w:numPr>
                <w:ilvl w:val="0"/>
                <w:numId w:val="9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>пр. Славы (от пр.</w:t>
            </w:r>
            <w:proofErr w:type="gramEnd"/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 до пер. Свободы);</w:t>
            </w:r>
            <w:proofErr w:type="gramEnd"/>
          </w:p>
          <w:p w:rsidR="0097220F" w:rsidRPr="0097220F" w:rsidRDefault="0097220F" w:rsidP="0097220F">
            <w:pPr>
              <w:pStyle w:val="a3"/>
              <w:numPr>
                <w:ilvl w:val="0"/>
                <w:numId w:val="9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Свободы (от пр.</w:t>
            </w:r>
            <w:proofErr w:type="gramEnd"/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Славы до пр. </w:t>
            </w:r>
            <w:proofErr w:type="gramStart"/>
            <w:r w:rsidRPr="0097220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Коммунистический).</w:t>
            </w:r>
            <w:proofErr w:type="gramEnd"/>
          </w:p>
          <w:p w:rsidR="0097220F" w:rsidRDefault="0097220F" w:rsidP="0097220F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Стоимость проекта -173,8 тыс. руб.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бновление автопарка, осуществляющего перевозку пассажиров по регулярным маршрутам, на транспортные средства на газомоторном топливе или на дизельном или бензиновом топливе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экологического стандарта ЕВРО-5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780404" w:rsidRPr="00096ACD" w:rsidRDefault="00096ACD" w:rsidP="00096ACD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году продолжил обновляться  автобусный парк МУП «КПА», основного муниципального перевозчика.  Предприятием за счет собственных  средств (лизинг на 3 года) приобретено 10 автобусов большого класса марки НЕФАЗ (192,4 </w:t>
            </w:r>
            <w:proofErr w:type="gramStart"/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рублей).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просвещение населения на всех уровнях (дошкольном, школьном, профессиональном обучении).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4F2FA8" w:rsidP="006819DC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Муниципальными образовательными организациями городского округа, организациями дополнительного образования на постоянной основе    проводятся различные мероприятия по </w:t>
            </w:r>
            <w:proofErr w:type="gramStart"/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экологическом</w:t>
            </w:r>
            <w:proofErr w:type="gramEnd"/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просвещению.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реестра размещения несанкционированных свалок отходов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4F2FA8" w:rsidP="006819DC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Отделом экологии и природопользования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ведется реестр мест размещения несанкционированных свалок отходов.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несанкционированных свалок отходов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096ACD" w:rsidRPr="00096ACD" w:rsidRDefault="00096ACD" w:rsidP="00096ACD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отчетного </w:t>
            </w:r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ликвидировано 86 несанкционированных свалок, общим весом  4,2 тыс. т  (8,6 </w:t>
            </w:r>
            <w:proofErr w:type="gramStart"/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рублей). </w:t>
            </w:r>
          </w:p>
          <w:p w:rsidR="002477CA" w:rsidRDefault="00096ACD" w:rsidP="00096ACD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городских субботников вывезено 3,9 тыс. м3 отходов (2,0 </w:t>
            </w:r>
            <w:proofErr w:type="gramStart"/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рублей).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необходимой инфраструктуры для раздельного сбора мусора и вторичного использования ТКО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4F2FA8" w:rsidP="006819DC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>В 2022 году на территориях бюджетных учреждений были размещены контейнеры для раздельного сбора отходов. Также в 2023 году подобные контейнеры были размещены в границах контейнерных площадок МКД (приобретены региональным оператором).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обращения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отходами 1-2 классов опасности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4F2FA8" w:rsidP="00D60C5F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приобретен</w:t>
            </w:r>
            <w:r w:rsidR="00721312"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10 </w:t>
            </w:r>
            <w:r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контейнеров для накоплен</w:t>
            </w:r>
            <w:r w:rsidR="00721312" w:rsidRPr="007213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отходов 1-2 класса опасности. </w:t>
            </w:r>
            <w:r w:rsidR="00721312"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</w:t>
            </w:r>
            <w:r w:rsidR="00D60C5F"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№ 1136-п от 21.04.2022 администрации </w:t>
            </w:r>
            <w:r w:rsidR="00721312"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определено  место накопления </w:t>
            </w:r>
            <w:r w:rsidR="00D60C5F"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отработанных ртутьсодержащих ламп </w:t>
            </w:r>
            <w:r w:rsidR="00721312"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ул. Ленина, 52.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62AF6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комплекса по сбору, обработке, обезвреживанию, утилизации и захоронению отходов 3-5 классов опасности с одновременной рекультивацией действующего полигона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4F2FA8" w:rsidP="00D60C5F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проектирования строительства комплекса по сбору, обработке, обезвреживанию, утилизации и захоронению отходов 3-5 классов опасности с одновременной рекультивацией действующего полигона получено положительное заключение государственной экологической экспертизы.</w:t>
            </w:r>
            <w:r w:rsidR="00D60C5F" w:rsidRP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этап реализации – март 2026.</w:t>
            </w:r>
            <w:r w:rsidR="00D6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477CA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единого проекта водопонижения на территории г. Копейска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6819DC" w:rsidP="00096ACD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14.04.2023 заключен контракт с ОАО «ВИОГЕМ» (г. Белгород) на разработку единого проекта водопонижения территории городского округа (35,5 </w:t>
            </w:r>
            <w:proofErr w:type="gramStart"/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рублей). Срок выполнения работ – </w:t>
            </w:r>
            <w:r w:rsid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роект разрабатывается на </w:t>
            </w:r>
            <w:proofErr w:type="gramStart"/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основании существующей на</w:t>
            </w:r>
            <w:proofErr w:type="gramEnd"/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 городского </w:t>
            </w:r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округа схемы водоотводных  канав.</w:t>
            </w:r>
          </w:p>
          <w:p w:rsidR="00096ACD" w:rsidRPr="00096ACD" w:rsidRDefault="00096ACD" w:rsidP="00096ACD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есмотря на отсутствие проекта, администрацией городского округа в системном порядке выполняются точечные решения по водопонижению наиболее значимых объектов. Так в 2024 году проведены работы водопонижению: </w:t>
            </w:r>
          </w:p>
          <w:p w:rsidR="00096ACD" w:rsidRPr="00096ACD" w:rsidRDefault="00096ACD" w:rsidP="00E93C07">
            <w:pPr>
              <w:pStyle w:val="a3"/>
              <w:numPr>
                <w:ilvl w:val="0"/>
                <w:numId w:val="63"/>
              </w:numPr>
              <w:tabs>
                <w:tab w:val="left" w:pos="741"/>
              </w:tabs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>прудов-испарителей и их углублению (откачано 950 тыс. куб. м воды);</w:t>
            </w:r>
          </w:p>
          <w:p w:rsidR="00096ACD" w:rsidRPr="00096ACD" w:rsidRDefault="00096ACD" w:rsidP="00E93C07">
            <w:pPr>
              <w:pStyle w:val="a3"/>
              <w:numPr>
                <w:ilvl w:val="0"/>
                <w:numId w:val="63"/>
              </w:numPr>
              <w:tabs>
                <w:tab w:val="left" w:pos="741"/>
              </w:tabs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>оз. Синеглазово (откачано 3 430 тыс. куб. м воды);</w:t>
            </w:r>
          </w:p>
          <w:p w:rsidR="00096ACD" w:rsidRPr="00096ACD" w:rsidRDefault="00096ACD" w:rsidP="00E93C07">
            <w:pPr>
              <w:pStyle w:val="a3"/>
              <w:numPr>
                <w:ilvl w:val="0"/>
                <w:numId w:val="63"/>
              </w:numPr>
              <w:tabs>
                <w:tab w:val="left" w:pos="741"/>
              </w:tabs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>карьера шахты «Красная Горнячка» (откачано 1 300 тыс. куб. м воды).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477CA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подработанных территорий в зеленый пояс г. Челябинска с проведением мероприятия по озеленению территорий за счет средств областного бюджета и созданию рекреацио</w:t>
            </w:r>
            <w:r w:rsidR="00C727AF">
              <w:rPr>
                <w:rFonts w:ascii="Times New Roman" w:eastAsia="Times New Roman" w:hAnsi="Times New Roman" w:cs="Times New Roman"/>
                <w:sz w:val="24"/>
                <w:szCs w:val="24"/>
              </w:rPr>
              <w:t>нных зон и зон активного отдыха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4F2FA8" w:rsidP="006819DC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FA8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Подработанные территории включены в зеленый пояс г. Челябинска согласно приказу Главного управления лесами Челябинской области от 14.03.2023 № 183 «Об установлении границ лесопаркового зеленого пояса вокруг города Челябинска».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3604DE" w:rsidRDefault="002477CA" w:rsidP="002477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4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инвентаризации и мониторинга состояния зеленых насаждений городского округа</w:t>
            </w:r>
          </w:p>
        </w:tc>
        <w:tc>
          <w:tcPr>
            <w:tcW w:w="1984" w:type="dxa"/>
          </w:tcPr>
          <w:p w:rsidR="002477CA" w:rsidRPr="003604DE" w:rsidRDefault="00CC371E" w:rsidP="002477CA">
            <w:pPr>
              <w:jc w:val="center"/>
            </w:pPr>
            <w:r w:rsidRPr="003604DE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4F2FA8" w:rsidP="003604DE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4DE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Инвентаризация состояния зеленых нас</w:t>
            </w:r>
            <w:r w:rsidR="00721312" w:rsidRPr="003604DE">
              <w:rPr>
                <w:rFonts w:ascii="Times New Roman" w:eastAsia="Times New Roman" w:hAnsi="Times New Roman" w:cs="Times New Roman"/>
                <w:sz w:val="24"/>
                <w:szCs w:val="24"/>
              </w:rPr>
              <w:t>аждений городского округа в 2024</w:t>
            </w:r>
            <w:r w:rsidRPr="0036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не проводились.</w:t>
            </w:r>
          </w:p>
          <w:p w:rsidR="003604DE" w:rsidRDefault="003604DE" w:rsidP="003604DE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2024 году проведено 194 обследования </w:t>
            </w:r>
            <w:r w:rsidRPr="0036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зеленых насаждений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основании поступивших заявлений от физических и юридически лиц. В результате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снос и обрезка 2230 зеленых насаждений.</w:t>
            </w:r>
          </w:p>
        </w:tc>
      </w:tr>
      <w:tr w:rsidR="002477CA" w:rsidRPr="00540F84" w:rsidTr="006819DC">
        <w:tc>
          <w:tcPr>
            <w:tcW w:w="568" w:type="dxa"/>
          </w:tcPr>
          <w:p w:rsidR="002477CA" w:rsidRPr="00262AF6" w:rsidRDefault="002477CA" w:rsidP="00176FC8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477CA" w:rsidRPr="002477CA" w:rsidRDefault="00C80B09" w:rsidP="00C80B0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комплексного озеленения территории городского округа и с</w:t>
            </w:r>
            <w:r w:rsidR="002477CA"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477CA" w:rsidRP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новых рекреационны</w:t>
            </w:r>
            <w:r w:rsidR="002477CA">
              <w:rPr>
                <w:rFonts w:ascii="Times New Roman" w:eastAsia="Times New Roman" w:hAnsi="Times New Roman" w:cs="Times New Roman"/>
                <w:sz w:val="24"/>
                <w:szCs w:val="24"/>
              </w:rPr>
              <w:t>х зон в черте городского округа</w:t>
            </w:r>
          </w:p>
        </w:tc>
        <w:tc>
          <w:tcPr>
            <w:tcW w:w="1984" w:type="dxa"/>
          </w:tcPr>
          <w:p w:rsidR="002477CA" w:rsidRDefault="00CC371E" w:rsidP="002477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477CA" w:rsidRDefault="00D95595" w:rsidP="00D95595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в рамках регионального проекта «Формирование комфортной городской среды» национального проекта «Демография», муниципальных программ «Благоустройство городской среды Копейского городского округа» и «Повышение уровня внешнего благоустройства Копейского городского округа», инициативного бюджетирования на территории  городского округа создаются и обновляются общественные пространства. Подробнее – в направлении </w:t>
            </w:r>
            <w:r w:rsidR="00FD102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D102D" w:rsidRPr="00FD102D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Градорегулирование, организация городского пространства</w:t>
            </w:r>
            <w:r w:rsidR="00FD102D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E939FF" w:rsidRDefault="00E939FF" w:rsidP="00176FC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F4E5A" w:rsidRDefault="007F4E5A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bookmarkStart w:id="5" w:name="_Toc113521857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br w:type="page"/>
      </w:r>
    </w:p>
    <w:p w:rsidR="00B17123" w:rsidRPr="00B17123" w:rsidRDefault="00B17123" w:rsidP="00176FC8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lastRenderedPageBreak/>
        <w:t>НАПРАВЛЕНИЕ 5</w:t>
      </w:r>
      <w:bookmarkEnd w:id="5"/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. Социальная сфера</w:t>
      </w:r>
    </w:p>
    <w:p w:rsidR="00B17123" w:rsidRDefault="00B17123" w:rsidP="00176FC8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bookmarkStart w:id="6" w:name="_Toc113521858"/>
    </w:p>
    <w:p w:rsidR="00B17123" w:rsidRPr="00B17123" w:rsidRDefault="00B17123" w:rsidP="00176FC8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</w:rPr>
      </w:pPr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Цель:</w:t>
      </w:r>
      <w:bookmarkEnd w:id="6"/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B17123">
        <w:rPr>
          <w:rFonts w:ascii="Times New Roman" w:eastAsia="Calibri" w:hAnsi="Times New Roman" w:cs="Times New Roman"/>
          <w:sz w:val="24"/>
        </w:rPr>
        <w:t xml:space="preserve">Развитие, модернизация и </w:t>
      </w:r>
      <w:r w:rsidR="00C727AF">
        <w:rPr>
          <w:rFonts w:ascii="Times New Roman" w:eastAsia="Calibri" w:hAnsi="Times New Roman" w:cs="Times New Roman"/>
          <w:sz w:val="24"/>
        </w:rPr>
        <w:t>реформирование социальной сферы</w:t>
      </w:r>
    </w:p>
    <w:p w:rsidR="000A1C61" w:rsidRDefault="000A1C61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123" w:rsidRDefault="000A1C61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1. </w:t>
      </w:r>
      <w:r w:rsidRPr="000A1C61">
        <w:rPr>
          <w:rFonts w:ascii="Times New Roman" w:hAnsi="Times New Roman" w:cs="Times New Roman"/>
          <w:sz w:val="24"/>
          <w:szCs w:val="24"/>
        </w:rPr>
        <w:t>Обеспечение доступности и высокого качества образования всех видов и уровней, воспитание детей и молодежи в соответствии с современными требованиями и потребностями экономики городского округа</w:t>
      </w:r>
    </w:p>
    <w:p w:rsidR="000A1C61" w:rsidRDefault="000A1C61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123" w:rsidRDefault="00B17123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B">
        <w:rPr>
          <w:rFonts w:ascii="Times New Roman" w:hAnsi="Times New Roman" w:cs="Times New Roman"/>
          <w:sz w:val="24"/>
          <w:szCs w:val="24"/>
        </w:rPr>
        <w:t>Индикативные показатели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D02A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0"/>
        <w:tblW w:w="15559" w:type="dxa"/>
        <w:tblLook w:val="04A0" w:firstRow="1" w:lastRow="0" w:firstColumn="1" w:lastColumn="0" w:noHBand="0" w:noVBand="1"/>
      </w:tblPr>
      <w:tblGrid>
        <w:gridCol w:w="595"/>
        <w:gridCol w:w="11137"/>
        <w:gridCol w:w="1276"/>
        <w:gridCol w:w="1275"/>
        <w:gridCol w:w="1276"/>
      </w:tblGrid>
      <w:tr w:rsidR="00C17938" w:rsidRPr="00E924EE" w:rsidTr="00552163">
        <w:trPr>
          <w:trHeight w:val="306"/>
          <w:tblHeader/>
        </w:trPr>
        <w:tc>
          <w:tcPr>
            <w:tcW w:w="595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137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551" w:type="dxa"/>
            <w:gridSpan w:val="2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C17938" w:rsidRPr="00E924EE" w:rsidTr="00552163">
        <w:tc>
          <w:tcPr>
            <w:tcW w:w="595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  <w:vMerge/>
          </w:tcPr>
          <w:p w:rsidR="00C17938" w:rsidRPr="00E924EE" w:rsidRDefault="00C17938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C17938" w:rsidRPr="00E924EE" w:rsidRDefault="00C17938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575527" w:rsidRPr="00E924EE" w:rsidTr="00552163">
        <w:tc>
          <w:tcPr>
            <w:tcW w:w="595" w:type="dxa"/>
          </w:tcPr>
          <w:p w:rsidR="00575527" w:rsidRPr="00E924EE" w:rsidRDefault="00575527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575527" w:rsidRPr="00E924EE" w:rsidRDefault="0057552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независимой </w:t>
            </w:r>
            <w:proofErr w:type="gramStart"/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 в сферах образования</w:t>
            </w:r>
          </w:p>
        </w:tc>
        <w:tc>
          <w:tcPr>
            <w:tcW w:w="1276" w:type="dxa"/>
          </w:tcPr>
          <w:p w:rsidR="00575527" w:rsidRPr="00E924EE" w:rsidRDefault="0057552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275" w:type="dxa"/>
          </w:tcPr>
          <w:p w:rsidR="00575527" w:rsidRPr="00E924EE" w:rsidRDefault="00575527" w:rsidP="00096A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575527" w:rsidRPr="00E924EE" w:rsidRDefault="00575527" w:rsidP="00F90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86,45</w:t>
            </w:r>
          </w:p>
        </w:tc>
      </w:tr>
      <w:tr w:rsidR="00575527" w:rsidRPr="00E924EE" w:rsidTr="00552163">
        <w:tc>
          <w:tcPr>
            <w:tcW w:w="595" w:type="dxa"/>
          </w:tcPr>
          <w:p w:rsidR="00575527" w:rsidRPr="00E924EE" w:rsidRDefault="00575527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575527" w:rsidRPr="00E924EE" w:rsidRDefault="0057552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детей в возрасте от 1 года до 7 лет дошкольным образованием</w:t>
            </w:r>
          </w:p>
        </w:tc>
        <w:tc>
          <w:tcPr>
            <w:tcW w:w="1276" w:type="dxa"/>
          </w:tcPr>
          <w:p w:rsidR="00575527" w:rsidRPr="00E924EE" w:rsidRDefault="0057552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575527" w:rsidRPr="00E924EE" w:rsidRDefault="00575527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87,6</w:t>
            </w:r>
          </w:p>
        </w:tc>
        <w:tc>
          <w:tcPr>
            <w:tcW w:w="1276" w:type="dxa"/>
          </w:tcPr>
          <w:p w:rsidR="00575527" w:rsidRPr="00E924EE" w:rsidRDefault="00575527" w:rsidP="00F90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89,8</w:t>
            </w:r>
          </w:p>
        </w:tc>
      </w:tr>
      <w:tr w:rsidR="00575527" w:rsidRPr="00E924EE" w:rsidTr="00552163">
        <w:tc>
          <w:tcPr>
            <w:tcW w:w="595" w:type="dxa"/>
          </w:tcPr>
          <w:p w:rsidR="00575527" w:rsidRPr="00E924EE" w:rsidRDefault="00575527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575527" w:rsidRPr="00E924EE" w:rsidRDefault="00575527" w:rsidP="00C727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Охват детей в возрасте от 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18 лет программами дополнительного образования</w:t>
            </w:r>
          </w:p>
        </w:tc>
        <w:tc>
          <w:tcPr>
            <w:tcW w:w="1276" w:type="dxa"/>
          </w:tcPr>
          <w:p w:rsidR="00575527" w:rsidRPr="00E924EE" w:rsidRDefault="0057552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575527" w:rsidRPr="00E924EE" w:rsidRDefault="00575527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76" w:type="dxa"/>
          </w:tcPr>
          <w:p w:rsidR="00575527" w:rsidRPr="00E924EE" w:rsidRDefault="00575527" w:rsidP="00F90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575527" w:rsidRPr="00E924EE" w:rsidTr="00552163">
        <w:tc>
          <w:tcPr>
            <w:tcW w:w="595" w:type="dxa"/>
          </w:tcPr>
          <w:p w:rsidR="00575527" w:rsidRPr="00E924EE" w:rsidRDefault="00575527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575527" w:rsidRPr="00E924EE" w:rsidRDefault="0057552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численности обучающихся, занимающихся в первую смену в общеобразовательных организациях, расположенных на территории городского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общей </w:t>
            </w:r>
            <w:proofErr w:type="gramStart"/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общеобразовательных организациях, расположенных на территории городского округа</w:t>
            </w:r>
          </w:p>
        </w:tc>
        <w:tc>
          <w:tcPr>
            <w:tcW w:w="1276" w:type="dxa"/>
          </w:tcPr>
          <w:p w:rsidR="00575527" w:rsidRPr="00E924EE" w:rsidRDefault="0057552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575527" w:rsidRPr="00E924EE" w:rsidRDefault="00575527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1276" w:type="dxa"/>
          </w:tcPr>
          <w:p w:rsidR="00575527" w:rsidRPr="00E924EE" w:rsidRDefault="00575527" w:rsidP="00F90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</w:t>
            </w:r>
          </w:p>
        </w:tc>
      </w:tr>
      <w:tr w:rsidR="00575527" w:rsidRPr="00E924EE" w:rsidTr="00552163">
        <w:tc>
          <w:tcPr>
            <w:tcW w:w="595" w:type="dxa"/>
          </w:tcPr>
          <w:p w:rsidR="00575527" w:rsidRPr="00E924EE" w:rsidRDefault="00575527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575527" w:rsidRPr="00E924EE" w:rsidRDefault="0057552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муниципальных общеобразовательных организаций, в которых создана безбарьерная среда для получения детьми-инвалидами и детьми с ОВЗ качественного образования, в 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количестве муниципальных  общеобразовательных организаций</w:t>
            </w:r>
          </w:p>
        </w:tc>
        <w:tc>
          <w:tcPr>
            <w:tcW w:w="1276" w:type="dxa"/>
          </w:tcPr>
          <w:p w:rsidR="00575527" w:rsidRPr="00E924EE" w:rsidRDefault="0057552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575527" w:rsidRPr="00E924EE" w:rsidRDefault="00575527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1276" w:type="dxa"/>
          </w:tcPr>
          <w:p w:rsidR="00575527" w:rsidRPr="00E924EE" w:rsidRDefault="00575527" w:rsidP="00F90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</w:tr>
      <w:tr w:rsidR="00575527" w:rsidRPr="00E924EE" w:rsidTr="00552163">
        <w:tc>
          <w:tcPr>
            <w:tcW w:w="595" w:type="dxa"/>
          </w:tcPr>
          <w:p w:rsidR="00575527" w:rsidRPr="00E924EE" w:rsidRDefault="00575527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575527" w:rsidRPr="00E924EE" w:rsidRDefault="0057552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зданий муниципальных общеобразовательных организаций, находящихся в аварийном  состоянии и  требующих капитального ремонта</w:t>
            </w:r>
          </w:p>
        </w:tc>
        <w:tc>
          <w:tcPr>
            <w:tcW w:w="1276" w:type="dxa"/>
          </w:tcPr>
          <w:p w:rsidR="00575527" w:rsidRPr="00E924EE" w:rsidRDefault="0057552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575527" w:rsidRPr="00E924EE" w:rsidRDefault="00575527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76" w:type="dxa"/>
          </w:tcPr>
          <w:p w:rsidR="00575527" w:rsidRPr="00E924EE" w:rsidRDefault="00575527" w:rsidP="00F90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20,8</w:t>
            </w:r>
          </w:p>
        </w:tc>
      </w:tr>
      <w:tr w:rsidR="00575527" w:rsidRPr="00E924EE" w:rsidTr="00552163">
        <w:tc>
          <w:tcPr>
            <w:tcW w:w="595" w:type="dxa"/>
          </w:tcPr>
          <w:p w:rsidR="00575527" w:rsidRPr="00E924EE" w:rsidRDefault="00575527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575527" w:rsidRPr="00A974C2" w:rsidRDefault="00575527" w:rsidP="00143E2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заработной платы педагогических работников дошкольных образовательных учреждений к средней заработной плате в общем образовании городского округа</w:t>
            </w:r>
          </w:p>
        </w:tc>
        <w:tc>
          <w:tcPr>
            <w:tcW w:w="1276" w:type="dxa"/>
          </w:tcPr>
          <w:p w:rsidR="00575527" w:rsidRPr="00A974C2" w:rsidRDefault="00575527" w:rsidP="00AA7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575527" w:rsidRPr="00A974C2" w:rsidRDefault="00575527" w:rsidP="004B45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75527" w:rsidRPr="00A974C2" w:rsidRDefault="00575527" w:rsidP="00F9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97,7</w:t>
            </w:r>
          </w:p>
        </w:tc>
      </w:tr>
      <w:tr w:rsidR="00575527" w:rsidRPr="00E924EE" w:rsidTr="00552163">
        <w:tc>
          <w:tcPr>
            <w:tcW w:w="595" w:type="dxa"/>
          </w:tcPr>
          <w:p w:rsidR="00575527" w:rsidRPr="00E924EE" w:rsidRDefault="00575527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575527" w:rsidRPr="00A974C2" w:rsidRDefault="00575527" w:rsidP="00AA7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заработной платы педагогических работников учреждений дополнительного образования детей к средней заработной плате учителей </w:t>
            </w:r>
            <w:r w:rsidRPr="00143E2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76" w:type="dxa"/>
          </w:tcPr>
          <w:p w:rsidR="00575527" w:rsidRPr="00A974C2" w:rsidRDefault="00575527" w:rsidP="00AA7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575527" w:rsidRPr="00A974C2" w:rsidRDefault="00575527" w:rsidP="004B45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75527" w:rsidRPr="00A974C2" w:rsidRDefault="00575527" w:rsidP="00F9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95,7</w:t>
            </w:r>
          </w:p>
        </w:tc>
      </w:tr>
      <w:tr w:rsidR="00575527" w:rsidRPr="00E924EE" w:rsidTr="00552163">
        <w:tc>
          <w:tcPr>
            <w:tcW w:w="595" w:type="dxa"/>
          </w:tcPr>
          <w:p w:rsidR="00575527" w:rsidRPr="00E924EE" w:rsidRDefault="00575527" w:rsidP="00176FC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7" w:type="dxa"/>
          </w:tcPr>
          <w:p w:rsidR="00575527" w:rsidRPr="00A974C2" w:rsidRDefault="00575527" w:rsidP="00143E2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заработной платы педагогических работников общего образования к прогнозному значению среднемесячной зарплаты наемных работников в организациях, у индивидуальных предпринимателей и физических лиц (среднемесячного дохода от трудовой деятельности) </w:t>
            </w:r>
            <w:r w:rsidRPr="00143E2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76" w:type="dxa"/>
          </w:tcPr>
          <w:p w:rsidR="00575527" w:rsidRPr="00A974C2" w:rsidRDefault="00575527" w:rsidP="00AA7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575527" w:rsidRPr="00A974C2" w:rsidRDefault="00575527" w:rsidP="004B45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75527" w:rsidRPr="00A974C2" w:rsidRDefault="00575527" w:rsidP="00F9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116,4</w:t>
            </w:r>
          </w:p>
        </w:tc>
      </w:tr>
    </w:tbl>
    <w:p w:rsidR="000A1C61" w:rsidRDefault="000A1C61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4E5A" w:rsidRDefault="007F4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6FC8" w:rsidRPr="007E0876" w:rsidRDefault="00176FC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lastRenderedPageBreak/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176FC8" w:rsidRPr="00540F84" w:rsidTr="007F4E5A">
        <w:trPr>
          <w:tblHeader/>
        </w:trPr>
        <w:tc>
          <w:tcPr>
            <w:tcW w:w="568" w:type="dxa"/>
          </w:tcPr>
          <w:p w:rsidR="00176FC8" w:rsidRPr="00540F84" w:rsidRDefault="00176FC8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176FC8" w:rsidRPr="00540F84" w:rsidRDefault="00C1793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710306" w:rsidRDefault="00354C20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и использование цифровых платформ</w:t>
            </w:r>
          </w:p>
        </w:tc>
        <w:tc>
          <w:tcPr>
            <w:tcW w:w="1984" w:type="dxa"/>
          </w:tcPr>
          <w:p w:rsidR="00354C20" w:rsidRPr="00710306" w:rsidRDefault="00354C20" w:rsidP="003074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575527" w:rsidRPr="00575527" w:rsidRDefault="00575527" w:rsidP="0057552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во всех общеобразовательных организациях Копейского городского округа используются цифровые образовательные платформы, рекомендованные Министерством просвещения РФ для реализации образовательных программ с применением электронного обучения и дистанционных образовательных технологий:</w:t>
            </w:r>
          </w:p>
          <w:p w:rsidR="00354C20" w:rsidRPr="00710306" w:rsidRDefault="00575527" w:rsidP="0057552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«АИС «Сетевой город. Образование», </w:t>
            </w:r>
            <w:proofErr w:type="spell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Класс, Российская электронная школа, </w:t>
            </w:r>
            <w:proofErr w:type="spell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портал «Билет в будущее», ФГИС «Моя школа», «Отличная школа74.ru»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710306" w:rsidRDefault="00354C20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развитие универсальной </w:t>
            </w:r>
            <w:proofErr w:type="spellStart"/>
            <w:r w:rsidRPr="00764E16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764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среды в образовательных организациях для получения детьми-инвалидами и детьми с ограниченными возможностями здоровья качественного образования</w:t>
            </w:r>
          </w:p>
        </w:tc>
        <w:tc>
          <w:tcPr>
            <w:tcW w:w="1984" w:type="dxa"/>
          </w:tcPr>
          <w:p w:rsidR="00354C20" w:rsidRPr="00710306" w:rsidRDefault="00354C20" w:rsidP="003074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575527" w:rsidRPr="00575527" w:rsidRDefault="00575527" w:rsidP="00575527">
            <w:pPr>
              <w:pStyle w:val="a3"/>
              <w:spacing w:after="0" w:line="240" w:lineRule="auto"/>
              <w:ind w:left="35" w:right="1" w:firstLine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общеобразовательных организациях администрации Копейского городского округа (далее – ОО) установлены вывески с названием организации, графиком работы, выполненные рельефно – точечным шрифтом Брайля для слепых и слабовидящих детей и их родителей (законных представителей). </w:t>
            </w:r>
          </w:p>
          <w:p w:rsidR="00575527" w:rsidRPr="00575527" w:rsidRDefault="00575527" w:rsidP="00575527">
            <w:pPr>
              <w:pStyle w:val="a3"/>
              <w:spacing w:after="0" w:line="240" w:lineRule="auto"/>
              <w:ind w:left="35" w:right="1" w:firstLine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образовательных организациях, в которых установлены стеклянные входные </w:t>
            </w:r>
            <w:proofErr w:type="gram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двери</w:t>
            </w:r>
            <w:proofErr w:type="gram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наклеены специальные желтые круги, во избежание получения травм.</w:t>
            </w:r>
          </w:p>
          <w:p w:rsidR="00575527" w:rsidRPr="00575527" w:rsidRDefault="00575527" w:rsidP="00575527">
            <w:pPr>
              <w:pStyle w:val="a3"/>
              <w:spacing w:after="0" w:line="240" w:lineRule="auto"/>
              <w:ind w:left="35" w:right="1" w:firstLine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Сотрудниками образовательных организаций оказывается сопровождение при входе в здание и выходе из него, передвижению по территории учреждения.</w:t>
            </w:r>
          </w:p>
          <w:p w:rsidR="00354C20" w:rsidRPr="00710306" w:rsidRDefault="00575527" w:rsidP="00575527">
            <w:pPr>
              <w:spacing w:after="0" w:line="240" w:lineRule="auto"/>
              <w:ind w:left="35" w:right="1" w:firstLine="49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В таких учреждениях как МОУ «Школа - интернат № 8», «Начальная школа – детский сад № 11», «СОШ № 42», «СОШ № 44», «СОШ № 48», МУДО «</w:t>
            </w:r>
            <w:proofErr w:type="spell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», МДОУ ДС №№ 8 (Копейск, ул. Кирова, д. 33А), 9, 10, 52 (Копейск, пр-т Ильича, д. 9) входная зона оборудована пандусами для беспрепятственного доступа в здание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710306" w:rsidRDefault="00354C20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капитального и текущего ремонтов образовательных организаций </w:t>
            </w:r>
          </w:p>
        </w:tc>
        <w:tc>
          <w:tcPr>
            <w:tcW w:w="1984" w:type="dxa"/>
          </w:tcPr>
          <w:p w:rsidR="00354C20" w:rsidRDefault="00354C20" w:rsidP="003074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575527" w:rsidRPr="00575527" w:rsidRDefault="00575527" w:rsidP="0057552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2024 году на капитальные / текущие ремонты и укрепление МТБ учреждений направлено 323,7 млн. рублей, в </w:t>
            </w:r>
            <w:proofErr w:type="spell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.: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реализованы мероприятия, направленные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 на сумму 184 588,2 тыс. руб. для МУ "ДОЛ "Юность";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капитального ремонта, благоустройство территории, </w:t>
            </w: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изготовление и монтаж модульного здания, приобретение спортинвентаря, сцен и другие мероприятия в целях подготовки ДОЛ «Юность» к отдыху детей в каникулярное время на сумму 72 000 тыс. руб.;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произведена замена деревянных оконных блоков на блоки ПВХ: в МОУ «СОШ №5» и МОУ «СОШ №47» на сумму 817,9 тыс. руб., МОУ "СОШ № 45" – 573,4 тыс. руб.;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к централизованной системе водоотведения: МДОУ "ДС № 24", МОУ "СОШ № 47" – 6331,3 тыс. руб.;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ремонт кровли: МОУ СОШ № 48,44, НШ-ДС№11, ДС№ 39 – 21670,3 </w:t>
            </w:r>
            <w:proofErr w:type="spell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МУДО "СЮТ": на ремонт аудитории, холла и стен третьего этажа – 1 104,8 тыс. руб., приобретение (изготовление) мебели – 664,6 тыс. руб., оборудования для укомплектования лабораторий беспилотных летательных аппаратов на базе СЮТ – 1 616,8 тыс. руб.;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школьного музея, </w:t>
            </w:r>
            <w:proofErr w:type="spell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МОУ «СОШ № 5» - 770,5 </w:t>
            </w:r>
            <w:proofErr w:type="spell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</w:p>
          <w:p w:rsidR="00354C20" w:rsidRPr="00575527" w:rsidRDefault="00575527" w:rsidP="00E93C07">
            <w:pPr>
              <w:pStyle w:val="a3"/>
              <w:numPr>
                <w:ilvl w:val="1"/>
                <w:numId w:val="64"/>
              </w:numPr>
              <w:tabs>
                <w:tab w:val="left" w:pos="35"/>
              </w:tabs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пола МОУ «СОШ №9» - 1 280,8 тыс. руб.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710306" w:rsidRDefault="00354C20" w:rsidP="003074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новых мест в  муниципальных дошкольных  организациях</w:t>
            </w:r>
          </w:p>
        </w:tc>
        <w:tc>
          <w:tcPr>
            <w:tcW w:w="1984" w:type="dxa"/>
          </w:tcPr>
          <w:p w:rsidR="00354C20" w:rsidRDefault="00354C20" w:rsidP="003074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575527" w:rsidRPr="00575527" w:rsidRDefault="00575527" w:rsidP="00575527">
            <w:pPr>
              <w:tabs>
                <w:tab w:val="left" w:pos="766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527">
              <w:rPr>
                <w:rFonts w:ascii="Times New Roman" w:hAnsi="Times New Roman"/>
                <w:sz w:val="24"/>
                <w:szCs w:val="24"/>
              </w:rPr>
              <w:t>Администрацией продолжается работа по созданию новых мест в дошкольных образовательных организациях, в том числе в целях  снижения доли учреждений, здания которых находятся в аварийном состоянии или требуют капитального ремонта. В отчетном периоде: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6"/>
              </w:numPr>
              <w:tabs>
                <w:tab w:val="left" w:pos="766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527">
              <w:rPr>
                <w:rFonts w:ascii="Times New Roman" w:hAnsi="Times New Roman"/>
                <w:sz w:val="24"/>
                <w:szCs w:val="24"/>
              </w:rPr>
              <w:t xml:space="preserve"> с 01.11.2024 начал работу  детский сад на 140 мест по ул. Северная, 31 (2021-2024 годы – 219 </w:t>
            </w:r>
            <w:proofErr w:type="gramStart"/>
            <w:r w:rsidRPr="00575527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575527">
              <w:rPr>
                <w:rFonts w:ascii="Times New Roman" w:hAnsi="Times New Roman"/>
                <w:sz w:val="24"/>
                <w:szCs w:val="24"/>
              </w:rPr>
              <w:t xml:space="preserve"> рублей); 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6"/>
              </w:numPr>
              <w:tabs>
                <w:tab w:val="left" w:pos="766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527">
              <w:rPr>
                <w:rFonts w:ascii="Times New Roman" w:hAnsi="Times New Roman"/>
                <w:sz w:val="24"/>
                <w:szCs w:val="24"/>
              </w:rPr>
              <w:t xml:space="preserve">велось строительство  двух детских садов (2023 год – 74,1 </w:t>
            </w:r>
            <w:proofErr w:type="gramStart"/>
            <w:r w:rsidRPr="00575527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575527">
              <w:rPr>
                <w:rFonts w:ascii="Times New Roman" w:hAnsi="Times New Roman"/>
                <w:sz w:val="24"/>
                <w:szCs w:val="24"/>
              </w:rPr>
              <w:t xml:space="preserve"> рублей, 2024 – 421,2 млн рублей):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5"/>
              </w:numPr>
              <w:tabs>
                <w:tab w:val="left" w:pos="0"/>
                <w:tab w:val="left" w:pos="766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75527">
              <w:rPr>
                <w:rFonts w:ascii="Times New Roman" w:hAnsi="Times New Roman"/>
                <w:sz w:val="24"/>
                <w:szCs w:val="24"/>
              </w:rPr>
              <w:t xml:space="preserve">на 350 мест по ул. Жданова, 30А </w:t>
            </w:r>
            <w:r w:rsidRPr="00575527">
              <w:rPr>
                <w:rFonts w:ascii="Times New Roman" w:hAnsi="Times New Roman"/>
                <w:i/>
                <w:sz w:val="24"/>
                <w:szCs w:val="24"/>
              </w:rPr>
              <w:t>(в перспективе переедет филиал детского сада № 50 по ул. Заводская, коэффициент плотности которого 112%.)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5"/>
              </w:numPr>
              <w:tabs>
                <w:tab w:val="left" w:pos="0"/>
                <w:tab w:val="left" w:pos="766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527">
              <w:rPr>
                <w:rFonts w:ascii="Times New Roman" w:hAnsi="Times New Roman"/>
                <w:sz w:val="24"/>
                <w:szCs w:val="24"/>
              </w:rPr>
              <w:t>на 120 мест по ул. 26 Партсъезда, 3Б;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7"/>
              </w:numPr>
              <w:tabs>
                <w:tab w:val="left" w:pos="0"/>
                <w:tab w:val="left" w:pos="766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527">
              <w:rPr>
                <w:rFonts w:ascii="Times New Roman" w:hAnsi="Times New Roman"/>
                <w:sz w:val="24"/>
                <w:szCs w:val="24"/>
              </w:rPr>
              <w:t xml:space="preserve">разработана и направлена в Госэкспертизу  проектно-сметная документация на строительство двух садиков (6,4 </w:t>
            </w:r>
            <w:proofErr w:type="gramStart"/>
            <w:r w:rsidRPr="00575527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575527">
              <w:rPr>
                <w:rFonts w:ascii="Times New Roman" w:hAnsi="Times New Roman"/>
                <w:sz w:val="24"/>
                <w:szCs w:val="24"/>
              </w:rPr>
              <w:t xml:space="preserve"> рублей):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8"/>
              </w:numPr>
              <w:tabs>
                <w:tab w:val="left" w:pos="0"/>
                <w:tab w:val="left" w:pos="766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527">
              <w:rPr>
                <w:rFonts w:ascii="Times New Roman" w:hAnsi="Times New Roman"/>
                <w:sz w:val="24"/>
                <w:szCs w:val="24"/>
              </w:rPr>
              <w:t xml:space="preserve">на 75 мест по ул. </w:t>
            </w:r>
            <w:proofErr w:type="gramStart"/>
            <w:r w:rsidRPr="00575527">
              <w:rPr>
                <w:rFonts w:ascii="Times New Roman" w:hAnsi="Times New Roman"/>
                <w:sz w:val="24"/>
                <w:szCs w:val="24"/>
              </w:rPr>
              <w:t>Шоссейная</w:t>
            </w:r>
            <w:proofErr w:type="gramEnd"/>
            <w:r w:rsidRPr="00575527">
              <w:rPr>
                <w:rFonts w:ascii="Times New Roman" w:hAnsi="Times New Roman"/>
                <w:sz w:val="24"/>
                <w:szCs w:val="24"/>
              </w:rPr>
              <w:t>, 64Б;</w:t>
            </w:r>
          </w:p>
          <w:p w:rsidR="00354C20" w:rsidRPr="00575527" w:rsidRDefault="00575527" w:rsidP="00E93C07">
            <w:pPr>
              <w:pStyle w:val="a3"/>
              <w:numPr>
                <w:ilvl w:val="0"/>
                <w:numId w:val="68"/>
              </w:numPr>
              <w:tabs>
                <w:tab w:val="left" w:pos="0"/>
                <w:tab w:val="left" w:pos="766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hAnsi="Times New Roman"/>
                <w:sz w:val="24"/>
                <w:szCs w:val="24"/>
              </w:rPr>
              <w:lastRenderedPageBreak/>
              <w:t>на 120 мест по пр. Победы, 50Г.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710306" w:rsidRDefault="00354C20" w:rsidP="003074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новых мест в  муниципальных общеобразовательных   организациях</w:t>
            </w:r>
          </w:p>
        </w:tc>
        <w:tc>
          <w:tcPr>
            <w:tcW w:w="1984" w:type="dxa"/>
          </w:tcPr>
          <w:p w:rsidR="00354C20" w:rsidRDefault="00354C20" w:rsidP="00AA7B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2025</w:t>
            </w:r>
          </w:p>
        </w:tc>
        <w:tc>
          <w:tcPr>
            <w:tcW w:w="8081" w:type="dxa"/>
          </w:tcPr>
          <w:p w:rsidR="00575527" w:rsidRPr="00575527" w:rsidRDefault="00575527" w:rsidP="0057552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Острой остается проблема переполненности школ в центральной части города. </w:t>
            </w:r>
          </w:p>
          <w:p w:rsidR="00575527" w:rsidRPr="00575527" w:rsidRDefault="00575527" w:rsidP="0057552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целях разгрузки школ №№ 7 и 9  проведен ряд мероприятий:  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МДОУ «Детский  сад № 14» реорганизован  в МОУ  «Начальная школа-детский сад № 14», в летний период осуществлён косметический ремонт здания, приобретены мебель и оборудование (2,7 </w:t>
            </w:r>
            <w:proofErr w:type="gram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рублей), получена аккредитация и  лицензия  на ведение деятельности по реализации программ начального общего образования. Сейчас в учреждении функционирует 6 классов, в которых обучаются 116 детей;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здание МДОУ «Детский сад № 8», расположенное по  ул. Кирова, 34а,  передано в МОУ «СОШ №9» с целью открытия  там классов начального общего образования. Осуществлен ремонт помещений (1,9 </w:t>
            </w:r>
            <w:proofErr w:type="gram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рублей), сейчас ведутся работы по получению аккредитации и лицензии на ведение деятельности по реализации программ начального общего образования.</w:t>
            </w:r>
          </w:p>
          <w:p w:rsidR="00354C20" w:rsidRPr="00710306" w:rsidRDefault="00575527" w:rsidP="0057552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Отмечу также, что в декабре прошлого года начато строительство школы на 500 мест по ул. Северная, плановый ввод объекта в эксплуатацию – ноябрь  2026 года (стоимость объекта – 850,8 </w:t>
            </w:r>
            <w:proofErr w:type="gram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рублей, из них 2024 год – 149 млн рублей).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Default="00354C20" w:rsidP="0030741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новых мест в муниципальных учреждениях дополнительного образования</w:t>
            </w:r>
          </w:p>
        </w:tc>
        <w:tc>
          <w:tcPr>
            <w:tcW w:w="1984" w:type="dxa"/>
          </w:tcPr>
          <w:p w:rsidR="00354C20" w:rsidRDefault="00354C20" w:rsidP="00AA7B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2025</w:t>
            </w:r>
          </w:p>
        </w:tc>
        <w:tc>
          <w:tcPr>
            <w:tcW w:w="8081" w:type="dxa"/>
          </w:tcPr>
          <w:p w:rsidR="00354C20" w:rsidRPr="001D0CC7" w:rsidRDefault="00354C20" w:rsidP="0024228E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 году создано 69 новых мест - в</w:t>
            </w:r>
            <w:r w:rsidRPr="00242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национального проекта «Образование» осуществлено оснащение оборудованием, средствами обучения и воспитания образовательных организаций, реализующих  дополнительные общеразвивающие программы, в том числе  технической и естественной направленностей – это МОУ «СОШ № 4», МОУ «СОШ № 44», МУДО «Станция юных техников» и МУДО «Дворец творчества детей и молодежи».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6A6FE2" w:rsidRDefault="00354C20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C5276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</w:tcPr>
          <w:p w:rsidR="00354C20" w:rsidRDefault="00354C20" w:rsidP="00AA7B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2025</w:t>
            </w:r>
          </w:p>
        </w:tc>
        <w:tc>
          <w:tcPr>
            <w:tcW w:w="8081" w:type="dxa"/>
          </w:tcPr>
          <w:p w:rsidR="00354C20" w:rsidRDefault="00354C20" w:rsidP="0024228E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общеобразовательных учреждениях осуществляют деятельность советники </w:t>
            </w:r>
            <w:r w:rsidRPr="006C52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6C5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получающие заработную плату за счет средств федерального и областного бюджета в </w:t>
            </w:r>
            <w:r w:rsidRPr="00242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национального проекта «Образование»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75527" w:rsidRDefault="00575527" w:rsidP="0024228E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функции советников: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взаимодействия с детскими общественными объединениями для обмена опытом и передачи лучших практик в области воспитания.  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и содействие в реализации рабочих программ воспитания.  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обучающих мероприятий и семинаров для совершенствования навыков воспитательной работы с детьми.  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разработке и реализации рабочей программы и календарного плана воспитательной работы в школе. 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педагогических, методических советов, штаба ВР, в подготовке и проведении родительских собраний, воспитательных и иных мероприятий, предусмотренных образовательными программами школы.  </w:t>
            </w:r>
          </w:p>
          <w:p w:rsidR="00354C20" w:rsidRPr="00575527" w:rsidRDefault="00575527" w:rsidP="00E93C07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в воспитательный процесс педагогических работников, родительских ресурсов, социальных партнёров.  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8D401C" w:rsidRDefault="00354C20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молодых специалистов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за счет о</w:t>
            </w:r>
            <w:r w:rsidRPr="006C5276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C5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единовременной материальной помощи молодым специалистам муниципальных образовательных учреждений</w:t>
            </w:r>
          </w:p>
        </w:tc>
        <w:tc>
          <w:tcPr>
            <w:tcW w:w="1984" w:type="dxa"/>
          </w:tcPr>
          <w:p w:rsidR="00354C20" w:rsidRDefault="00354C20" w:rsidP="00AA7B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2025</w:t>
            </w:r>
          </w:p>
        </w:tc>
        <w:tc>
          <w:tcPr>
            <w:tcW w:w="8081" w:type="dxa"/>
          </w:tcPr>
          <w:p w:rsidR="00354C20" w:rsidRPr="00710306" w:rsidRDefault="00575527" w:rsidP="00D25515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было привлечено 19</w:t>
            </w:r>
            <w:r w:rsidR="003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молодых специалиста в образовательные организации Копейского городского округа.</w:t>
            </w:r>
          </w:p>
        </w:tc>
      </w:tr>
      <w:tr w:rsidR="00354C20" w:rsidRPr="00540F84" w:rsidTr="007F4E5A">
        <w:tc>
          <w:tcPr>
            <w:tcW w:w="568" w:type="dxa"/>
          </w:tcPr>
          <w:p w:rsidR="00354C20" w:rsidRPr="00262AF6" w:rsidRDefault="00354C20" w:rsidP="000A14A4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4C20" w:rsidRPr="006A6FE2" w:rsidRDefault="00354C20" w:rsidP="00AA7B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20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беспечение </w:t>
            </w:r>
            <w:proofErr w:type="gramStart"/>
            <w:r w:rsidRPr="00220F6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целевых показателей оплаты труда отдельных категорий работников бюджетной сферы</w:t>
            </w:r>
            <w:proofErr w:type="gramEnd"/>
          </w:p>
        </w:tc>
        <w:tc>
          <w:tcPr>
            <w:tcW w:w="1984" w:type="dxa"/>
          </w:tcPr>
          <w:p w:rsidR="00354C20" w:rsidRDefault="00354C20" w:rsidP="00AA7B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2025</w:t>
            </w:r>
          </w:p>
        </w:tc>
        <w:tc>
          <w:tcPr>
            <w:tcW w:w="8081" w:type="dxa"/>
          </w:tcPr>
          <w:p w:rsidR="00354C20" w:rsidRDefault="00354C20" w:rsidP="00354C20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показатели оплаты труда работников образовательных организаций в 202</w:t>
            </w:r>
            <w:r w:rsid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достигнуты. </w:t>
            </w:r>
          </w:p>
          <w:p w:rsidR="00575527" w:rsidRPr="00575527" w:rsidRDefault="00575527" w:rsidP="0057552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плановый индикатив оплаты труда на 2024 год: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 – 48 999,30 рублей;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 – 56 248,40 рублей;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</w:t>
            </w:r>
            <w:proofErr w:type="gramEnd"/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организаций – 53 408,20 рублей;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56 248,40 рублей.</w:t>
            </w:r>
          </w:p>
          <w:p w:rsidR="00575527" w:rsidRPr="00575527" w:rsidRDefault="00575527" w:rsidP="00575527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 достигнуты: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 – 48 947,39 рублей;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 – 59 421,95 рублей;</w:t>
            </w:r>
          </w:p>
          <w:p w:rsidR="00575527" w:rsidRPr="00575527" w:rsidRDefault="00575527" w:rsidP="00E93C07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образовательных организаций – 59 375,99 рублей;</w:t>
            </w:r>
          </w:p>
          <w:p w:rsidR="00354C20" w:rsidRPr="00710306" w:rsidRDefault="00575527" w:rsidP="00E93C07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52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62 096,26 рублей.</w:t>
            </w:r>
          </w:p>
        </w:tc>
      </w:tr>
    </w:tbl>
    <w:p w:rsidR="000A1C61" w:rsidRDefault="000A1C61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4E5A" w:rsidRDefault="007F4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A1C61" w:rsidRDefault="000A1C61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Задача 2. </w:t>
      </w:r>
      <w:r w:rsidR="00176FC8" w:rsidRPr="00176FC8">
        <w:rPr>
          <w:rFonts w:ascii="Times New Roman" w:hAnsi="Times New Roman" w:cs="Times New Roman"/>
          <w:sz w:val="24"/>
          <w:szCs w:val="24"/>
        </w:rPr>
        <w:t>Создание условий для обеспечения доступной и качественной медицинской помощи населению городского округа и соблюдение прав граждан в сфере охраны здоровья</w:t>
      </w: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C61" w:rsidRDefault="000A1C61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Индикативные показатели:</w:t>
      </w:r>
    </w:p>
    <w:tbl>
      <w:tblPr>
        <w:tblStyle w:val="af0"/>
        <w:tblW w:w="12351" w:type="dxa"/>
        <w:jc w:val="center"/>
        <w:tblLook w:val="04A0" w:firstRow="1" w:lastRow="0" w:firstColumn="1" w:lastColumn="0" w:noHBand="0" w:noVBand="1"/>
      </w:tblPr>
      <w:tblGrid>
        <w:gridCol w:w="596"/>
        <w:gridCol w:w="7044"/>
        <w:gridCol w:w="2442"/>
        <w:gridCol w:w="1103"/>
        <w:gridCol w:w="1166"/>
      </w:tblGrid>
      <w:tr w:rsidR="004B452D" w:rsidRPr="00E924EE" w:rsidTr="00FC6D65">
        <w:trPr>
          <w:trHeight w:val="306"/>
          <w:tblHeader/>
          <w:jc w:val="center"/>
        </w:trPr>
        <w:tc>
          <w:tcPr>
            <w:tcW w:w="596" w:type="dxa"/>
            <w:vMerge w:val="restart"/>
          </w:tcPr>
          <w:p w:rsidR="004B452D" w:rsidRPr="00E924EE" w:rsidRDefault="004B452D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44" w:type="dxa"/>
            <w:vMerge w:val="restart"/>
          </w:tcPr>
          <w:p w:rsidR="004B452D" w:rsidRPr="00E924EE" w:rsidRDefault="004B452D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42" w:type="dxa"/>
            <w:vMerge w:val="restart"/>
          </w:tcPr>
          <w:p w:rsidR="004B452D" w:rsidRPr="00E924EE" w:rsidRDefault="004B452D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269" w:type="dxa"/>
            <w:gridSpan w:val="2"/>
          </w:tcPr>
          <w:p w:rsidR="004B452D" w:rsidRPr="00E924EE" w:rsidRDefault="004B452D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4B452D" w:rsidRPr="00E924EE" w:rsidTr="00FC6D65">
        <w:trPr>
          <w:jc w:val="center"/>
        </w:trPr>
        <w:tc>
          <w:tcPr>
            <w:tcW w:w="596" w:type="dxa"/>
            <w:vMerge/>
          </w:tcPr>
          <w:p w:rsidR="004B452D" w:rsidRPr="00E924EE" w:rsidRDefault="004B452D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  <w:vMerge/>
          </w:tcPr>
          <w:p w:rsidR="004B452D" w:rsidRPr="00E924EE" w:rsidRDefault="004B452D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vMerge/>
          </w:tcPr>
          <w:p w:rsidR="004B452D" w:rsidRPr="00E924EE" w:rsidRDefault="004B452D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4B452D" w:rsidRPr="00E924EE" w:rsidRDefault="004B452D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66" w:type="dxa"/>
          </w:tcPr>
          <w:p w:rsidR="004B452D" w:rsidRPr="00E924EE" w:rsidRDefault="004B452D" w:rsidP="004B4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B452D" w:rsidRPr="00E924EE" w:rsidTr="001843FE">
        <w:trPr>
          <w:trHeight w:val="312"/>
          <w:jc w:val="center"/>
        </w:trPr>
        <w:tc>
          <w:tcPr>
            <w:tcW w:w="596" w:type="dxa"/>
          </w:tcPr>
          <w:p w:rsidR="004B452D" w:rsidRPr="00E924EE" w:rsidRDefault="004B452D" w:rsidP="000A14A4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4B452D" w:rsidRPr="00E924EE" w:rsidRDefault="004B452D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Ожидаемая продолжительность жизни при рождении</w:t>
            </w:r>
          </w:p>
        </w:tc>
        <w:tc>
          <w:tcPr>
            <w:tcW w:w="2442" w:type="dxa"/>
          </w:tcPr>
          <w:p w:rsidR="004B452D" w:rsidRPr="00E924EE" w:rsidRDefault="004B452D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03" w:type="dxa"/>
          </w:tcPr>
          <w:p w:rsidR="004B452D" w:rsidRPr="00E924EE" w:rsidRDefault="001843FE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166" w:type="dxa"/>
          </w:tcPr>
          <w:p w:rsidR="004B452D" w:rsidRPr="00E924EE" w:rsidRDefault="00604AD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</w:t>
            </w:r>
          </w:p>
        </w:tc>
      </w:tr>
      <w:tr w:rsidR="004B452D" w:rsidRPr="00E924EE" w:rsidTr="00FC6D65">
        <w:trPr>
          <w:jc w:val="center"/>
        </w:trPr>
        <w:tc>
          <w:tcPr>
            <w:tcW w:w="596" w:type="dxa"/>
          </w:tcPr>
          <w:p w:rsidR="004B452D" w:rsidRPr="00E924EE" w:rsidRDefault="004B452D" w:rsidP="000A14A4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4B452D" w:rsidRPr="00E924EE" w:rsidRDefault="004B452D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населения, охваченного профилактическими осмотрами </w:t>
            </w:r>
          </w:p>
        </w:tc>
        <w:tc>
          <w:tcPr>
            <w:tcW w:w="2442" w:type="dxa"/>
          </w:tcPr>
          <w:p w:rsidR="004B452D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B452D" w:rsidRPr="00E924EE" w:rsidRDefault="004B452D" w:rsidP="001843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8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66" w:type="dxa"/>
          </w:tcPr>
          <w:p w:rsidR="004B452D" w:rsidRPr="00E924EE" w:rsidRDefault="00604AD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</w:t>
            </w:r>
          </w:p>
        </w:tc>
      </w:tr>
      <w:tr w:rsidR="004B452D" w:rsidRPr="00E924EE" w:rsidTr="00FC6D65">
        <w:trPr>
          <w:jc w:val="center"/>
        </w:trPr>
        <w:tc>
          <w:tcPr>
            <w:tcW w:w="596" w:type="dxa"/>
          </w:tcPr>
          <w:p w:rsidR="004B452D" w:rsidRPr="00E924EE" w:rsidRDefault="004B452D" w:rsidP="000A14A4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4B452D" w:rsidRPr="00E924EE" w:rsidRDefault="004B452D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смертности</w:t>
            </w:r>
          </w:p>
        </w:tc>
        <w:tc>
          <w:tcPr>
            <w:tcW w:w="2442" w:type="dxa"/>
          </w:tcPr>
          <w:p w:rsidR="004B452D" w:rsidRPr="004B452D" w:rsidRDefault="004B452D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5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 на 1000 населения</w:t>
            </w:r>
          </w:p>
        </w:tc>
        <w:tc>
          <w:tcPr>
            <w:tcW w:w="1103" w:type="dxa"/>
          </w:tcPr>
          <w:p w:rsidR="004B452D" w:rsidRPr="00E924EE" w:rsidRDefault="001843FE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166" w:type="dxa"/>
          </w:tcPr>
          <w:p w:rsidR="004B452D" w:rsidRPr="00E924EE" w:rsidRDefault="00604AD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</w:tr>
      <w:tr w:rsidR="004B452D" w:rsidRPr="00E924EE" w:rsidTr="00FC6D65">
        <w:trPr>
          <w:jc w:val="center"/>
        </w:trPr>
        <w:tc>
          <w:tcPr>
            <w:tcW w:w="596" w:type="dxa"/>
          </w:tcPr>
          <w:p w:rsidR="004B452D" w:rsidRPr="00E924EE" w:rsidRDefault="004B452D" w:rsidP="000A14A4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4B452D" w:rsidRPr="00E924EE" w:rsidRDefault="004B452D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рождаемости</w:t>
            </w:r>
          </w:p>
        </w:tc>
        <w:tc>
          <w:tcPr>
            <w:tcW w:w="2442" w:type="dxa"/>
          </w:tcPr>
          <w:p w:rsidR="004B452D" w:rsidRPr="004B452D" w:rsidRDefault="004B452D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5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 на 1000 населения</w:t>
            </w:r>
          </w:p>
        </w:tc>
        <w:tc>
          <w:tcPr>
            <w:tcW w:w="1103" w:type="dxa"/>
          </w:tcPr>
          <w:p w:rsidR="004B452D" w:rsidRPr="00E924EE" w:rsidRDefault="004B452D" w:rsidP="001843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</w:t>
            </w:r>
            <w:r w:rsidR="0018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66" w:type="dxa"/>
          </w:tcPr>
          <w:p w:rsidR="004B452D" w:rsidRPr="00E924EE" w:rsidRDefault="00604AD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</w:tr>
      <w:tr w:rsidR="004B452D" w:rsidRPr="00E924EE" w:rsidTr="00FC6D65">
        <w:trPr>
          <w:jc w:val="center"/>
        </w:trPr>
        <w:tc>
          <w:tcPr>
            <w:tcW w:w="596" w:type="dxa"/>
          </w:tcPr>
          <w:p w:rsidR="004B452D" w:rsidRPr="00E924EE" w:rsidRDefault="004B452D" w:rsidP="000A14A4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4" w:type="dxa"/>
          </w:tcPr>
          <w:p w:rsidR="004B452D" w:rsidRPr="00E924EE" w:rsidRDefault="004B452D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младенческой смертности</w:t>
            </w:r>
          </w:p>
        </w:tc>
        <w:tc>
          <w:tcPr>
            <w:tcW w:w="2442" w:type="dxa"/>
          </w:tcPr>
          <w:p w:rsidR="004B452D" w:rsidRPr="004B452D" w:rsidRDefault="004B452D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45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 на 1000 населения</w:t>
            </w:r>
          </w:p>
        </w:tc>
        <w:tc>
          <w:tcPr>
            <w:tcW w:w="1103" w:type="dxa"/>
          </w:tcPr>
          <w:p w:rsidR="004B452D" w:rsidRPr="00E924EE" w:rsidRDefault="004B452D" w:rsidP="004B4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6" w:type="dxa"/>
          </w:tcPr>
          <w:p w:rsidR="004B452D" w:rsidRPr="00E924EE" w:rsidRDefault="00604AD2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</w:tr>
    </w:tbl>
    <w:p w:rsidR="00176FC8" w:rsidRPr="008416CC" w:rsidRDefault="008416CC" w:rsidP="008416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16CC">
        <w:rPr>
          <w:rFonts w:ascii="Times New Roman" w:hAnsi="Times New Roman" w:cs="Times New Roman"/>
          <w:sz w:val="20"/>
          <w:szCs w:val="20"/>
        </w:rPr>
        <w:t>* - указаны суммарные данные о доле населения, прошедш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8416CC">
        <w:rPr>
          <w:rFonts w:ascii="Times New Roman" w:hAnsi="Times New Roman" w:cs="Times New Roman"/>
          <w:sz w:val="20"/>
          <w:szCs w:val="20"/>
        </w:rPr>
        <w:t xml:space="preserve"> диспансеризацию</w:t>
      </w:r>
      <w:r w:rsidR="00604AD2">
        <w:rPr>
          <w:rFonts w:ascii="Times New Roman" w:hAnsi="Times New Roman" w:cs="Times New Roman"/>
          <w:sz w:val="20"/>
          <w:szCs w:val="20"/>
        </w:rPr>
        <w:t>, углубленную диспансеризацию, диспансеризацию</w:t>
      </w:r>
      <w:r w:rsidR="00604AD2" w:rsidRPr="00604AD2">
        <w:rPr>
          <w:rFonts w:ascii="Times New Roman" w:hAnsi="Times New Roman" w:cs="Times New Roman"/>
          <w:sz w:val="20"/>
          <w:szCs w:val="20"/>
        </w:rPr>
        <w:t>, направленн</w:t>
      </w:r>
      <w:r w:rsidR="00604AD2">
        <w:rPr>
          <w:rFonts w:ascii="Times New Roman" w:hAnsi="Times New Roman" w:cs="Times New Roman"/>
          <w:sz w:val="20"/>
          <w:szCs w:val="20"/>
        </w:rPr>
        <w:t>ую</w:t>
      </w:r>
      <w:r w:rsidR="00604AD2" w:rsidRPr="00604AD2">
        <w:rPr>
          <w:rFonts w:ascii="Times New Roman" w:hAnsi="Times New Roman" w:cs="Times New Roman"/>
          <w:sz w:val="20"/>
          <w:szCs w:val="20"/>
        </w:rPr>
        <w:t xml:space="preserve"> на оценку репродуктивного здоровья</w:t>
      </w:r>
      <w:r w:rsidR="00604AD2">
        <w:rPr>
          <w:rFonts w:ascii="Times New Roman" w:hAnsi="Times New Roman" w:cs="Times New Roman"/>
          <w:sz w:val="20"/>
          <w:szCs w:val="20"/>
        </w:rPr>
        <w:t xml:space="preserve"> и </w:t>
      </w:r>
      <w:r w:rsidR="00604AD2" w:rsidRPr="00604AD2">
        <w:rPr>
          <w:rFonts w:ascii="Times New Roman" w:hAnsi="Times New Roman" w:cs="Times New Roman"/>
          <w:sz w:val="20"/>
          <w:szCs w:val="20"/>
        </w:rPr>
        <w:t xml:space="preserve"> </w:t>
      </w:r>
      <w:r w:rsidRPr="008416CC">
        <w:rPr>
          <w:rFonts w:ascii="Times New Roman" w:hAnsi="Times New Roman" w:cs="Times New Roman"/>
          <w:sz w:val="20"/>
          <w:szCs w:val="20"/>
        </w:rPr>
        <w:t xml:space="preserve">профилактические </w:t>
      </w:r>
      <w:r w:rsidR="00604AD2">
        <w:rPr>
          <w:rFonts w:ascii="Times New Roman" w:hAnsi="Times New Roman" w:cs="Times New Roman"/>
          <w:sz w:val="20"/>
          <w:szCs w:val="20"/>
        </w:rPr>
        <w:t>медицинские осмотры</w:t>
      </w:r>
    </w:p>
    <w:p w:rsidR="008416CC" w:rsidRDefault="008416CC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6FC8" w:rsidRPr="007E0876" w:rsidRDefault="00176FC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176FC8" w:rsidRPr="00540F84" w:rsidTr="007E148C">
        <w:trPr>
          <w:tblHeader/>
        </w:trPr>
        <w:tc>
          <w:tcPr>
            <w:tcW w:w="568" w:type="dxa"/>
          </w:tcPr>
          <w:p w:rsidR="00176FC8" w:rsidRPr="00540F84" w:rsidRDefault="00176FC8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176FC8" w:rsidRPr="00540F84" w:rsidRDefault="004B452D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7E148C" w:rsidRPr="00540F84" w:rsidTr="007E148C">
        <w:tc>
          <w:tcPr>
            <w:tcW w:w="568" w:type="dxa"/>
          </w:tcPr>
          <w:p w:rsidR="007E148C" w:rsidRPr="00262AF6" w:rsidRDefault="007E148C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E148C" w:rsidRPr="00262AF6" w:rsidRDefault="007E148C" w:rsidP="00817C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реконстр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укция объектов здравоохранения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E148C" w:rsidRDefault="007E148C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 w:val="restart"/>
          </w:tcPr>
          <w:p w:rsidR="00A80E34" w:rsidRPr="00A80E34" w:rsidRDefault="00A80E34" w:rsidP="00A80E34">
            <w:pPr>
              <w:pStyle w:val="a3"/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E34">
              <w:rPr>
                <w:rFonts w:ascii="Times New Roman" w:hAnsi="Times New Roman"/>
                <w:b/>
                <w:bCs/>
                <w:sz w:val="24"/>
                <w:szCs w:val="24"/>
              </w:rPr>
              <w:t>ГБУЗ «Городская больница № 1 г. Копейск»: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77"/>
              </w:numPr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 xml:space="preserve">приобретено 92 единицы оборудования на сумму более 53 </w:t>
            </w:r>
            <w:proofErr w:type="gramStart"/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>млн</w:t>
            </w:r>
            <w:proofErr w:type="gramEnd"/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 xml:space="preserve"> рублей для оснащения операционного блока, поликлиник, городского родильного дома, рентгенологического отделения, реанимации, отделения функциональной диагностики и клинико-диагностической лаборатории;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77"/>
              </w:numPr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выполнены ремонтные работы текущего и капитального  характера на сумму более 57  </w:t>
            </w:r>
            <w:proofErr w:type="gramStart"/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>млн</w:t>
            </w:r>
            <w:proofErr w:type="gramEnd"/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 xml:space="preserve"> рублей: 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76"/>
              </w:numPr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 xml:space="preserve">ремонт эндоскопического отделения (старый хирургический корпус), отделения реанимации, помещения под компьютерный томограф,  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76"/>
              </w:numPr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 xml:space="preserve">произведена замена окон в новом хирургическом корпусе, 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76"/>
              </w:numPr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>установлено ограждение, наружное освещение территории,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76"/>
              </w:numPr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>1 октября начат капитальный ремонт здания женской консультации. Уже осуществлена  замена системы отопления и установка окон, выполнены работы по демонтажу перегородок, дверей и закладке дверных проемов.</w:t>
            </w:r>
          </w:p>
          <w:p w:rsidR="00A80E34" w:rsidRPr="00A80E34" w:rsidRDefault="00A80E34" w:rsidP="00A80E34">
            <w:pPr>
              <w:pStyle w:val="a3"/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E3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ГБУЗ «Городская больница № 3 г. Копейск» </w:t>
            </w:r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 xml:space="preserve">направлены 40,6 </w:t>
            </w:r>
            <w:proofErr w:type="gramStart"/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>млн</w:t>
            </w:r>
            <w:proofErr w:type="gramEnd"/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 xml:space="preserve"> рублей на укрепление материально-технической базы и проведение ремонтных работ, в том числе: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72"/>
              </w:numPr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>завершены работы по благоустройству территории детской поликлиники, внутренние ремонтные работы главного корпуса, для поликлиники № 2 п. Бажова; приобретена мебель;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72"/>
              </w:numPr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 xml:space="preserve">приобретены: 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73"/>
              </w:numPr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 xml:space="preserve">легковой автомобиль </w:t>
            </w:r>
            <w:proofErr w:type="spellStart"/>
            <w:r w:rsidRPr="00A80E3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Lada</w:t>
            </w:r>
            <w:proofErr w:type="spellEnd"/>
            <w:r w:rsidRPr="00A80E3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0E3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Granta</w:t>
            </w:r>
            <w:proofErr w:type="spellEnd"/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73"/>
              </w:numPr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 xml:space="preserve">медицинское оборудование: цифровая рентгенологическая установка «РЕНЕКС-РЦ», физиотерапевтическое оборудование для врачебной амбулатории села </w:t>
            </w:r>
            <w:proofErr w:type="spellStart"/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>Калачево</w:t>
            </w:r>
            <w:proofErr w:type="spellEnd"/>
            <w:r w:rsidRPr="00A80E3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80E34" w:rsidRPr="00A80E34" w:rsidRDefault="00A80E34" w:rsidP="00A80E34">
            <w:pPr>
              <w:tabs>
                <w:tab w:val="left" w:pos="993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E34">
              <w:rPr>
                <w:rFonts w:ascii="Times New Roman" w:hAnsi="Times New Roman"/>
                <w:b/>
                <w:bCs/>
                <w:sz w:val="24"/>
                <w:szCs w:val="24"/>
              </w:rPr>
              <w:t>ГБУЗ «Городская детская больница г. Копейск»:</w:t>
            </w:r>
          </w:p>
          <w:p w:rsidR="00A80E34" w:rsidRPr="00A80E34" w:rsidRDefault="00A80E34" w:rsidP="00A80E34">
            <w:pPr>
              <w:tabs>
                <w:tab w:val="left" w:pos="993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E34">
              <w:rPr>
                <w:rFonts w:ascii="Times New Roman" w:hAnsi="Times New Roman"/>
                <w:sz w:val="24"/>
                <w:szCs w:val="24"/>
              </w:rPr>
              <w:t xml:space="preserve">На ремонтные работы и укрепление материально-технической базы направлено 2,4 </w:t>
            </w:r>
            <w:proofErr w:type="gramStart"/>
            <w:r w:rsidRPr="00A80E34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A80E34">
              <w:rPr>
                <w:rFonts w:ascii="Times New Roman" w:hAnsi="Times New Roman"/>
                <w:sz w:val="24"/>
                <w:szCs w:val="24"/>
              </w:rPr>
              <w:t xml:space="preserve"> рублей: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75"/>
              </w:numPr>
              <w:tabs>
                <w:tab w:val="left" w:pos="993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E34">
              <w:rPr>
                <w:rFonts w:ascii="Times New Roman" w:hAnsi="Times New Roman"/>
                <w:sz w:val="24"/>
                <w:szCs w:val="24"/>
              </w:rPr>
              <w:t xml:space="preserve">в детской поликлинике по ул. Гольца, 12 произведен капитальный ремонт кабинетов неотложной помощи,  врача-педиатра, врача-невролога, врача-эндокринолога и заведующего отделением; 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7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E34">
              <w:rPr>
                <w:rFonts w:ascii="Times New Roman" w:hAnsi="Times New Roman"/>
                <w:sz w:val="24"/>
                <w:szCs w:val="24"/>
              </w:rPr>
              <w:t>в детской поликлинике по ул. Бажова, 23  произведен капитальный ремонт фасада;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7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E34">
              <w:rPr>
                <w:rFonts w:ascii="Times New Roman" w:hAnsi="Times New Roman"/>
                <w:sz w:val="24"/>
                <w:szCs w:val="24"/>
              </w:rPr>
              <w:t xml:space="preserve">в стационаре медицинской организации по ул. Тореза, 13 произведен капитальный ремонт помещения.  </w:t>
            </w:r>
          </w:p>
          <w:p w:rsidR="007E148C" w:rsidRDefault="00A80E34" w:rsidP="00A80E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E34">
              <w:rPr>
                <w:rFonts w:ascii="Times New Roman" w:hAnsi="Times New Roman"/>
                <w:sz w:val="24"/>
                <w:szCs w:val="24"/>
              </w:rPr>
              <w:t xml:space="preserve">Приобретены 3 автомобиля, медицинское оборудование (мединструменты для ЛОР, </w:t>
            </w:r>
            <w:proofErr w:type="spellStart"/>
            <w:r w:rsidRPr="00A80E34">
              <w:rPr>
                <w:rFonts w:ascii="Times New Roman" w:hAnsi="Times New Roman"/>
                <w:sz w:val="24"/>
                <w:szCs w:val="24"/>
              </w:rPr>
              <w:t>пульсоксиметры</w:t>
            </w:r>
            <w:proofErr w:type="spellEnd"/>
            <w:r w:rsidRPr="00A80E34">
              <w:rPr>
                <w:rFonts w:ascii="Times New Roman" w:hAnsi="Times New Roman"/>
                <w:sz w:val="24"/>
                <w:szCs w:val="24"/>
              </w:rPr>
              <w:t xml:space="preserve"> детские,  кислородные концентраторы, лабораторный микроскоп).</w:t>
            </w:r>
          </w:p>
        </w:tc>
      </w:tr>
      <w:tr w:rsidR="007E148C" w:rsidRPr="00540F84" w:rsidTr="007E148C">
        <w:tc>
          <w:tcPr>
            <w:tcW w:w="568" w:type="dxa"/>
          </w:tcPr>
          <w:p w:rsidR="007E148C" w:rsidRPr="00262AF6" w:rsidRDefault="007E148C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E148C" w:rsidRPr="00262AF6" w:rsidRDefault="007E148C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инфраструктуры и материально-технической базы медицинских организаций,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оказывающих медицинскую помощь</w:t>
            </w:r>
          </w:p>
        </w:tc>
        <w:tc>
          <w:tcPr>
            <w:tcW w:w="1984" w:type="dxa"/>
          </w:tcPr>
          <w:p w:rsidR="007E148C" w:rsidRDefault="007E148C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/>
          </w:tcPr>
          <w:p w:rsidR="007E148C" w:rsidRDefault="007E148C" w:rsidP="00817C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C47" w:rsidRPr="00540F84" w:rsidTr="007E148C">
        <w:tc>
          <w:tcPr>
            <w:tcW w:w="568" w:type="dxa"/>
          </w:tcPr>
          <w:p w:rsidR="00817C47" w:rsidRPr="00262AF6" w:rsidRDefault="00817C47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17C47" w:rsidRPr="00262AF6" w:rsidRDefault="00817C47" w:rsidP="00817C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осмотров 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>и диспансеризаци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периодичностью не реже одного раза в год</w:t>
            </w:r>
          </w:p>
        </w:tc>
        <w:tc>
          <w:tcPr>
            <w:tcW w:w="1984" w:type="dxa"/>
          </w:tcPr>
          <w:p w:rsidR="00817C47" w:rsidRDefault="00817C47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454501" w:rsidRPr="009A2C12" w:rsidRDefault="00454501" w:rsidP="00454501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«ГБ №1», ГБУЗ «ГБ № 3» ежегодно проводят профилактические медицинские осмотры и диспансеризацию прикрепленного к ним населения.</w:t>
            </w:r>
          </w:p>
          <w:p w:rsidR="00454501" w:rsidRPr="009A2C12" w:rsidRDefault="00454501" w:rsidP="00454501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В  отчетном году:</w:t>
            </w:r>
          </w:p>
          <w:p w:rsidR="00454501" w:rsidRPr="009A2C12" w:rsidRDefault="00604AD2" w:rsidP="009A2C12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в ГБУЗ «ГБ №1»6 диспансеризацию определенных гру</w:t>
            </w:r>
            <w:proofErr w:type="gramStart"/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пп взр</w:t>
            </w:r>
            <w:proofErr w:type="gramEnd"/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ослого н</w:t>
            </w:r>
            <w:r w:rsid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аселения прошли 27 086 человек (</w:t>
            </w:r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87%</w:t>
            </w:r>
            <w:r w:rsid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, углубленную диспансеризацию прошли 7 611 человек</w:t>
            </w:r>
            <w:r w:rsid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  <w:r w:rsid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,  профилактические медицинские осмотры – 4 320 человек</w:t>
            </w:r>
            <w:r w:rsid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62,2%</w:t>
            </w:r>
            <w:r w:rsid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Кроме того, </w:t>
            </w:r>
            <w:proofErr w:type="gramStart"/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начиная с 2024 года для мужчин и </w:t>
            </w:r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женщин в возрасте 18-49 лет организовано проведение диспансеризации</w:t>
            </w:r>
            <w:proofErr w:type="gramEnd"/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направленной на оценку репродуктивного здоровья. В </w:t>
            </w:r>
            <w:r w:rsid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отчетном</w:t>
            </w:r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её прошли 1107 мужчин и 3838 женщин, исполнение плана составило 84%. По результатам диспансеризации репродуктивного здоровья 448 женщин получили дополнительное обследование и лечение по выявленной патологии.</w:t>
            </w:r>
          </w:p>
          <w:p w:rsidR="00454501" w:rsidRPr="009A2C12" w:rsidRDefault="008416CC" w:rsidP="009A2C12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54501"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ГБУЗ «ГБ №3»</w:t>
            </w:r>
            <w:r w:rsidR="00604AD2"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4AD2"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4AD2"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846 чел</w:t>
            </w:r>
            <w:r w:rsid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овек взрослого населения  (96%), </w:t>
            </w:r>
            <w:r w:rsidR="00604AD2"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45 детей – сирот, детей, находящихся в трудной жизненной ситуации, и детей, оставшихся без попечения родителей (100%)</w:t>
            </w:r>
            <w:r w:rsidR="009A2C12"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,  п</w:t>
            </w:r>
            <w:r w:rsidR="00604AD2"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>рофилактические осмотры прошли 4841 ребенок (99,7%), взрослое население – 2271 человек (77%).</w:t>
            </w:r>
            <w:r w:rsidR="00454501" w:rsidRPr="009A2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732508" w:rsidRPr="00540F84" w:rsidTr="007E148C">
        <w:tc>
          <w:tcPr>
            <w:tcW w:w="568" w:type="dxa"/>
          </w:tcPr>
          <w:p w:rsidR="00732508" w:rsidRPr="00262AF6" w:rsidRDefault="00732508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32508" w:rsidRPr="00262AF6" w:rsidRDefault="00732508" w:rsidP="00817C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государственных гарантий оказания гражданам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бесплатной медицинской помощи</w:t>
            </w:r>
          </w:p>
        </w:tc>
        <w:tc>
          <w:tcPr>
            <w:tcW w:w="1984" w:type="dxa"/>
          </w:tcPr>
          <w:p w:rsidR="00732508" w:rsidRDefault="0073250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 w:val="restart"/>
          </w:tcPr>
          <w:p w:rsidR="00732508" w:rsidRDefault="00732508" w:rsidP="005E3AC6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территории городского округа врачебной деятельностью занимаются 6 государственных учреждений здравоохранения, 5 филиалов и отделений областных больниц. </w:t>
            </w:r>
          </w:p>
          <w:p w:rsidR="00732508" w:rsidRDefault="00732508" w:rsidP="005E3AC6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Амбулаторно-поликлиническая помощь населению оказывается сетью поликлиник и их филиалов, расположенных как в центре города, так и в поселках.  </w:t>
            </w:r>
          </w:p>
        </w:tc>
      </w:tr>
      <w:tr w:rsidR="00732508" w:rsidRPr="00540F84" w:rsidTr="007E148C">
        <w:tc>
          <w:tcPr>
            <w:tcW w:w="568" w:type="dxa"/>
          </w:tcPr>
          <w:p w:rsidR="00732508" w:rsidRPr="00262AF6" w:rsidRDefault="00732508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32508" w:rsidRPr="00262AF6" w:rsidRDefault="00732508" w:rsidP="00817C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доступности населению городского округа медицинских услуг, оказываемых областными медицинскими организациями </w:t>
            </w:r>
          </w:p>
        </w:tc>
        <w:tc>
          <w:tcPr>
            <w:tcW w:w="1984" w:type="dxa"/>
          </w:tcPr>
          <w:p w:rsidR="00732508" w:rsidRDefault="0073250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  <w:vMerge/>
          </w:tcPr>
          <w:p w:rsidR="00732508" w:rsidRDefault="00732508" w:rsidP="0073250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C47" w:rsidRPr="00540F84" w:rsidTr="007E148C">
        <w:tc>
          <w:tcPr>
            <w:tcW w:w="568" w:type="dxa"/>
          </w:tcPr>
          <w:p w:rsidR="00817C47" w:rsidRPr="00262AF6" w:rsidRDefault="00817C47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17C47" w:rsidRPr="00262AF6" w:rsidRDefault="00817C47" w:rsidP="00817C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привлечения в учреждения здравоохранения городского округа 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квалифицированны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817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984" w:type="dxa"/>
          </w:tcPr>
          <w:p w:rsidR="00817C47" w:rsidRDefault="00817C47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646FB2" w:rsidRDefault="00646FB2" w:rsidP="00646FB2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привлечения на территорию городского округа медицинских кадров в</w:t>
            </w:r>
            <w:r w:rsidRPr="00646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A80E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46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A80E34" w:rsidRPr="00A80E34" w:rsidRDefault="00A80E34" w:rsidP="00E93C07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E34">
              <w:rPr>
                <w:rFonts w:ascii="Times New Roman" w:eastAsia="Times New Roman" w:hAnsi="Times New Roman" w:cs="Times New Roman"/>
                <w:sz w:val="24"/>
                <w:szCs w:val="24"/>
              </w:rPr>
              <w:t>6 врачей получили  социальную выплату в размере 500 тысяч рублей и 3 фельдшера в размере 300 тысяч рублей.</w:t>
            </w:r>
          </w:p>
          <w:p w:rsidR="00817C47" w:rsidRPr="00646FB2" w:rsidRDefault="00A80E34" w:rsidP="00E93C07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E34">
              <w:rPr>
                <w:rFonts w:ascii="Times New Roman" w:eastAsia="Times New Roman" w:hAnsi="Times New Roman" w:cs="Times New Roman"/>
                <w:sz w:val="24"/>
                <w:szCs w:val="24"/>
              </w:rPr>
              <w:t>5 врачей и медицинских работников получили служебное  жилье.</w:t>
            </w:r>
          </w:p>
        </w:tc>
      </w:tr>
      <w:tr w:rsidR="00D60AED" w:rsidRPr="00540F84" w:rsidTr="007E148C">
        <w:tc>
          <w:tcPr>
            <w:tcW w:w="568" w:type="dxa"/>
          </w:tcPr>
          <w:p w:rsidR="00D60AED" w:rsidRPr="00262AF6" w:rsidRDefault="00D60AED" w:rsidP="000A14A4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60AED" w:rsidRDefault="00D60AED" w:rsidP="00D60A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медицинских </w:t>
            </w: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кадров, создание условий для их постоянного саморазвития и самообучения</w:t>
            </w:r>
          </w:p>
        </w:tc>
        <w:tc>
          <w:tcPr>
            <w:tcW w:w="1984" w:type="dxa"/>
          </w:tcPr>
          <w:p w:rsidR="00D60AED" w:rsidRDefault="00D60AED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60AED" w:rsidRDefault="003A7F05" w:rsidP="003A7F05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персонал учреждений здравоохранения городского округа регулярно проходит курсы повышения квалификации. Периодичность – 1 раз в 5 лет.</w:t>
            </w:r>
          </w:p>
        </w:tc>
      </w:tr>
    </w:tbl>
    <w:p w:rsidR="000A1C61" w:rsidRDefault="000A1C61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309" w:rsidRDefault="003D03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A1C61" w:rsidRDefault="000A1C61" w:rsidP="00434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Задача 3.</w:t>
      </w:r>
      <w:r w:rsidR="00176FC8">
        <w:rPr>
          <w:rFonts w:ascii="Times New Roman" w:hAnsi="Times New Roman" w:cs="Times New Roman"/>
          <w:sz w:val="24"/>
          <w:szCs w:val="24"/>
        </w:rPr>
        <w:t xml:space="preserve"> </w:t>
      </w:r>
      <w:r w:rsidR="00176FC8" w:rsidRPr="00176FC8">
        <w:rPr>
          <w:rFonts w:ascii="Times New Roman" w:hAnsi="Times New Roman" w:cs="Times New Roman"/>
          <w:sz w:val="24"/>
          <w:szCs w:val="24"/>
        </w:rPr>
        <w:t>Создание для населения городского округа условий, обеспечивающих возможности ведения здорового образа жизни, систематических занятий физической культурой и спортом, с помощью организации доступа к развитой спортивной инфраструктуре</w:t>
      </w: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C61" w:rsidRDefault="000A1C61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Индикативные показатели:</w:t>
      </w:r>
    </w:p>
    <w:tbl>
      <w:tblPr>
        <w:tblStyle w:val="af0"/>
        <w:tblW w:w="15843" w:type="dxa"/>
        <w:tblLook w:val="04A0" w:firstRow="1" w:lastRow="0" w:firstColumn="1" w:lastColumn="0" w:noHBand="0" w:noVBand="1"/>
      </w:tblPr>
      <w:tblGrid>
        <w:gridCol w:w="596"/>
        <w:gridCol w:w="11703"/>
        <w:gridCol w:w="1275"/>
        <w:gridCol w:w="1103"/>
        <w:gridCol w:w="1166"/>
      </w:tblGrid>
      <w:tr w:rsidR="004E1E87" w:rsidRPr="00E924EE" w:rsidTr="003D0309">
        <w:trPr>
          <w:trHeight w:val="306"/>
          <w:tblHeader/>
        </w:trPr>
        <w:tc>
          <w:tcPr>
            <w:tcW w:w="596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703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269" w:type="dxa"/>
            <w:gridSpan w:val="2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4E1E87" w:rsidRPr="00E924EE" w:rsidTr="003D0309">
        <w:tc>
          <w:tcPr>
            <w:tcW w:w="596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66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E1E87" w:rsidRPr="00E924EE" w:rsidTr="003D0309">
        <w:tc>
          <w:tcPr>
            <w:tcW w:w="596" w:type="dxa"/>
          </w:tcPr>
          <w:p w:rsidR="004E1E87" w:rsidRPr="00E924EE" w:rsidRDefault="004E1E87" w:rsidP="000A14A4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275" w:type="dxa"/>
          </w:tcPr>
          <w:p w:rsidR="004E1E87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E1E87" w:rsidRPr="00E924EE" w:rsidRDefault="00920965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166" w:type="dxa"/>
          </w:tcPr>
          <w:p w:rsidR="004E1E87" w:rsidRPr="00E924EE" w:rsidRDefault="00F90DC6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</w:t>
            </w:r>
          </w:p>
        </w:tc>
      </w:tr>
      <w:tr w:rsidR="004E1E87" w:rsidRPr="00E924EE" w:rsidTr="003D0309">
        <w:tc>
          <w:tcPr>
            <w:tcW w:w="596" w:type="dxa"/>
          </w:tcPr>
          <w:p w:rsidR="004E1E87" w:rsidRPr="00E924EE" w:rsidRDefault="004E1E87" w:rsidP="000A14A4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3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75" w:type="dxa"/>
          </w:tcPr>
          <w:p w:rsidR="004E1E87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E1E87" w:rsidRPr="00E924EE" w:rsidRDefault="004E1E87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1166" w:type="dxa"/>
          </w:tcPr>
          <w:p w:rsidR="004E1E87" w:rsidRPr="00E924EE" w:rsidRDefault="00F90DC6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</w:tbl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FC8" w:rsidRPr="007E0876" w:rsidRDefault="00176FC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176FC8" w:rsidRPr="00540F84" w:rsidTr="003D0309">
        <w:trPr>
          <w:tblHeader/>
        </w:trPr>
        <w:tc>
          <w:tcPr>
            <w:tcW w:w="568" w:type="dxa"/>
          </w:tcPr>
          <w:p w:rsidR="00176FC8" w:rsidRPr="00540F84" w:rsidRDefault="00176FC8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176FC8" w:rsidRPr="00540F84" w:rsidRDefault="004E1E87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176FC8" w:rsidRPr="00540F84" w:rsidTr="003D0309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Pr="00262AF6" w:rsidRDefault="00DE0FC2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F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инфраструктуры физкультурно-спортивного назначения, строительство новых спортивных сооружений, отвечающих современным требованиям</w:t>
            </w:r>
          </w:p>
        </w:tc>
        <w:tc>
          <w:tcPr>
            <w:tcW w:w="1984" w:type="dxa"/>
          </w:tcPr>
          <w:p w:rsidR="00176FC8" w:rsidRDefault="00D60AED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6C4E3C" w:rsidRDefault="00F90DC6" w:rsidP="00F90DC6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19.12.2024 заключен муниципальный контракт на в</w:t>
            </w:r>
            <w:r w:rsidRPr="00F90DC6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ыполнение работ по строительству объекта капитального строительства: «Физкультурно-спортивный комплекс по ул. Жданова, 26 в г. Копейске»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Стоимость объекта </w:t>
            </w:r>
            <w:r w:rsidRPr="00F90DC6">
              <w:rPr>
                <w:rFonts w:ascii="Times New Roman" w:eastAsia="Times New Roman" w:hAnsi="Times New Roman" w:cs="Times New Roman"/>
                <w:sz w:val="24"/>
                <w:szCs w:val="24"/>
              </w:rPr>
              <w:t>392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90D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09,2 тыс. руб. Срок завершения строительства – 30.11.2026.</w:t>
            </w:r>
          </w:p>
        </w:tc>
      </w:tr>
      <w:tr w:rsidR="00D60AED" w:rsidRPr="00540F84" w:rsidTr="003D0309">
        <w:tc>
          <w:tcPr>
            <w:tcW w:w="568" w:type="dxa"/>
          </w:tcPr>
          <w:p w:rsidR="00D60AED" w:rsidRPr="00262AF6" w:rsidRDefault="00D60AED" w:rsidP="000A14A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60AED" w:rsidRPr="00262AF6" w:rsidRDefault="00D60AED" w:rsidP="00DE0F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</w:t>
            </w:r>
            <w:r w:rsidRPr="00DE0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материально-технической базы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учреждений физической культуры и спорта, приведение ее </w:t>
            </w:r>
            <w:r w:rsidRPr="00DE0FC2">
              <w:rPr>
                <w:rFonts w:ascii="Times New Roman" w:eastAsia="Times New Roman" w:hAnsi="Times New Roman" w:cs="Times New Roman"/>
                <w:sz w:val="24"/>
                <w:szCs w:val="24"/>
              </w:rPr>
              <w:t>в нормативное состояние для проведения непрерывного и безопасного учебно-тренировочного процесса</w:t>
            </w:r>
          </w:p>
        </w:tc>
        <w:tc>
          <w:tcPr>
            <w:tcW w:w="1984" w:type="dxa"/>
          </w:tcPr>
          <w:p w:rsidR="00D60AED" w:rsidRDefault="00D60AED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90DC6" w:rsidRPr="00F90DC6" w:rsidRDefault="00F90DC6" w:rsidP="00F90DC6">
            <w:pPr>
              <w:tabs>
                <w:tab w:val="left" w:pos="743"/>
              </w:tabs>
              <w:spacing w:after="0" w:line="240" w:lineRule="auto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 xml:space="preserve">В течение отчетного года на ремонтные работы, совершенствование спортивной инфраструктуры, укрепление материально-технической базы учреждений спорта направлено 88 </w:t>
            </w:r>
            <w:proofErr w:type="gramStart"/>
            <w:r w:rsidRPr="00F90DC6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F90DC6">
              <w:rPr>
                <w:rFonts w:ascii="Times New Roman" w:hAnsi="Times New Roman"/>
                <w:sz w:val="24"/>
                <w:szCs w:val="24"/>
              </w:rPr>
              <w:t xml:space="preserve"> рублей.  Максимальные  вложения осуществлены:</w:t>
            </w:r>
          </w:p>
          <w:p w:rsidR="00F90DC6" w:rsidRPr="00F90DC6" w:rsidRDefault="00F90DC6" w:rsidP="00F90DC6">
            <w:pPr>
              <w:pStyle w:val="a3"/>
              <w:tabs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 xml:space="preserve">1) в МБУ ДО «СШ № 1» (39,1 </w:t>
            </w:r>
            <w:proofErr w:type="gramStart"/>
            <w:r w:rsidRPr="00F90DC6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F90DC6">
              <w:rPr>
                <w:rFonts w:ascii="Times New Roman" w:hAnsi="Times New Roman"/>
                <w:sz w:val="24"/>
                <w:szCs w:val="24"/>
              </w:rPr>
              <w:t xml:space="preserve"> рублей):</w:t>
            </w:r>
          </w:p>
          <w:p w:rsidR="00F90DC6" w:rsidRPr="00F90DC6" w:rsidRDefault="00F90DC6" w:rsidP="00E93C07">
            <w:pPr>
              <w:pStyle w:val="a3"/>
              <w:numPr>
                <w:ilvl w:val="0"/>
                <w:numId w:val="78"/>
              </w:numPr>
              <w:tabs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>осуществлен капитальный ремонт спортивного покрытия стадиона, ремонт систем вентиляции и отопления;</w:t>
            </w:r>
          </w:p>
          <w:p w:rsidR="00F90DC6" w:rsidRPr="00F90DC6" w:rsidRDefault="00F90DC6" w:rsidP="00E93C07">
            <w:pPr>
              <w:pStyle w:val="a3"/>
              <w:numPr>
                <w:ilvl w:val="0"/>
                <w:numId w:val="78"/>
              </w:numPr>
              <w:tabs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>приобретен спортивный инвентарь (антишипованные маты, стартовые колодки, легкоатлетические барьеры);</w:t>
            </w:r>
          </w:p>
          <w:p w:rsidR="00F90DC6" w:rsidRPr="00F90DC6" w:rsidRDefault="00F90DC6" w:rsidP="00F90DC6">
            <w:pPr>
              <w:pStyle w:val="a3"/>
              <w:tabs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 xml:space="preserve">2) в МУ «Спортивные сооружения КГО» (14,0 </w:t>
            </w:r>
            <w:proofErr w:type="gramStart"/>
            <w:r w:rsidRPr="00F90DC6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F90DC6">
              <w:rPr>
                <w:rFonts w:ascii="Times New Roman" w:hAnsi="Times New Roman"/>
                <w:sz w:val="24"/>
                <w:szCs w:val="24"/>
              </w:rPr>
              <w:t xml:space="preserve"> рублей):</w:t>
            </w:r>
          </w:p>
          <w:p w:rsidR="00F90DC6" w:rsidRPr="00F90DC6" w:rsidRDefault="00F90DC6" w:rsidP="00E93C07">
            <w:pPr>
              <w:pStyle w:val="a3"/>
              <w:numPr>
                <w:ilvl w:val="0"/>
                <w:numId w:val="80"/>
              </w:numPr>
              <w:tabs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>осуществлен ремонт стадионов Труд и Горняк; ремонт трибун по ул. Борьбы, 14 и хоккейной коробки по пр. Славы, 2;</w:t>
            </w:r>
          </w:p>
          <w:p w:rsidR="00F90DC6" w:rsidRPr="00F90DC6" w:rsidRDefault="00F90DC6" w:rsidP="00E93C07">
            <w:pPr>
              <w:pStyle w:val="a3"/>
              <w:numPr>
                <w:ilvl w:val="0"/>
                <w:numId w:val="80"/>
              </w:numPr>
              <w:tabs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>обустроена детская спортивная площадка в пос. Синеглазово;</w:t>
            </w:r>
          </w:p>
          <w:p w:rsidR="00F90DC6" w:rsidRPr="00F90DC6" w:rsidRDefault="00F90DC6" w:rsidP="00E93C07">
            <w:pPr>
              <w:pStyle w:val="a3"/>
              <w:numPr>
                <w:ilvl w:val="0"/>
                <w:numId w:val="80"/>
              </w:numPr>
              <w:tabs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>установлено наружное освещение и обустроены раздевалки на стадионе Восход (пос. Старокамышинск);</w:t>
            </w:r>
          </w:p>
          <w:p w:rsidR="00F90DC6" w:rsidRPr="00F90DC6" w:rsidRDefault="00F90DC6" w:rsidP="00E93C07">
            <w:pPr>
              <w:pStyle w:val="a3"/>
              <w:numPr>
                <w:ilvl w:val="0"/>
                <w:numId w:val="80"/>
              </w:numPr>
              <w:tabs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lastRenderedPageBreak/>
              <w:t>приобретён спортивный инвентарь;</w:t>
            </w:r>
          </w:p>
          <w:p w:rsidR="00F90DC6" w:rsidRPr="00F90DC6" w:rsidRDefault="00F90DC6" w:rsidP="00F90DC6">
            <w:pPr>
              <w:pStyle w:val="a3"/>
              <w:tabs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 xml:space="preserve">3) в МБУ ДО «СШОР № 2» (10,6 </w:t>
            </w:r>
            <w:proofErr w:type="gramStart"/>
            <w:r w:rsidRPr="00F90DC6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F90DC6">
              <w:rPr>
                <w:rFonts w:ascii="Times New Roman" w:hAnsi="Times New Roman"/>
                <w:sz w:val="24"/>
                <w:szCs w:val="24"/>
              </w:rPr>
              <w:t xml:space="preserve"> рублей):</w:t>
            </w:r>
          </w:p>
          <w:p w:rsidR="00F90DC6" w:rsidRPr="00F90DC6" w:rsidRDefault="00F90DC6" w:rsidP="00E93C07">
            <w:pPr>
              <w:pStyle w:val="a3"/>
              <w:numPr>
                <w:ilvl w:val="0"/>
                <w:numId w:val="78"/>
              </w:numPr>
              <w:tabs>
                <w:tab w:val="left" w:pos="0"/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>осуществлен ремонт центра восстановления, монтаж системы АПС и замена дверей, установка видеонаблюдения;</w:t>
            </w:r>
          </w:p>
          <w:p w:rsidR="00F90DC6" w:rsidRPr="00F90DC6" w:rsidRDefault="00F90DC6" w:rsidP="00E93C07">
            <w:pPr>
              <w:pStyle w:val="a3"/>
              <w:numPr>
                <w:ilvl w:val="0"/>
                <w:numId w:val="78"/>
              </w:numPr>
              <w:tabs>
                <w:tab w:val="left" w:pos="0"/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>приобретены в рамках НП «Демография» автомобиль, велосипед и запчасти к велосипедам;</w:t>
            </w:r>
          </w:p>
          <w:p w:rsidR="00F90DC6" w:rsidRPr="00F90DC6" w:rsidRDefault="00F90DC6" w:rsidP="00F90DC6">
            <w:pPr>
              <w:pStyle w:val="a3"/>
              <w:tabs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 xml:space="preserve">4) в МБУ ДО «СШ № 4» (10,0 </w:t>
            </w:r>
            <w:proofErr w:type="gramStart"/>
            <w:r w:rsidRPr="00F90DC6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F90DC6">
              <w:rPr>
                <w:rFonts w:ascii="Times New Roman" w:hAnsi="Times New Roman"/>
                <w:sz w:val="24"/>
                <w:szCs w:val="24"/>
              </w:rPr>
              <w:t xml:space="preserve"> рублей):</w:t>
            </w:r>
          </w:p>
          <w:p w:rsidR="00F90DC6" w:rsidRPr="00F90DC6" w:rsidRDefault="00F90DC6" w:rsidP="00E93C07">
            <w:pPr>
              <w:pStyle w:val="a3"/>
              <w:numPr>
                <w:ilvl w:val="0"/>
                <w:numId w:val="79"/>
              </w:numPr>
              <w:tabs>
                <w:tab w:val="left" w:pos="0"/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>выполнен комплекс работ по разработке эскизного проекта и дизайн проекта новой спортивной школы;</w:t>
            </w:r>
          </w:p>
          <w:p w:rsidR="00F90DC6" w:rsidRPr="00F90DC6" w:rsidRDefault="00F90DC6" w:rsidP="00E93C07">
            <w:pPr>
              <w:pStyle w:val="a3"/>
              <w:numPr>
                <w:ilvl w:val="0"/>
                <w:numId w:val="79"/>
              </w:numPr>
              <w:tabs>
                <w:tab w:val="left" w:pos="0"/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 xml:space="preserve">осуществлен капитальный ремонт системы пожарной сигнализации в пос. Потанино; </w:t>
            </w:r>
          </w:p>
          <w:p w:rsidR="00D60AED" w:rsidRDefault="00F90DC6" w:rsidP="00E93C07">
            <w:pPr>
              <w:pStyle w:val="a3"/>
              <w:numPr>
                <w:ilvl w:val="0"/>
                <w:numId w:val="79"/>
              </w:numPr>
              <w:tabs>
                <w:tab w:val="left" w:pos="0"/>
                <w:tab w:val="left" w:pos="743"/>
                <w:tab w:val="left" w:pos="993"/>
              </w:tabs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DC6">
              <w:rPr>
                <w:rFonts w:ascii="Times New Roman" w:hAnsi="Times New Roman"/>
                <w:sz w:val="24"/>
                <w:szCs w:val="24"/>
              </w:rPr>
              <w:t>обустроено основание футбольного поля по ул. Гагарина, 1а, приобретены мобильные футбольные ворота и другое спортивное оборудование и инвентарь.</w:t>
            </w:r>
          </w:p>
        </w:tc>
      </w:tr>
      <w:tr w:rsidR="00D60AED" w:rsidRPr="00540F84" w:rsidTr="003D0309">
        <w:tc>
          <w:tcPr>
            <w:tcW w:w="568" w:type="dxa"/>
          </w:tcPr>
          <w:p w:rsidR="00D60AED" w:rsidRPr="00262AF6" w:rsidRDefault="00D60AED" w:rsidP="000A14A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60AED" w:rsidRPr="00262AF6" w:rsidRDefault="00D60AED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доступности объектов спорта для лиц с огран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иченными возможностями здоровья</w:t>
            </w:r>
          </w:p>
        </w:tc>
        <w:tc>
          <w:tcPr>
            <w:tcW w:w="1984" w:type="dxa"/>
          </w:tcPr>
          <w:p w:rsidR="00D60AED" w:rsidRDefault="00D60AED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60AED" w:rsidRDefault="001552C5" w:rsidP="006C4E3C">
            <w:pPr>
              <w:spacing w:after="0" w:line="240" w:lineRule="auto"/>
              <w:ind w:firstLine="4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отчетном году</w:t>
            </w:r>
            <w:r w:rsidRPr="00155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по обеспечению доступности объектов спорта для лиц с ограниченными возможностями здоровья не проводилось</w:t>
            </w:r>
          </w:p>
        </w:tc>
      </w:tr>
      <w:tr w:rsidR="00D60AED" w:rsidRPr="00540F84" w:rsidTr="003D0309">
        <w:tc>
          <w:tcPr>
            <w:tcW w:w="568" w:type="dxa"/>
          </w:tcPr>
          <w:p w:rsidR="00D60AED" w:rsidRPr="00262AF6" w:rsidRDefault="00D60AED" w:rsidP="000A14A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60AED" w:rsidRPr="00D60AED" w:rsidRDefault="00D60AED" w:rsidP="00D60A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 для всех категорий и групп населения на основе:</w:t>
            </w:r>
          </w:p>
          <w:p w:rsidR="00D60AED" w:rsidRPr="00D60AED" w:rsidRDefault="00D60AED" w:rsidP="000A14A4">
            <w:pPr>
              <w:pStyle w:val="a3"/>
              <w:numPr>
                <w:ilvl w:val="0"/>
                <w:numId w:val="23"/>
              </w:numPr>
              <w:tabs>
                <w:tab w:val="left" w:pos="600"/>
              </w:tabs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 спорта ветеранов, людей с ограниченными возможностями здоровья;</w:t>
            </w:r>
          </w:p>
          <w:p w:rsidR="00D60AED" w:rsidRPr="00D60AED" w:rsidRDefault="00D60AED" w:rsidP="000A14A4">
            <w:pPr>
              <w:pStyle w:val="a3"/>
              <w:numPr>
                <w:ilvl w:val="0"/>
                <w:numId w:val="23"/>
              </w:numPr>
              <w:tabs>
                <w:tab w:val="left" w:pos="600"/>
              </w:tabs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 коллективов физической культуры и спортивных клубов в организациях;</w:t>
            </w:r>
          </w:p>
          <w:p w:rsidR="00D60AED" w:rsidRPr="00D60AED" w:rsidRDefault="00D60AED" w:rsidP="000A14A4">
            <w:pPr>
              <w:pStyle w:val="a3"/>
              <w:numPr>
                <w:ilvl w:val="0"/>
                <w:numId w:val="23"/>
              </w:numPr>
              <w:tabs>
                <w:tab w:val="left" w:pos="600"/>
              </w:tabs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Всероссийского физкультурно-спортивного комплекса «Готов к труду и обороне»;</w:t>
            </w:r>
          </w:p>
          <w:p w:rsidR="00D60AED" w:rsidRPr="00D60AED" w:rsidRDefault="00D60AED" w:rsidP="000A14A4">
            <w:pPr>
              <w:pStyle w:val="a3"/>
              <w:numPr>
                <w:ilvl w:val="0"/>
                <w:numId w:val="23"/>
              </w:numPr>
              <w:tabs>
                <w:tab w:val="left" w:pos="600"/>
              </w:tabs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совершенствования системы физического воспитания в образовательных организациях, в том числе организация секции по видам спорта в дошкольных учреждениях;</w:t>
            </w:r>
          </w:p>
          <w:p w:rsidR="00D60AED" w:rsidRPr="00D60AED" w:rsidRDefault="00D60AED" w:rsidP="000A14A4">
            <w:pPr>
              <w:pStyle w:val="a3"/>
              <w:numPr>
                <w:ilvl w:val="0"/>
                <w:numId w:val="23"/>
              </w:numPr>
              <w:tabs>
                <w:tab w:val="left" w:pos="600"/>
              </w:tabs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совершенствования системы подготовки спортивного резерв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и спортсменов высокого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1984" w:type="dxa"/>
          </w:tcPr>
          <w:p w:rsidR="00D60AED" w:rsidRDefault="00D60AED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8081" w:type="dxa"/>
          </w:tcPr>
          <w:p w:rsidR="00F338E2" w:rsidRPr="00F338E2" w:rsidRDefault="00F338E2" w:rsidP="00F338E2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на территории КГО соревнований среди инвалидов и лиц с ограниченными возможностями здоровья не проводилось.</w:t>
            </w:r>
          </w:p>
          <w:p w:rsidR="00F338E2" w:rsidRPr="00F338E2" w:rsidRDefault="00F338E2" w:rsidP="00F338E2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целях участия автономной некоммерческой организации «Мини-футбольный клуб «Сигма-К» </w:t>
            </w:r>
            <w:proofErr w:type="gramStart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Всероссийских соревнованиях по </w:t>
            </w:r>
            <w:proofErr w:type="spellStart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футзалу</w:t>
            </w:r>
            <w:proofErr w:type="spellEnd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мужских команд "Первая лига" - 2024/25 в 2024 году было выделено 5500,0 тыс. рублей из бюджета городского округа на содержание, развитие и поддержку АНО «Мини-футбольный клуб «Сигма-К». В турнирной таблице Всероссийских соревнований по </w:t>
            </w:r>
            <w:proofErr w:type="spellStart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футзалу</w:t>
            </w:r>
            <w:proofErr w:type="spellEnd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мужских команд "Первая лига" - 2024/25 команда «Сигма-К» находится на 5 месте.</w:t>
            </w:r>
          </w:p>
          <w:p w:rsidR="00F338E2" w:rsidRPr="00F338E2" w:rsidRDefault="00F338E2" w:rsidP="00F338E2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2024 году в выполнении нормативов испытаний (тестов) ГТО приняли участие 4155 человек, выполнили нормативы – 4059 человек, в том числе 1810 человек на золотой знак, 1337 человек на серебряный знак, 912 человек на бронзовый знак. Для целей проведения тестирования было направлено 214,24 тыс. рублей на проведение мероприятий. </w:t>
            </w:r>
          </w:p>
          <w:p w:rsidR="00F338E2" w:rsidRPr="00F338E2" w:rsidRDefault="00F338E2" w:rsidP="00F338E2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приобщения детей к здоровому образу жизни воспитанники детских садов активно принимают участие в физкультурно-спортивных </w:t>
            </w:r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мероприятиях на уровне города, таких как: «Малые Олимпийские игры», Турнир по шашкам «Юные шашисты», Фестиваль зимних видов спорта, «Встречная эстафета дошкольников», «Весёлые старты».</w:t>
            </w:r>
          </w:p>
          <w:p w:rsidR="00F338E2" w:rsidRPr="00F338E2" w:rsidRDefault="00F338E2" w:rsidP="00F338E2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Обучающиеся общеобразовательных организаций  также активно принимают участие в физкультурно-спортивных мероприятиях на уровне города: открытая Всероссийская массовая лыжная гонка «Лыжня России», </w:t>
            </w:r>
          </w:p>
          <w:p w:rsidR="00F338E2" w:rsidRPr="00F338E2" w:rsidRDefault="00F338E2" w:rsidP="00F338E2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по кроссовому бегу посвященный Дню города и Дню шахтера, Соревнования «Мама, папа, я – спортивная семья», Эстафета «Гномики» среди воспитанников дошкольных образовательных организаций, «Легкоатлетическая эстафета» и др.</w:t>
            </w:r>
            <w:proofErr w:type="gramEnd"/>
          </w:p>
          <w:p w:rsidR="00F338E2" w:rsidRPr="00F338E2" w:rsidRDefault="00F338E2" w:rsidP="00F338E2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2024 года в спортивных школах городского округа занимались 1356 спортсменов по видам спорта: легкая атлетика, бокс, велоспорт, дзюдо, футбол, настольный теннис, лыжные гонки, стендовая стрельба.</w:t>
            </w:r>
          </w:p>
          <w:p w:rsidR="00D60AED" w:rsidRDefault="00F338E2" w:rsidP="00F338E2">
            <w:pPr>
              <w:tabs>
                <w:tab w:val="left" w:pos="565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В сборных командах области находится 65 ведущих спортсменов городского округа.</w:t>
            </w:r>
          </w:p>
        </w:tc>
      </w:tr>
      <w:tr w:rsidR="00D60AED" w:rsidRPr="00540F84" w:rsidTr="003D0309">
        <w:tc>
          <w:tcPr>
            <w:tcW w:w="568" w:type="dxa"/>
          </w:tcPr>
          <w:p w:rsidR="00D60AED" w:rsidRPr="00262AF6" w:rsidRDefault="00D60AED" w:rsidP="000A14A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60AED" w:rsidRPr="00262AF6" w:rsidRDefault="00D60AED" w:rsidP="00D60A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кадров сферы физической культуры и спорта, создание </w:t>
            </w:r>
            <w:r w:rsidRPr="00E6687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для их постоянно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саморазвития и самообучения</w:t>
            </w:r>
          </w:p>
        </w:tc>
        <w:tc>
          <w:tcPr>
            <w:tcW w:w="1984" w:type="dxa"/>
          </w:tcPr>
          <w:p w:rsidR="00D60AED" w:rsidRDefault="00D60AED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1552C5" w:rsidRDefault="001552C5" w:rsidP="001552C5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Тренеры, тренеры-преподаватели спортивных школ регулярно проходят курсы</w:t>
            </w:r>
            <w:r w:rsidRPr="00155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155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квалификации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(1/4 года).</w:t>
            </w:r>
          </w:p>
          <w:p w:rsidR="00D60AED" w:rsidRDefault="001552C5" w:rsidP="00F04795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F047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</w:t>
            </w:r>
            <w:r w:rsidRPr="001552C5">
              <w:rPr>
                <w:rFonts w:ascii="Times New Roman" w:eastAsia="Times New Roman" w:hAnsi="Times New Roman" w:cs="Times New Roman"/>
                <w:sz w:val="24"/>
                <w:szCs w:val="24"/>
              </w:rPr>
              <w:t>3 сотрудника СШ №</w:t>
            </w:r>
            <w:r w:rsidR="00F047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55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прошли повышени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квалификации.</w:t>
            </w:r>
          </w:p>
        </w:tc>
      </w:tr>
      <w:tr w:rsidR="00D60AED" w:rsidRPr="00540F84" w:rsidTr="003D0309">
        <w:tc>
          <w:tcPr>
            <w:tcW w:w="568" w:type="dxa"/>
          </w:tcPr>
          <w:p w:rsidR="00D60AED" w:rsidRPr="00262AF6" w:rsidRDefault="00D60AED" w:rsidP="000A14A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60AED" w:rsidRPr="00262AF6" w:rsidRDefault="00D60AED" w:rsidP="00D60A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соревнований различного уровня, </w:t>
            </w:r>
            <w:r w:rsidRPr="00D60A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спортивно-массовых мероприятий, спартакиад среди различных категорий и слоев населения</w:t>
            </w:r>
          </w:p>
        </w:tc>
        <w:tc>
          <w:tcPr>
            <w:tcW w:w="1984" w:type="dxa"/>
          </w:tcPr>
          <w:p w:rsidR="00D60AED" w:rsidRDefault="00D60AED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D60AED" w:rsidRDefault="00880588" w:rsidP="00F04795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88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F047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80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было проведено </w:t>
            </w:r>
            <w:r w:rsidR="00F04795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  <w:r w:rsidRPr="00880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физкультурно-оздоровительных и спортивно-массовых мероприятия с участием </w:t>
            </w:r>
            <w:r w:rsidR="00F04795">
              <w:rPr>
                <w:rFonts w:ascii="Times New Roman" w:eastAsia="Times New Roman" w:hAnsi="Times New Roman" w:cs="Times New Roman"/>
                <w:sz w:val="24"/>
                <w:szCs w:val="24"/>
              </w:rPr>
              <w:t>11 215</w:t>
            </w:r>
            <w:r w:rsidRPr="00880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</w:tbl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5" w:rsidRDefault="003A7F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6FC8" w:rsidRDefault="00176FC8" w:rsidP="00434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Задача 4.</w:t>
      </w:r>
      <w:r w:rsidRPr="00176FC8">
        <w:t xml:space="preserve"> </w:t>
      </w:r>
      <w:r w:rsidRPr="00176FC8">
        <w:rPr>
          <w:rFonts w:ascii="Times New Roman" w:hAnsi="Times New Roman" w:cs="Times New Roman"/>
          <w:sz w:val="24"/>
          <w:szCs w:val="24"/>
        </w:rPr>
        <w:t>Создание культурной среды для сохранения, накопления и развития человеческого капитала, повышения уровня удовлетворенности населения качеством и доступностью услуг в сфере культуры, укрепления духовной общности и гармонизации межнациональных отношений.</w:t>
      </w: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Индикативные показатели:</w:t>
      </w:r>
    </w:p>
    <w:tbl>
      <w:tblPr>
        <w:tblStyle w:val="af0"/>
        <w:tblW w:w="15780" w:type="dxa"/>
        <w:tblLook w:val="04A0" w:firstRow="1" w:lastRow="0" w:firstColumn="1" w:lastColumn="0" w:noHBand="0" w:noVBand="1"/>
      </w:tblPr>
      <w:tblGrid>
        <w:gridCol w:w="595"/>
        <w:gridCol w:w="11704"/>
        <w:gridCol w:w="1275"/>
        <w:gridCol w:w="1103"/>
        <w:gridCol w:w="1103"/>
      </w:tblGrid>
      <w:tr w:rsidR="004E1E87" w:rsidRPr="00E924EE" w:rsidTr="00AC6E26">
        <w:trPr>
          <w:trHeight w:val="306"/>
          <w:tblHeader/>
        </w:trPr>
        <w:tc>
          <w:tcPr>
            <w:tcW w:w="595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704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206" w:type="dxa"/>
            <w:gridSpan w:val="2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4E1E87" w:rsidRPr="00E924EE" w:rsidTr="00AC6E26">
        <w:tc>
          <w:tcPr>
            <w:tcW w:w="595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03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02077B" w:rsidRPr="00E924EE" w:rsidTr="00AC6E26">
        <w:tc>
          <w:tcPr>
            <w:tcW w:w="595" w:type="dxa"/>
          </w:tcPr>
          <w:p w:rsidR="0002077B" w:rsidRPr="00E924EE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E924EE" w:rsidRDefault="0002077B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независимой </w:t>
            </w:r>
            <w:proofErr w:type="gramStart"/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 в сферах культуры</w:t>
            </w:r>
          </w:p>
        </w:tc>
        <w:tc>
          <w:tcPr>
            <w:tcW w:w="1275" w:type="dxa"/>
          </w:tcPr>
          <w:p w:rsidR="0002077B" w:rsidRPr="00E924EE" w:rsidRDefault="0002077B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03" w:type="dxa"/>
          </w:tcPr>
          <w:p w:rsidR="0002077B" w:rsidRPr="00150D4D" w:rsidRDefault="0002077B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87,1</w:t>
            </w:r>
          </w:p>
        </w:tc>
        <w:tc>
          <w:tcPr>
            <w:tcW w:w="1103" w:type="dxa"/>
          </w:tcPr>
          <w:p w:rsidR="0002077B" w:rsidRDefault="000207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87,03</w:t>
            </w:r>
          </w:p>
        </w:tc>
      </w:tr>
      <w:tr w:rsidR="0002077B" w:rsidRPr="00E924EE" w:rsidTr="00AC6E26">
        <w:tc>
          <w:tcPr>
            <w:tcW w:w="595" w:type="dxa"/>
          </w:tcPr>
          <w:p w:rsidR="0002077B" w:rsidRPr="00E924EE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E924EE" w:rsidRDefault="0002077B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населения услугами учреждений культуры</w:t>
            </w:r>
          </w:p>
        </w:tc>
        <w:tc>
          <w:tcPr>
            <w:tcW w:w="1275" w:type="dxa"/>
          </w:tcPr>
          <w:p w:rsidR="0002077B" w:rsidRPr="00E924EE" w:rsidRDefault="0002077B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150D4D" w:rsidRDefault="0002077B" w:rsidP="00997A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5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3" w:type="dxa"/>
          </w:tcPr>
          <w:p w:rsidR="0002077B" w:rsidRDefault="000207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59,2</w:t>
            </w:r>
          </w:p>
        </w:tc>
      </w:tr>
      <w:tr w:rsidR="0002077B" w:rsidRPr="00E924EE" w:rsidTr="00AC6E26">
        <w:tc>
          <w:tcPr>
            <w:tcW w:w="595" w:type="dxa"/>
          </w:tcPr>
          <w:p w:rsidR="0002077B" w:rsidRPr="00E924EE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E924EE" w:rsidRDefault="0002077B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объектов культурного наследия, находящихся в муниципальной собственности и находящихся в удовлетворительном состоянии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общего количества объектов культурного наследия, находящихся в муниципальной собственности</w:t>
            </w:r>
          </w:p>
        </w:tc>
        <w:tc>
          <w:tcPr>
            <w:tcW w:w="1275" w:type="dxa"/>
          </w:tcPr>
          <w:p w:rsidR="0002077B" w:rsidRPr="00E924EE" w:rsidRDefault="0002077B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150D4D" w:rsidRDefault="0002077B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03" w:type="dxa"/>
          </w:tcPr>
          <w:p w:rsidR="0002077B" w:rsidRDefault="000207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</w:tr>
      <w:tr w:rsidR="0002077B" w:rsidRPr="00E924EE" w:rsidTr="00AC6E26">
        <w:tc>
          <w:tcPr>
            <w:tcW w:w="595" w:type="dxa"/>
          </w:tcPr>
          <w:p w:rsidR="0002077B" w:rsidRPr="00E924EE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E924EE" w:rsidRDefault="0002077B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зданий учреждений культуры, находящихся в аварийном  состоянии и  требующих капитального ремонта</w:t>
            </w:r>
          </w:p>
        </w:tc>
        <w:tc>
          <w:tcPr>
            <w:tcW w:w="1275" w:type="dxa"/>
          </w:tcPr>
          <w:p w:rsidR="0002077B" w:rsidRPr="00E924EE" w:rsidRDefault="0002077B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150D4D" w:rsidRDefault="0002077B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103" w:type="dxa"/>
          </w:tcPr>
          <w:p w:rsidR="0002077B" w:rsidRDefault="000207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</w:tr>
      <w:tr w:rsidR="0002077B" w:rsidRPr="00E924EE" w:rsidTr="00557F6B">
        <w:trPr>
          <w:trHeight w:val="1146"/>
        </w:trPr>
        <w:tc>
          <w:tcPr>
            <w:tcW w:w="595" w:type="dxa"/>
          </w:tcPr>
          <w:p w:rsidR="0002077B" w:rsidRPr="00E924EE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AC6E26" w:rsidRDefault="0002077B" w:rsidP="00D7046E">
            <w:pPr>
              <w:pStyle w:val="a9"/>
              <w:rPr>
                <w:rFonts w:ascii="Times New Roman" w:hAnsi="Times New Roman" w:cs="Times New Roman"/>
              </w:rPr>
            </w:pPr>
            <w:proofErr w:type="gramStart"/>
            <w:r w:rsidRPr="00AC6E26">
              <w:rPr>
                <w:rFonts w:ascii="Times New Roman" w:hAnsi="Times New Roman" w:cs="Times New Roman"/>
                <w:lang w:eastAsia="en-US"/>
              </w:rPr>
              <w:t xml:space="preserve">Достижение среднемесячных заработных плат  работников социальной сферы до заявленных в Указах Президента, в </w:t>
            </w:r>
            <w:proofErr w:type="spellStart"/>
            <w:r w:rsidRPr="00AC6E26"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 w:rsidRPr="00AC6E26">
              <w:rPr>
                <w:rFonts w:ascii="Times New Roman" w:hAnsi="Times New Roman" w:cs="Times New Roman"/>
                <w:lang w:eastAsia="en-US"/>
              </w:rPr>
              <w:t>.:</w:t>
            </w:r>
            <w:proofErr w:type="gramEnd"/>
          </w:p>
          <w:p w:rsidR="0002077B" w:rsidRPr="00AC6E26" w:rsidRDefault="0002077B" w:rsidP="000A14A4">
            <w:pPr>
              <w:pStyle w:val="a3"/>
              <w:numPr>
                <w:ilvl w:val="0"/>
                <w:numId w:val="22"/>
              </w:numPr>
              <w:ind w:left="255" w:hanging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E26">
              <w:rPr>
                <w:rFonts w:ascii="Times New Roman" w:hAnsi="Times New Roman" w:cs="Times New Roman"/>
                <w:sz w:val="24"/>
                <w:szCs w:val="24"/>
              </w:rPr>
              <w:t>у работников  учреждений культуры,</w:t>
            </w:r>
          </w:p>
          <w:p w:rsidR="0002077B" w:rsidRPr="00AC6E26" w:rsidRDefault="0002077B" w:rsidP="000A14A4">
            <w:pPr>
              <w:pStyle w:val="a3"/>
              <w:numPr>
                <w:ilvl w:val="0"/>
                <w:numId w:val="22"/>
              </w:numPr>
              <w:ind w:left="255" w:hanging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AC6E26">
              <w:rPr>
                <w:rFonts w:ascii="Times New Roman" w:hAnsi="Times New Roman" w:cs="Times New Roman"/>
                <w:sz w:val="24"/>
                <w:szCs w:val="24"/>
              </w:rPr>
              <w:t>у педагогических работников учреждений дополнительного образования, подведомственных управлению культуры</w:t>
            </w:r>
          </w:p>
        </w:tc>
        <w:tc>
          <w:tcPr>
            <w:tcW w:w="1275" w:type="dxa"/>
          </w:tcPr>
          <w:p w:rsidR="0002077B" w:rsidRPr="00AC6E26" w:rsidRDefault="0002077B" w:rsidP="00D70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77B" w:rsidRPr="00AC6E26" w:rsidRDefault="0002077B" w:rsidP="00D70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77B" w:rsidRPr="00AC6E26" w:rsidRDefault="0002077B" w:rsidP="00AC6E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150D4D" w:rsidRDefault="0002077B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77B" w:rsidRPr="00150D4D" w:rsidRDefault="0002077B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77B" w:rsidRPr="00150D4D" w:rsidRDefault="0002077B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95,1</w:t>
            </w:r>
          </w:p>
          <w:p w:rsidR="0002077B" w:rsidRPr="00150D4D" w:rsidRDefault="0002077B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3" w:type="dxa"/>
          </w:tcPr>
          <w:p w:rsidR="0002077B" w:rsidRDefault="000207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077B" w:rsidRDefault="000207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077B" w:rsidRDefault="000207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077B" w:rsidRDefault="000207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101,7</w:t>
            </w:r>
          </w:p>
          <w:p w:rsidR="0002077B" w:rsidRDefault="000207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105,3</w:t>
            </w:r>
          </w:p>
        </w:tc>
      </w:tr>
      <w:tr w:rsidR="0002077B" w:rsidRPr="00E924EE" w:rsidTr="00AC6E26">
        <w:trPr>
          <w:trHeight w:val="274"/>
        </w:trPr>
        <w:tc>
          <w:tcPr>
            <w:tcW w:w="595" w:type="dxa"/>
          </w:tcPr>
          <w:p w:rsidR="0002077B" w:rsidRPr="00E924EE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EF0003" w:rsidRDefault="0002077B" w:rsidP="00D7046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003">
              <w:rPr>
                <w:rFonts w:ascii="Times New Roman" w:eastAsia="Times New Roman" w:hAnsi="Times New Roman" w:cs="Times New Roman"/>
                <w:lang w:eastAsia="ru-RU"/>
              </w:rPr>
              <w:t>Охват населения библиотечными формами обслуживания</w:t>
            </w:r>
          </w:p>
        </w:tc>
        <w:tc>
          <w:tcPr>
            <w:tcW w:w="1275" w:type="dxa"/>
          </w:tcPr>
          <w:p w:rsidR="0002077B" w:rsidRPr="00EF0003" w:rsidRDefault="0002077B" w:rsidP="00D70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003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150D4D" w:rsidRDefault="0002077B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1103" w:type="dxa"/>
          </w:tcPr>
          <w:p w:rsidR="0002077B" w:rsidRDefault="000207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35,3</w:t>
            </w:r>
          </w:p>
        </w:tc>
      </w:tr>
      <w:tr w:rsidR="0002077B" w:rsidRPr="00E924EE" w:rsidTr="00AC6E26">
        <w:trPr>
          <w:trHeight w:val="224"/>
        </w:trPr>
        <w:tc>
          <w:tcPr>
            <w:tcW w:w="595" w:type="dxa"/>
          </w:tcPr>
          <w:p w:rsidR="0002077B" w:rsidRPr="00E924EE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EF0003" w:rsidRDefault="0002077B" w:rsidP="00D7046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625F3">
              <w:rPr>
                <w:rFonts w:ascii="Times New Roman" w:eastAsia="Times New Roman" w:hAnsi="Times New Roman" w:cs="Times New Roman"/>
                <w:lang w:eastAsia="ru-RU"/>
              </w:rPr>
              <w:t>Суммарное количество мероприятий, проведенных учреждениями культурно-досугового типа за год</w:t>
            </w:r>
          </w:p>
        </w:tc>
        <w:tc>
          <w:tcPr>
            <w:tcW w:w="1275" w:type="dxa"/>
          </w:tcPr>
          <w:p w:rsidR="0002077B" w:rsidRPr="00EF0003" w:rsidRDefault="0002077B" w:rsidP="00D70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103" w:type="dxa"/>
          </w:tcPr>
          <w:p w:rsidR="0002077B" w:rsidRPr="00150D4D" w:rsidRDefault="0002077B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1103" w:type="dxa"/>
          </w:tcPr>
          <w:p w:rsidR="0002077B" w:rsidRDefault="000207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1494</w:t>
            </w:r>
          </w:p>
        </w:tc>
      </w:tr>
      <w:tr w:rsidR="0002077B" w:rsidRPr="00E924EE" w:rsidTr="00AC6E26">
        <w:trPr>
          <w:trHeight w:val="268"/>
        </w:trPr>
        <w:tc>
          <w:tcPr>
            <w:tcW w:w="595" w:type="dxa"/>
          </w:tcPr>
          <w:p w:rsidR="0002077B" w:rsidRPr="00E924EE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EF0003" w:rsidRDefault="0002077B" w:rsidP="00D7046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003">
              <w:rPr>
                <w:rFonts w:ascii="Times New Roman" w:eastAsia="Times New Roman" w:hAnsi="Times New Roman" w:cs="Times New Roman"/>
                <w:lang w:eastAsia="ru-RU"/>
              </w:rPr>
              <w:t>Охват детского населения дополнительным образованием в сфере культуры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(от 5 до 18 лет)</w:t>
            </w:r>
          </w:p>
        </w:tc>
        <w:tc>
          <w:tcPr>
            <w:tcW w:w="1275" w:type="dxa"/>
          </w:tcPr>
          <w:p w:rsidR="0002077B" w:rsidRPr="00EF0003" w:rsidRDefault="0002077B" w:rsidP="00D70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003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150D4D" w:rsidRDefault="0002077B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103" w:type="dxa"/>
          </w:tcPr>
          <w:p w:rsidR="0002077B" w:rsidRDefault="000207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</w:tr>
      <w:tr w:rsidR="0002077B" w:rsidRPr="00E924EE" w:rsidTr="00AC6E26">
        <w:trPr>
          <w:trHeight w:val="258"/>
        </w:trPr>
        <w:tc>
          <w:tcPr>
            <w:tcW w:w="595" w:type="dxa"/>
          </w:tcPr>
          <w:p w:rsidR="0002077B" w:rsidRPr="00E924EE" w:rsidRDefault="0002077B" w:rsidP="000A14A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</w:tcPr>
          <w:p w:rsidR="0002077B" w:rsidRPr="00EF0003" w:rsidRDefault="0002077B" w:rsidP="00D7046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625F3">
              <w:rPr>
                <w:rFonts w:ascii="Times New Roman" w:eastAsia="Times New Roman" w:hAnsi="Times New Roman" w:cs="Times New Roman"/>
                <w:lang w:eastAsia="ru-RU"/>
              </w:rPr>
              <w:t>Охват населения публичным показом музейных предметов и музейных кол</w:t>
            </w:r>
            <w:r w:rsidRPr="00F625F3">
              <w:rPr>
                <w:rFonts w:ascii="Times New Roman" w:eastAsia="Times New Roman" w:hAnsi="Times New Roman" w:cs="Times New Roman"/>
                <w:lang w:eastAsia="ru-RU"/>
              </w:rPr>
              <w:softHyphen/>
              <w:t>лекций</w:t>
            </w:r>
          </w:p>
        </w:tc>
        <w:tc>
          <w:tcPr>
            <w:tcW w:w="1275" w:type="dxa"/>
          </w:tcPr>
          <w:p w:rsidR="0002077B" w:rsidRPr="00EF0003" w:rsidRDefault="0002077B" w:rsidP="00D70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003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03" w:type="dxa"/>
          </w:tcPr>
          <w:p w:rsidR="0002077B" w:rsidRPr="00150D4D" w:rsidRDefault="0002077B" w:rsidP="00521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1103" w:type="dxa"/>
          </w:tcPr>
          <w:p w:rsidR="0002077B" w:rsidRDefault="0002077B" w:rsidP="000207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23,8</w:t>
            </w:r>
          </w:p>
        </w:tc>
      </w:tr>
    </w:tbl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FC8" w:rsidRPr="007E0876" w:rsidRDefault="00176FC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176FC8" w:rsidRPr="00540F84" w:rsidTr="006F408B">
        <w:trPr>
          <w:tblHeader/>
        </w:trPr>
        <w:tc>
          <w:tcPr>
            <w:tcW w:w="568" w:type="dxa"/>
          </w:tcPr>
          <w:p w:rsidR="00176FC8" w:rsidRPr="00540F84" w:rsidRDefault="00176FC8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176FC8" w:rsidRPr="00540F84" w:rsidRDefault="004E1E87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об исполнении 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C82B50" w:rsidRDefault="00E6687A" w:rsidP="00E668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капитальных и текущих ремонтов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учреждениях культуры и дополнительного образования </w:t>
            </w:r>
            <w:r w:rsidRPr="00E6687A">
              <w:rPr>
                <w:rFonts w:ascii="Times New Roman" w:eastAsia="Times New Roman" w:hAnsi="Times New Roman" w:cs="Times New Roman"/>
                <w:sz w:val="24"/>
                <w:szCs w:val="24"/>
              </w:rPr>
              <w:t>(в соответствии  с планами проведения ремонтов)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82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с привлечением федеральных и региональных средств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C82B50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984" w:type="dxa"/>
          </w:tcPr>
          <w:p w:rsidR="00E6687A" w:rsidRDefault="00E6687A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02077B" w:rsidRPr="0002077B" w:rsidRDefault="0002077B" w:rsidP="0002077B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проведенные следующие ремонтные работы: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внутренних помещений ЦГДБ МУ «ЦБС» (2 957,03 тысяч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входной группы Массовой библиотеки для взрослых № 2 МУ «ЦБС» (214,0 тысяч рублей); 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детско-юношеской библиотеки № 7 МУ «ЦБС» (489,0 тысяч </w:t>
            </w: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абонемента Библиотеки семейного чтения  № 11 МУ ЦБС» (280,0 тысяч 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читального зала Библиотеки семейного чтения № 12 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ЦБС» (289,891 тысяч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ПСД на ремонт и прохождение гос. экспертизы Библиотеки семейного чтения № 4 МУ «ЦБС»  (393,0 тысячи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ограждения ДК Кирова (1 915,31 тысяч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чердачного помещения ДК Угольщиков (200,86 тысяч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внутренних помещений ДК Угольщиков (1 294,15 тысяч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танцевального зала ДК Маяковского (522,744 тысячи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крыльца ДК Лермонтова (304,008 тысяч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зрительного зала и сцены ДК Петрякова (1 218,85 тысяч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пола в фойе ДК 30 лет ВЛКСМ (744,909 тысяч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к водопроводу и ремонт водовода ДК Вахрушева (1 454,892 тысячи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ПСД на ремонт ДК Ильича (313,5 тысяч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ПСД на ремонт кровли ДК Кирова (501,45 тысячи рублей).</w:t>
            </w:r>
          </w:p>
          <w:p w:rsidR="0002077B" w:rsidRPr="0002077B" w:rsidRDefault="0002077B" w:rsidP="0002077B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</w:t>
            </w:r>
            <w:proofErr w:type="gramStart"/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инициативного</w:t>
            </w:r>
            <w:proofErr w:type="gramEnd"/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бюджетирования: 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2"/>
              </w:numPr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благоустройство территории ДК РМЗ на сумму 5 191,93 тысячи рублей (+ </w:t>
            </w:r>
            <w:proofErr w:type="spellStart"/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стройконтроль</w:t>
            </w:r>
            <w:proofErr w:type="spellEnd"/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111,573 тысячи рублей);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2"/>
              </w:numPr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входной группы ДК Петрякова на сумму 1 491,90 тысяч рублей. </w:t>
            </w:r>
          </w:p>
          <w:p w:rsidR="00E6687A" w:rsidRPr="0002077B" w:rsidRDefault="0002077B" w:rsidP="0002077B">
            <w:pPr>
              <w:tabs>
                <w:tab w:val="left" w:pos="743"/>
                <w:tab w:val="left" w:pos="885"/>
              </w:tabs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2024 году приобретено новое помещение для ЦГДБ по адресу: </w:t>
            </w:r>
            <w:proofErr w:type="spellStart"/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Коммунистический</w:t>
            </w:r>
            <w:proofErr w:type="gramEnd"/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, 18 (32 358,8 тысяч рублей)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E6687A" w:rsidRDefault="00E6687A" w:rsidP="00E668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(приобретение) зданий для дальнейшего размещения  учреждений культуры и дополнительного образования</w:t>
            </w:r>
          </w:p>
        </w:tc>
        <w:tc>
          <w:tcPr>
            <w:tcW w:w="1984" w:type="dxa"/>
          </w:tcPr>
          <w:p w:rsidR="00E6687A" w:rsidRDefault="00E6687A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6687A" w:rsidRDefault="0002077B" w:rsidP="0002077B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отчетном году решена многолетняя проблема Центральной городской детской библиотеки, помещение которой не соответствовало требованиям и нормативам по работе с детьми. При поддержке Губернатора </w:t>
            </w: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Челябинской области А.Л. Текслера  учреждение переехало в новое помещение по пр. Коммунистический, д. 18. В выкупленном помещении осуществлен ремонт,  приобретены мебель и оборудование (36,2 </w:t>
            </w:r>
            <w:proofErr w:type="gramStart"/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рублей).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262AF6" w:rsidRDefault="00E6687A" w:rsidP="00176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B50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материально-технической базы учреждений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дополнительного образования</w:t>
            </w:r>
            <w:r w:rsidRPr="00C82B50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с привлечением федеральных и региональных средств за счет участия в государственных программах и национальных (региональных) проектах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за счет средств бюджета городского округа:</w:t>
            </w:r>
          </w:p>
          <w:p w:rsidR="007769F2" w:rsidRPr="007769F2" w:rsidRDefault="007769F2" w:rsidP="00E93C07">
            <w:pPr>
              <w:pStyle w:val="a3"/>
              <w:numPr>
                <w:ilvl w:val="0"/>
                <w:numId w:val="85"/>
              </w:numPr>
              <w:tabs>
                <w:tab w:val="left" w:pos="828"/>
              </w:tabs>
              <w:spacing w:after="0" w:line="240" w:lineRule="auto"/>
              <w:ind w:left="0"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приобретены моноблоком и мебель для ЦГДБ МУ «ЦБС» (870,40 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ублей);</w:t>
            </w:r>
          </w:p>
          <w:p w:rsidR="007769F2" w:rsidRPr="007769F2" w:rsidRDefault="007769F2" w:rsidP="00E93C07">
            <w:pPr>
              <w:pStyle w:val="a3"/>
              <w:numPr>
                <w:ilvl w:val="0"/>
                <w:numId w:val="85"/>
              </w:numPr>
              <w:tabs>
                <w:tab w:val="left" w:pos="828"/>
              </w:tabs>
              <w:spacing w:after="0" w:line="240" w:lineRule="auto"/>
              <w:ind w:left="0"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ДК приобретено звуковое оборудования, бензиновый генератор, мебель, компьютерное оборудование, световая вывеска, шатер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(1 230,52 тыс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рублей);</w:t>
            </w:r>
          </w:p>
          <w:p w:rsidR="007769F2" w:rsidRPr="007769F2" w:rsidRDefault="007769F2" w:rsidP="00E93C07">
            <w:pPr>
              <w:pStyle w:val="a3"/>
              <w:numPr>
                <w:ilvl w:val="0"/>
                <w:numId w:val="85"/>
              </w:numPr>
              <w:tabs>
                <w:tab w:val="left" w:pos="828"/>
              </w:tabs>
              <w:spacing w:after="0" w:line="240" w:lineRule="auto"/>
              <w:ind w:left="0"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приобретено собрание картин, бюста и мемориальной доски А.М. Темнику (466,91 тыс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рублей) МУ «Краеведческий музей»;</w:t>
            </w:r>
          </w:p>
          <w:p w:rsidR="00E6687A" w:rsidRPr="00557F6B" w:rsidRDefault="007769F2" w:rsidP="007769F2">
            <w:pPr>
              <w:pStyle w:val="a3"/>
              <w:tabs>
                <w:tab w:val="left" w:pos="891"/>
              </w:tabs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приобретены сценические костюмы в ДШИ № 1, двери и мебель в ДМШ № 1 (319,74 тыс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рублей)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710306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городских массовых мероприятий, тематических мероприятий, направленных на организацию досуга населения городского округа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02077B" w:rsidRPr="0002077B" w:rsidRDefault="0002077B" w:rsidP="0002077B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для населения проведено 5847 мероприятие учреждениями культуры, в том числе: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3"/>
              </w:numPr>
              <w:tabs>
                <w:tab w:val="left" w:pos="816"/>
              </w:tabs>
              <w:spacing w:after="0" w:line="240" w:lineRule="auto"/>
              <w:ind w:left="35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ДК  - 1494 мероприятий;</w:t>
            </w:r>
          </w:p>
          <w:p w:rsidR="0002077B" w:rsidRPr="0002077B" w:rsidRDefault="0002077B" w:rsidP="00E93C07">
            <w:pPr>
              <w:pStyle w:val="a3"/>
              <w:numPr>
                <w:ilvl w:val="0"/>
                <w:numId w:val="83"/>
              </w:numPr>
              <w:tabs>
                <w:tab w:val="left" w:pos="803"/>
              </w:tabs>
              <w:spacing w:after="0" w:line="240" w:lineRule="auto"/>
              <w:ind w:left="35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Библиотеками - 4175 мероприятий;</w:t>
            </w:r>
          </w:p>
          <w:p w:rsidR="00E6687A" w:rsidRPr="00557F6B" w:rsidRDefault="0002077B" w:rsidP="00E93C07">
            <w:pPr>
              <w:pStyle w:val="a3"/>
              <w:numPr>
                <w:ilvl w:val="0"/>
                <w:numId w:val="83"/>
              </w:numPr>
              <w:tabs>
                <w:tab w:val="left" w:pos="743"/>
              </w:tabs>
              <w:spacing w:after="0" w:line="240" w:lineRule="auto"/>
              <w:ind w:left="35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Музеем - 178 мероприятий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710306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клубных формирований, клубов по интересам, общественных формирований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6687A" w:rsidRDefault="0002077B" w:rsidP="0002077B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для населения работают 159 клубных формирования с количеством участников 3992 человека, из них 109 коллективов самодеятельного творчества с числом участников 2456 человек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710306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учащихся школ дополнительного образования в конкурсах и фестивалях различного уровня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6687A" w:rsidRDefault="0002077B" w:rsidP="0002077B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В 2023-2024 учебном году учащиеся  и преподаватели школ городского округа принимали участие в конкурсах и фестивалях областного, российского, международного уровня, где в очередной раз подтвердили высокое профессиональное мастерство: приняли участие в 235 конкурсах 989 учащихся (56 преподавателей-наставников), из них лауреатами и дипломантами конкурсов (от городских до международных) стали  950 учащихся (56 преподавателей-наставников).</w:t>
            </w:r>
            <w:proofErr w:type="gramEnd"/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Это составило примерно 72,3% от общего количества обучающихся в ДМШ и ДШИ города (1314 чел). Творческой реализации учащихся способствует рост городских конкурсов, так в 2023-2024 учебном году проведено 9 конкурсов по </w:t>
            </w: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различным жанровым направлениям.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D25515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ежегодного мониторинга состояния объектов культурного наследия и памятников монументального искусства, расположенных на территории городского округа </w:t>
            </w:r>
          </w:p>
        </w:tc>
        <w:tc>
          <w:tcPr>
            <w:tcW w:w="1984" w:type="dxa"/>
          </w:tcPr>
          <w:p w:rsidR="00E6687A" w:rsidRPr="00D25515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515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6687A" w:rsidRDefault="0002077B" w:rsidP="0002077B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мониторинг состояния объектов культурного наследия и памятников монументальной скульптуры проводился межведомственной комиссией: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05.04.2024 г.;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077B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15.05.2024 г.; 08.10.2024 г.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D25515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51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прав муниципальной собственности на  памятники монументального искусства, расположенные на территории городского округа</w:t>
            </w:r>
          </w:p>
        </w:tc>
        <w:tc>
          <w:tcPr>
            <w:tcW w:w="1984" w:type="dxa"/>
          </w:tcPr>
          <w:p w:rsidR="00E6687A" w:rsidRPr="00D25515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515"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557F6B" w:rsidRDefault="007769F2" w:rsidP="00557F6B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объекты культурного наследия признаны 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безхозяйными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приняты на баланс управления по имуществу и земельным отношениям администрации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направленных на популяризацию объектов культурного наследия и памятников монументальной скульптуры, расположенных на территории городского округа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популяризации включают в себя: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проведение митингов:</w:t>
            </w:r>
          </w:p>
          <w:p w:rsidR="007769F2" w:rsidRPr="007769F2" w:rsidRDefault="007769F2" w:rsidP="00E93C07">
            <w:pPr>
              <w:pStyle w:val="a3"/>
              <w:numPr>
                <w:ilvl w:val="0"/>
                <w:numId w:val="84"/>
              </w:numPr>
              <w:tabs>
                <w:tab w:val="left" w:pos="929"/>
              </w:tabs>
              <w:spacing w:after="0" w:line="240" w:lineRule="auto"/>
              <w:ind w:left="3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февраля у памятника «Воинам Отечества», в сквере около МОУ «СОШ № 6», проведен митинг памяти, посвященный 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копейчанам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исполнившим свой служебный долг за пределами (более 100 человек);</w:t>
            </w:r>
          </w:p>
          <w:p w:rsidR="007769F2" w:rsidRPr="007769F2" w:rsidRDefault="007769F2" w:rsidP="00E93C07">
            <w:pPr>
              <w:pStyle w:val="a3"/>
              <w:numPr>
                <w:ilvl w:val="0"/>
                <w:numId w:val="84"/>
              </w:numPr>
              <w:tabs>
                <w:tab w:val="left" w:pos="929"/>
              </w:tabs>
              <w:spacing w:after="0" w:line="240" w:lineRule="auto"/>
              <w:ind w:left="3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торжественный митинг, посвященный 79-й годовщине Победы в Великой Отечественной войне «Героям народного фронта…», вечерняя программа «Звезды Победы» (8 000 человек);</w:t>
            </w:r>
          </w:p>
          <w:p w:rsidR="007769F2" w:rsidRPr="007769F2" w:rsidRDefault="007769F2" w:rsidP="00E93C07">
            <w:pPr>
              <w:pStyle w:val="a3"/>
              <w:numPr>
                <w:ilvl w:val="0"/>
                <w:numId w:val="84"/>
              </w:numPr>
              <w:tabs>
                <w:tab w:val="left" w:pos="929"/>
              </w:tabs>
              <w:spacing w:after="0" w:line="240" w:lineRule="auto"/>
              <w:ind w:left="3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и скорби 22 июня у Вечного огня (150 человек);</w:t>
            </w:r>
          </w:p>
          <w:p w:rsidR="007769F2" w:rsidRPr="007769F2" w:rsidRDefault="007769F2" w:rsidP="00E93C07">
            <w:pPr>
              <w:pStyle w:val="a3"/>
              <w:numPr>
                <w:ilvl w:val="0"/>
                <w:numId w:val="84"/>
              </w:numPr>
              <w:tabs>
                <w:tab w:val="left" w:pos="929"/>
              </w:tabs>
              <w:spacing w:after="0" w:line="240" w:lineRule="auto"/>
              <w:ind w:left="3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в сквере памяти погибших горняков и горноспасателей (364 человека);</w:t>
            </w:r>
          </w:p>
          <w:p w:rsidR="007769F2" w:rsidRPr="007769F2" w:rsidRDefault="007769F2" w:rsidP="00E93C07">
            <w:pPr>
              <w:pStyle w:val="a3"/>
              <w:numPr>
                <w:ilvl w:val="0"/>
                <w:numId w:val="84"/>
              </w:numPr>
              <w:tabs>
                <w:tab w:val="left" w:pos="929"/>
              </w:tabs>
              <w:spacing w:after="0" w:line="240" w:lineRule="auto"/>
              <w:ind w:left="3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митинг в память о пострадавших от политических репрессий (более 100 человек); 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2) размещение информации на сайтах и в сети Интернет:</w:t>
            </w:r>
          </w:p>
          <w:p w:rsidR="00E6687A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 туристический паспорт нового образца, в который вошла информация обо всех объектах культурного наследия, данные размещены на сайте администрации и управления культуры, информация о 14 памятниках, посвященных Великой Отечественной войне, размещены на Всероссийской платформе «МЕСТОПАМЯТИ»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8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национальных культурных центров, расположенных в городском округе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учреждений культуры Копейского городского округа шесть национально-культурных центров: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этнокультурный казачий центр «Наследие» МУ «ДК Маяковского», руководитель 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Шеломенцев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 Юрьевич; 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2) национальный мордовский клуб «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Умарина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» МУ «ДК Ильича», руководитель Бояркина Анна Васильевна;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любительское объединение немецкой культуры «Теплый дом» МУ «ДК Кирова», руководитель 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Ордуханова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Самуиловна;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4) любительское объединение «Клуб любителей удмуртской культуры «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Азвесь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ошмес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(«Золотой родник») МУ «ДК Петрякова», руководитель 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Ардуванова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Шайбаковна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5) Любительское объединение «Клуб «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Добродея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ОП «Библиотека семейного чтения № 9» МУ «ЦБС», руководитель 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Габдракитова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Геннадьевна;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6) национальный культурный центр «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Куршелек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МУ «ДК Маяковского», руководитель 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769F2" w:rsidRPr="007769F2" w:rsidRDefault="007769F2" w:rsidP="007769F2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Каждому формированию предоставляется бесплатно помещение для заседаний, проведения мероприятий и др.</w:t>
            </w:r>
          </w:p>
          <w:p w:rsidR="00E6687A" w:rsidRDefault="007769F2" w:rsidP="00E93C07">
            <w:pPr>
              <w:pStyle w:val="a3"/>
              <w:numPr>
                <w:ilvl w:val="0"/>
                <w:numId w:val="85"/>
              </w:numPr>
              <w:tabs>
                <w:tab w:val="left" w:pos="828"/>
              </w:tabs>
              <w:spacing w:after="0" w:line="240" w:lineRule="auto"/>
              <w:ind w:left="0"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культурные центры проводят работу, направленную на воспитание толерантности, уважения к различным культурам и религиям, разрабатывают разновозрастные программы интересного общения и развития. Мероприятия проходят в различной форме: вечера отдыха, национальные традиционные праздники, концерты, выставки национальных творческих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Default="00E6687A" w:rsidP="00E668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кадров сферы культуры, создание </w:t>
            </w:r>
            <w:r w:rsidRPr="00E6687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для их постоянно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саморазвития и самообучения</w:t>
            </w:r>
          </w:p>
        </w:tc>
        <w:tc>
          <w:tcPr>
            <w:tcW w:w="1984" w:type="dxa"/>
          </w:tcPr>
          <w:p w:rsidR="00E6687A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E6687A" w:rsidRDefault="007769F2" w:rsidP="00557F6B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национального проекта «Творческие люди» 6работников учреждений культуры и дополнительного образования прошли обучение в текущем году (профессиональная переподготовка). Всего курсы повышения квалификации прошли 48 работников учреждений культуры и дополнительного образования</w:t>
            </w:r>
          </w:p>
        </w:tc>
      </w:tr>
      <w:tr w:rsidR="00E6687A" w:rsidRPr="00540F84" w:rsidTr="006F408B">
        <w:tc>
          <w:tcPr>
            <w:tcW w:w="568" w:type="dxa"/>
          </w:tcPr>
          <w:p w:rsidR="00E6687A" w:rsidRPr="00262AF6" w:rsidRDefault="00E6687A" w:rsidP="000A14A4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6687A" w:rsidRPr="001E5C83" w:rsidRDefault="00E6687A" w:rsidP="00D704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C83">
              <w:rPr>
                <w:rFonts w:ascii="Times New Roman" w:hAnsi="Times New Roman" w:cs="Times New Roman"/>
                <w:sz w:val="24"/>
                <w:szCs w:val="24"/>
              </w:rPr>
              <w:t>Обеспечение соотношения размеров среднемесячных заработных плат  работников социальной сферы до заявленных в Указах Президента  размеров к средней заработной плате по региону</w:t>
            </w:r>
          </w:p>
        </w:tc>
        <w:tc>
          <w:tcPr>
            <w:tcW w:w="1984" w:type="dxa"/>
          </w:tcPr>
          <w:p w:rsidR="00E6687A" w:rsidRPr="00EF0003" w:rsidRDefault="00E6687A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F0003">
              <w:rPr>
                <w:rFonts w:ascii="Times New Roman" w:eastAsia="Times New Roman" w:hAnsi="Times New Roman" w:cs="Times New Roman"/>
              </w:rPr>
              <w:t>2022-2025</w:t>
            </w:r>
          </w:p>
        </w:tc>
        <w:tc>
          <w:tcPr>
            <w:tcW w:w="8081" w:type="dxa"/>
          </w:tcPr>
          <w:p w:rsidR="00E6687A" w:rsidRPr="002472F5" w:rsidRDefault="007769F2" w:rsidP="00557F6B">
            <w:pPr>
              <w:spacing w:after="0" w:line="240" w:lineRule="auto"/>
              <w:ind w:firstLine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F2"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обеспечено соотношения размеров среднемесячных заработных плат  работников социальной сферы до заявленных в Указах Президента  размеров к средней заработной плате по региону</w:t>
            </w:r>
          </w:p>
        </w:tc>
      </w:tr>
    </w:tbl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72F5" w:rsidRDefault="002472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6FC8" w:rsidRDefault="00176FC8" w:rsidP="00671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Задача 5. </w:t>
      </w:r>
      <w:r w:rsidRPr="00176FC8">
        <w:rPr>
          <w:rFonts w:ascii="Times New Roman" w:hAnsi="Times New Roman" w:cs="Times New Roman"/>
          <w:sz w:val="24"/>
          <w:szCs w:val="24"/>
        </w:rPr>
        <w:t>Проведение эффективной социальной политики для сокращения числа лиц с доходами ниже величины прожиточного минимума и повышения уровня удовлетворенности населения городского округа услугами в</w:t>
      </w:r>
      <w:r>
        <w:rPr>
          <w:rFonts w:ascii="Times New Roman" w:hAnsi="Times New Roman" w:cs="Times New Roman"/>
          <w:sz w:val="24"/>
          <w:szCs w:val="24"/>
        </w:rPr>
        <w:t xml:space="preserve"> сфере социального обслуживания</w:t>
      </w: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FC8" w:rsidRDefault="00176FC8" w:rsidP="00176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Индикативные показатели:</w:t>
      </w:r>
    </w:p>
    <w:tbl>
      <w:tblPr>
        <w:tblStyle w:val="af0"/>
        <w:tblW w:w="15843" w:type="dxa"/>
        <w:tblLook w:val="04A0" w:firstRow="1" w:lastRow="0" w:firstColumn="1" w:lastColumn="0" w:noHBand="0" w:noVBand="1"/>
      </w:tblPr>
      <w:tblGrid>
        <w:gridCol w:w="596"/>
        <w:gridCol w:w="11845"/>
        <w:gridCol w:w="1275"/>
        <w:gridCol w:w="1103"/>
        <w:gridCol w:w="1024"/>
      </w:tblGrid>
      <w:tr w:rsidR="004E1E87" w:rsidRPr="00E924EE" w:rsidTr="006F408B">
        <w:trPr>
          <w:trHeight w:val="306"/>
          <w:tblHeader/>
        </w:trPr>
        <w:tc>
          <w:tcPr>
            <w:tcW w:w="596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845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gridSpan w:val="2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4E1E87" w:rsidRPr="00E924EE" w:rsidTr="006F408B">
        <w:tc>
          <w:tcPr>
            <w:tcW w:w="596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24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859EE" w:rsidRPr="00E924EE" w:rsidTr="006F408B">
        <w:tc>
          <w:tcPr>
            <w:tcW w:w="596" w:type="dxa"/>
          </w:tcPr>
          <w:p w:rsidR="004859EE" w:rsidRPr="00E924EE" w:rsidRDefault="004859EE" w:rsidP="000A14A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</w:tcPr>
          <w:p w:rsidR="004859EE" w:rsidRPr="00E924EE" w:rsidRDefault="004859EE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независимой </w:t>
            </w:r>
            <w:proofErr w:type="gramStart"/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 в сфере социальной защиты</w:t>
            </w:r>
          </w:p>
        </w:tc>
        <w:tc>
          <w:tcPr>
            <w:tcW w:w="1275" w:type="dxa"/>
          </w:tcPr>
          <w:p w:rsidR="004859EE" w:rsidRPr="00E924EE" w:rsidRDefault="004859EE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03" w:type="dxa"/>
          </w:tcPr>
          <w:p w:rsidR="004859EE" w:rsidRPr="00E924EE" w:rsidRDefault="004859EE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</w:tcPr>
          <w:p w:rsidR="004859EE" w:rsidRPr="00E924EE" w:rsidRDefault="007146C5" w:rsidP="004851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95,94</w:t>
            </w:r>
          </w:p>
        </w:tc>
      </w:tr>
      <w:tr w:rsidR="007146C5" w:rsidRPr="00E924EE" w:rsidTr="006F408B">
        <w:tc>
          <w:tcPr>
            <w:tcW w:w="596" w:type="dxa"/>
          </w:tcPr>
          <w:p w:rsidR="007146C5" w:rsidRPr="00E924EE" w:rsidRDefault="007146C5" w:rsidP="000A14A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</w:tcPr>
          <w:p w:rsidR="007146C5" w:rsidRPr="00E924EE" w:rsidRDefault="007146C5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объема выплаченных сумм на меры социальной поддержки от объема начисленных сумм на меры социальной поддержки</w:t>
            </w:r>
          </w:p>
        </w:tc>
        <w:tc>
          <w:tcPr>
            <w:tcW w:w="1275" w:type="dxa"/>
          </w:tcPr>
          <w:p w:rsidR="007146C5" w:rsidRPr="00E924EE" w:rsidRDefault="007146C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7146C5" w:rsidRPr="00E924EE" w:rsidRDefault="007146C5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</w:tcPr>
          <w:p w:rsidR="007146C5" w:rsidRPr="00E924EE" w:rsidRDefault="007146C5" w:rsidP="00286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146C5" w:rsidRPr="00E924EE" w:rsidTr="006F408B">
        <w:tc>
          <w:tcPr>
            <w:tcW w:w="596" w:type="dxa"/>
          </w:tcPr>
          <w:p w:rsidR="007146C5" w:rsidRPr="00E924EE" w:rsidRDefault="007146C5" w:rsidP="000A14A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</w:tcPr>
          <w:p w:rsidR="007146C5" w:rsidRPr="00E924EE" w:rsidRDefault="007146C5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семей, получающих субсидию на оплату жилого помещения и коммунальных услуг, в общем объеме обратившихся семей, имеющих право  на ее назначение</w:t>
            </w:r>
          </w:p>
        </w:tc>
        <w:tc>
          <w:tcPr>
            <w:tcW w:w="1275" w:type="dxa"/>
          </w:tcPr>
          <w:p w:rsidR="007146C5" w:rsidRPr="00E924EE" w:rsidRDefault="007146C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7146C5" w:rsidRPr="00E924EE" w:rsidRDefault="007146C5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</w:tcPr>
          <w:p w:rsidR="007146C5" w:rsidRPr="00E924EE" w:rsidRDefault="007146C5" w:rsidP="00286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146C5" w:rsidRPr="00E924EE" w:rsidTr="006F408B">
        <w:tc>
          <w:tcPr>
            <w:tcW w:w="596" w:type="dxa"/>
          </w:tcPr>
          <w:p w:rsidR="007146C5" w:rsidRPr="00E924EE" w:rsidRDefault="007146C5" w:rsidP="000A14A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</w:tcPr>
          <w:p w:rsidR="007146C5" w:rsidRPr="00E924EE" w:rsidRDefault="007146C5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семей, имеющих детей, которым предоставляются меры социальной поддержки, в общем числе семей с детьми, имеющих право на меры социальной поддержки</w:t>
            </w:r>
          </w:p>
        </w:tc>
        <w:tc>
          <w:tcPr>
            <w:tcW w:w="1275" w:type="dxa"/>
          </w:tcPr>
          <w:p w:rsidR="007146C5" w:rsidRPr="00E924EE" w:rsidRDefault="007146C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7146C5" w:rsidRPr="00E924EE" w:rsidRDefault="007146C5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</w:tcPr>
          <w:p w:rsidR="007146C5" w:rsidRPr="00E924EE" w:rsidRDefault="007146C5" w:rsidP="00286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146C5" w:rsidRPr="00E924EE" w:rsidTr="006F408B">
        <w:tc>
          <w:tcPr>
            <w:tcW w:w="596" w:type="dxa"/>
          </w:tcPr>
          <w:p w:rsidR="007146C5" w:rsidRPr="00E924EE" w:rsidRDefault="007146C5" w:rsidP="000A14A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</w:tcPr>
          <w:p w:rsidR="007146C5" w:rsidRPr="00E924EE" w:rsidRDefault="007146C5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социальной защиты населения</w:t>
            </w:r>
          </w:p>
        </w:tc>
        <w:tc>
          <w:tcPr>
            <w:tcW w:w="1275" w:type="dxa"/>
          </w:tcPr>
          <w:p w:rsidR="007146C5" w:rsidRPr="00E924EE" w:rsidRDefault="007146C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7146C5" w:rsidRPr="00E924EE" w:rsidRDefault="007146C5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</w:tcPr>
          <w:p w:rsidR="007146C5" w:rsidRPr="00E924EE" w:rsidRDefault="007146C5" w:rsidP="00286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146C5" w:rsidRPr="00E924EE" w:rsidTr="006F408B">
        <w:tc>
          <w:tcPr>
            <w:tcW w:w="596" w:type="dxa"/>
          </w:tcPr>
          <w:p w:rsidR="007146C5" w:rsidRPr="00E924EE" w:rsidRDefault="007146C5" w:rsidP="000A14A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5" w:type="dxa"/>
          </w:tcPr>
          <w:p w:rsidR="007146C5" w:rsidRPr="00E924EE" w:rsidRDefault="007146C5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социальной защиты населения</w:t>
            </w:r>
          </w:p>
        </w:tc>
        <w:tc>
          <w:tcPr>
            <w:tcW w:w="1275" w:type="dxa"/>
          </w:tcPr>
          <w:p w:rsidR="007146C5" w:rsidRPr="00E924EE" w:rsidRDefault="007146C5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7146C5" w:rsidRPr="00E924EE" w:rsidRDefault="007146C5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</w:tcPr>
          <w:p w:rsidR="007146C5" w:rsidRPr="00E924EE" w:rsidRDefault="007146C5" w:rsidP="00286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176FC8" w:rsidRDefault="00176FC8" w:rsidP="00176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6FC8" w:rsidRPr="007E0876" w:rsidRDefault="00176FC8" w:rsidP="006F4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176FC8" w:rsidRPr="00540F84" w:rsidTr="006F408B">
        <w:trPr>
          <w:tblHeader/>
        </w:trPr>
        <w:tc>
          <w:tcPr>
            <w:tcW w:w="568" w:type="dxa"/>
          </w:tcPr>
          <w:p w:rsidR="00176FC8" w:rsidRPr="00540F84" w:rsidRDefault="00176FC8" w:rsidP="00176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176FC8" w:rsidRPr="00540F84" w:rsidRDefault="00176FC8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176FC8" w:rsidRPr="00540F84" w:rsidRDefault="004E1E87" w:rsidP="00176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176FC8" w:rsidRPr="00540F84" w:rsidTr="006F408B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среды для инвалидов и других маломобильных групп населения</w:t>
            </w:r>
          </w:p>
        </w:tc>
        <w:tc>
          <w:tcPr>
            <w:tcW w:w="198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</w:p>
        </w:tc>
        <w:tc>
          <w:tcPr>
            <w:tcW w:w="8081" w:type="dxa"/>
          </w:tcPr>
          <w:p w:rsidR="007146C5" w:rsidRPr="007146C5" w:rsidRDefault="007146C5" w:rsidP="007146C5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обеспечению доступности зданий, сооружений объектов инфраструктуры проводятся в рамках  муниципальной программы «Обеспечение беспрепятственного доступа инвалидов и других маломобильных групп населения к жилым и общественным зданиям, объектам социальной и транспортной инфраструктуры на территории Копейского городского округа», утвержденной постановлением администрации КГО от 25.10.2022 № 2768-п.</w:t>
            </w:r>
          </w:p>
          <w:p w:rsidR="007146C5" w:rsidRPr="007146C5" w:rsidRDefault="007146C5" w:rsidP="007146C5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выполнены работы по адаптации зданий на общую сумму 764,20 тыс. руб.:</w:t>
            </w:r>
          </w:p>
          <w:p w:rsidR="007146C5" w:rsidRPr="007146C5" w:rsidRDefault="007146C5" w:rsidP="007146C5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МУ «Краеведческий музей Копейского городского округа»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361,00 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установлены 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подъемник «Барс-УПН-130»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астенн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 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индукционн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 система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«ТИФЛО-3».</w:t>
            </w:r>
          </w:p>
          <w:p w:rsidR="007146C5" w:rsidRPr="007146C5" w:rsidRDefault="007146C5" w:rsidP="007146C5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МУ «Дом культуры им. С.М. Кирова»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67,70 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 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пандус телескопическ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 двухсекционный,  пандус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пандус приставно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й,  поручни </w:t>
            </w:r>
            <w:proofErr w:type="spellStart"/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тактильная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пиктограмм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наклейки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«осторожно, препятствие»;</w:t>
            </w:r>
          </w:p>
          <w:p w:rsidR="007146C5" w:rsidRPr="007146C5" w:rsidRDefault="007146C5" w:rsidP="007146C5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МОУ «СОШ № 6»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135,50 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установлены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рулонный пандус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пандус рельсовый,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пандус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перекатный для порогов.</w:t>
            </w:r>
          </w:p>
          <w:p w:rsidR="00176FC8" w:rsidRPr="00F338E2" w:rsidRDefault="007146C5" w:rsidP="007146C5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3. МУ «Комплексный центр социа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 обслуживания населения» (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200 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 гусен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ичный подъемник для инвалидо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колясочников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>откидны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поручн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1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инвалидов в туалетных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отделения дневного пребывания.</w:t>
            </w:r>
          </w:p>
        </w:tc>
      </w:tr>
      <w:tr w:rsidR="00176FC8" w:rsidRPr="00540F84" w:rsidTr="006F408B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198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</w:p>
        </w:tc>
        <w:tc>
          <w:tcPr>
            <w:tcW w:w="8081" w:type="dxa"/>
          </w:tcPr>
          <w:p w:rsidR="00176FC8" w:rsidRPr="00F338E2" w:rsidRDefault="00902379" w:rsidP="00D54461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социальной поддержки получили 26 850 человек, из них: федеральные льготники -9 900 человек, региональные льготники — 16 950 человек.  Обязательства по предоставлению мер социальной поддержки выполнены в полном объеме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6FC8" w:rsidRPr="00540F84" w:rsidTr="006F408B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мер социальной поддержки семьям с детьми</w:t>
            </w:r>
          </w:p>
        </w:tc>
        <w:tc>
          <w:tcPr>
            <w:tcW w:w="198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</w:p>
        </w:tc>
        <w:tc>
          <w:tcPr>
            <w:tcW w:w="8081" w:type="dxa"/>
          </w:tcPr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национального проекта «Демография» регионального проекта «Финансовая поддержка семей при рождении детей» в 2024 году единовременное областное пособие при рождении ребенка получили 776 семей, областной материнский (семейный) капитал реализовали 176 семей, ежемесячную денежную выплату, назначаемую в случае рождения третьего и (или) последующих детей до достижения ребенком возраста трех лет получили 411 семей.</w:t>
            </w:r>
            <w:proofErr w:type="gramEnd"/>
          </w:p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Пособие на ребенка предоставлено 2 800 семей.</w:t>
            </w:r>
          </w:p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Ежемесячную денежную выплату, </w:t>
            </w:r>
            <w:proofErr w:type="gramStart"/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назначаемая</w:t>
            </w:r>
            <w:proofErr w:type="gramEnd"/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рождении второго ребенка, получили 120 семей.</w:t>
            </w:r>
          </w:p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Ежегодная денежная выплата на приобретение одежды для посещения учебных занятий, а также спортивной формы для </w:t>
            </w:r>
            <w:proofErr w:type="gramStart"/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ребенка, обучающегося в общеобразовательной организации по очной форме обучения предоставлена</w:t>
            </w:r>
            <w:proofErr w:type="gramEnd"/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1 106 семьям на 2 182 ребенка.</w:t>
            </w:r>
          </w:p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Ежемесячную денежную выплату на ребенка, обучающегося в общеобразовательной организации по очной форме обучения, для оплаты проезда в автомобильном транспорте (за исключением такси) в городском и пригородном сообщении, городским наземным электрическим транспортом </w:t>
            </w: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метрополитеном получили 99 семей на 183 школьника.</w:t>
            </w:r>
          </w:p>
          <w:p w:rsidR="00176FC8" w:rsidRPr="00F338E2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Обязательства по предоставлению мер социальной поддержки семьям с детьми выполнены в полном объеме.</w:t>
            </w:r>
          </w:p>
        </w:tc>
      </w:tr>
      <w:tr w:rsidR="00176FC8" w:rsidRPr="00540F84" w:rsidTr="006F408B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Проведение мероприятий по семейному жизнеустройству детей-сирот и детей, оставшихся без попечения родителей</w:t>
            </w:r>
          </w:p>
        </w:tc>
        <w:tc>
          <w:tcPr>
            <w:tcW w:w="198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</w:p>
        </w:tc>
        <w:tc>
          <w:tcPr>
            <w:tcW w:w="8081" w:type="dxa"/>
          </w:tcPr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МБУ «Центр помощи детям, оставшимся без попечения родителей» функционирует «Школа приемного родителя». В течение 2024 года прошло обучение 35 человек (22 семьи).</w:t>
            </w:r>
          </w:p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из детских государственных учреждений устроены в замещающие семьи 45 детей-сирот и детей, оставшихся без попечения родителей.</w:t>
            </w:r>
            <w:proofErr w:type="gramEnd"/>
          </w:p>
          <w:p w:rsidR="00176FC8" w:rsidRPr="00F338E2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период с 03.12.2024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18.12.2024 проведен XIV  Областной фестиваль семей, воспитывающих детей-сирот и детей, оставшихся без попечения родителей. Фестиваль проходил в онлай</w:t>
            </w:r>
            <w:proofErr w:type="gramStart"/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режиме, где приняли участие две приемные семьи  г. Копейска, воспитывающих пять детей. В одной семье воспитывается трое приемных детей, во второй семье воспитывается два  приемных ребенка. По результатам подведения итогов семьи и дети получили памятные подарки от имени Губернатора Челябинской области и Главы Копейского городского округа.</w:t>
            </w:r>
          </w:p>
        </w:tc>
      </w:tr>
      <w:tr w:rsidR="00176FC8" w:rsidRPr="00540F84" w:rsidTr="006F408B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Default="00176FC8" w:rsidP="00176FC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поддержка семей с детьми, находящихся в трудной жизненной ситуации, включая профилактику семейного неблагополучия</w:t>
            </w:r>
          </w:p>
        </w:tc>
        <w:tc>
          <w:tcPr>
            <w:tcW w:w="198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</w:p>
        </w:tc>
        <w:tc>
          <w:tcPr>
            <w:tcW w:w="8081" w:type="dxa"/>
          </w:tcPr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поставлено на учёт 66 семей (152 ребенка), снято с учета 84 семьи (186 детей), из них в связи с улучшением социального положения – 47 семей (97 детей). Значительно увеличилось количество семей, находящихся в социально опасном положении (далее - СОП).</w:t>
            </w:r>
          </w:p>
          <w:p w:rsidR="00176FC8" w:rsidRPr="00F338E2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На 01.01.2025 года количество семей категории СОП составляет 7 семей (19 детей), (АППГ - 4 семьи (5 детей).</w:t>
            </w:r>
            <w:proofErr w:type="gramEnd"/>
          </w:p>
        </w:tc>
      </w:tr>
      <w:tr w:rsidR="00176FC8" w:rsidRPr="00540F84" w:rsidTr="006F408B">
        <w:tc>
          <w:tcPr>
            <w:tcW w:w="568" w:type="dxa"/>
          </w:tcPr>
          <w:p w:rsidR="00176FC8" w:rsidRPr="00262AF6" w:rsidRDefault="00176FC8" w:rsidP="000A14A4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комплекса мер для повышения качества жизни граждан  пожилого возраста и  инвалидов</w:t>
            </w:r>
          </w:p>
        </w:tc>
        <w:tc>
          <w:tcPr>
            <w:tcW w:w="1984" w:type="dxa"/>
          </w:tcPr>
          <w:p w:rsidR="00176FC8" w:rsidRDefault="00176FC8" w:rsidP="00176FC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</w:p>
        </w:tc>
        <w:tc>
          <w:tcPr>
            <w:tcW w:w="8081" w:type="dxa"/>
          </w:tcPr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Комплексном центре социального обслуживания населения на базе  отделения дневного пребывания в рамках национального проекта «Демография» проводились мероприятия, направленные на улучшение качества жизни граждан пожилого возраста и инвалидов. В течение 2024 года было проведено более 160 мероприятий, услуги получили 385 человек.</w:t>
            </w:r>
          </w:p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Осуществлялась доставка лиц старше 65 лет, проживающих в сельской местности для проведения диспансеризации. В 2024 году было доставлено 9 человек, организовано 3 поездки.</w:t>
            </w:r>
          </w:p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2024 года МУ «КЦСОН»  </w:t>
            </w:r>
            <w:proofErr w:type="gramStart"/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</w:t>
            </w:r>
            <w:proofErr w:type="gramEnd"/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пилотная площадка для реализации пилотного проекта по созданию системы долговременного </w:t>
            </w: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ухода за гражданами пожилого возраста и инвалидами, нуждающимися в уходе. Социальный пакет долговременного ухода в форме социального обслуживания на дому предоставляется бесплатно.</w:t>
            </w:r>
          </w:p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В МУ «КЦСОН» 10 помощников по уходу, осуществляющих уход за 10 гражданами (1 участник СВО) с 2 и 3 степенью ограничения по здоровью, в том числе 4 человека осуществляют родственный уход.</w:t>
            </w:r>
          </w:p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Предоставляются  услуги мобильной социальной службой, в 2024 году услуги получили 5574 человека, было организовано 468 поездок. Услугами социального  пункта проката технических средств реабилитации воспользовались 69 человек.</w:t>
            </w:r>
          </w:p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 отделения дневного пребывания МУ «КЦСОН» организована «Школа реабилитации и ухода» за лицами с ограниченными возможностями здоровья.  В 2024 году получили услуги  - 78 человек.</w:t>
            </w:r>
          </w:p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доступности предоставления социальных услуг МУ «КЦСОН» за счет средств местного бюджета приобретен гусеничный подъемник для инвалидов-колясочников и поручни в туалетные комнаты на сумму 200 тыс. руб.</w:t>
            </w:r>
          </w:p>
          <w:p w:rsidR="00902379" w:rsidRPr="00902379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оказанием социальных услуг на дому установлен голосовой робот.</w:t>
            </w:r>
          </w:p>
          <w:p w:rsidR="00176FC8" w:rsidRPr="00F338E2" w:rsidRDefault="00902379" w:rsidP="00902379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0237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качественного предоставления социальных услуг обучено 2 работника учреждения по направлению социальная работа и 12 человек по направлению помощник по уходу.</w:t>
            </w:r>
          </w:p>
        </w:tc>
      </w:tr>
    </w:tbl>
    <w:p w:rsidR="004726E7" w:rsidRDefault="004726E7" w:rsidP="00176FC8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3A7F05" w:rsidRDefault="003A7F05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br w:type="page"/>
      </w:r>
    </w:p>
    <w:p w:rsidR="00B17123" w:rsidRPr="00B17123" w:rsidRDefault="00B17123" w:rsidP="00176FC8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lastRenderedPageBreak/>
        <w:t>НАПРАВЛЕНИЕ 6.</w:t>
      </w:r>
      <w:bookmarkStart w:id="7" w:name="_Toc113521862"/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Муниципальное управление</w:t>
      </w:r>
      <w:bookmarkEnd w:id="7"/>
    </w:p>
    <w:p w:rsidR="00B17123" w:rsidRDefault="00B17123" w:rsidP="00176F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B17123" w:rsidRPr="00B17123" w:rsidRDefault="00B17123" w:rsidP="00176F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Цель: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B1712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Совершенствование системы государственного и муниципального управления в городском округе для повышения ее эффективности и уровня удовлетворенности населения деятельностью </w:t>
      </w:r>
      <w:r w:rsidR="006711E9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органов местного самоуправления</w:t>
      </w:r>
    </w:p>
    <w:p w:rsidR="00B17123" w:rsidRDefault="00B17123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123" w:rsidRDefault="00B17123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B">
        <w:rPr>
          <w:rFonts w:ascii="Times New Roman" w:hAnsi="Times New Roman" w:cs="Times New Roman"/>
          <w:sz w:val="24"/>
          <w:szCs w:val="24"/>
        </w:rPr>
        <w:t>Индикативные показатели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D02A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0"/>
        <w:tblW w:w="12157" w:type="dxa"/>
        <w:jc w:val="center"/>
        <w:tblLook w:val="04A0" w:firstRow="1" w:lastRow="0" w:firstColumn="1" w:lastColumn="0" w:noHBand="0" w:noVBand="1"/>
      </w:tblPr>
      <w:tblGrid>
        <w:gridCol w:w="596"/>
        <w:gridCol w:w="8159"/>
        <w:gridCol w:w="1275"/>
        <w:gridCol w:w="1103"/>
        <w:gridCol w:w="1024"/>
      </w:tblGrid>
      <w:tr w:rsidR="004E1E87" w:rsidRPr="00E924EE" w:rsidTr="006F408B">
        <w:trPr>
          <w:trHeight w:val="306"/>
          <w:tblHeader/>
          <w:jc w:val="center"/>
        </w:trPr>
        <w:tc>
          <w:tcPr>
            <w:tcW w:w="596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159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gridSpan w:val="2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4E1E87" w:rsidRPr="00E924EE" w:rsidTr="006F408B">
        <w:trPr>
          <w:jc w:val="center"/>
        </w:trPr>
        <w:tc>
          <w:tcPr>
            <w:tcW w:w="596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24" w:type="dxa"/>
          </w:tcPr>
          <w:p w:rsidR="004E1E87" w:rsidRPr="00E924EE" w:rsidRDefault="004E1E87" w:rsidP="004E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E1E87" w:rsidRPr="00E924EE" w:rsidTr="006F408B">
        <w:trPr>
          <w:jc w:val="center"/>
        </w:trPr>
        <w:tc>
          <w:tcPr>
            <w:tcW w:w="596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деятельностью главы городского округа</w:t>
            </w:r>
          </w:p>
        </w:tc>
        <w:tc>
          <w:tcPr>
            <w:tcW w:w="1275" w:type="dxa"/>
          </w:tcPr>
          <w:p w:rsidR="004E1E87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E1E87" w:rsidRPr="00E924EE" w:rsidRDefault="004E1E87" w:rsidP="00F33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3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</w:tcPr>
          <w:p w:rsidR="004E1E87" w:rsidRPr="00E924EE" w:rsidRDefault="006B28D9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19,64</w:t>
            </w:r>
          </w:p>
        </w:tc>
      </w:tr>
      <w:tr w:rsidR="004E1E87" w:rsidRPr="00E924EE" w:rsidTr="006F408B">
        <w:trPr>
          <w:jc w:val="center"/>
        </w:trPr>
        <w:tc>
          <w:tcPr>
            <w:tcW w:w="596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Доверие главе городского округа</w:t>
            </w:r>
          </w:p>
        </w:tc>
        <w:tc>
          <w:tcPr>
            <w:tcW w:w="1275" w:type="dxa"/>
          </w:tcPr>
          <w:p w:rsidR="004E1E87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E1E87" w:rsidRPr="00E924EE" w:rsidRDefault="00F338E2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24" w:type="dxa"/>
          </w:tcPr>
          <w:p w:rsidR="004E1E87" w:rsidRPr="00E924EE" w:rsidRDefault="006B28D9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30,68</w:t>
            </w:r>
          </w:p>
        </w:tc>
      </w:tr>
      <w:tr w:rsidR="004E1E87" w:rsidRPr="00E924EE" w:rsidTr="006F408B">
        <w:trPr>
          <w:jc w:val="center"/>
        </w:trPr>
        <w:tc>
          <w:tcPr>
            <w:tcW w:w="596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деятельностью администрации городского округа</w:t>
            </w:r>
          </w:p>
        </w:tc>
        <w:tc>
          <w:tcPr>
            <w:tcW w:w="1275" w:type="dxa"/>
          </w:tcPr>
          <w:p w:rsidR="004E1E87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E1E87" w:rsidRPr="00E924EE" w:rsidRDefault="00F338E2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4" w:type="dxa"/>
          </w:tcPr>
          <w:p w:rsidR="004E1E87" w:rsidRPr="00E924EE" w:rsidRDefault="006B28D9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18,39</w:t>
            </w:r>
          </w:p>
        </w:tc>
      </w:tr>
      <w:tr w:rsidR="004E1E87" w:rsidRPr="00E924EE" w:rsidTr="006F408B">
        <w:trPr>
          <w:jc w:val="center"/>
        </w:trPr>
        <w:tc>
          <w:tcPr>
            <w:tcW w:w="596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</w:tcPr>
          <w:p w:rsidR="004E1E87" w:rsidRPr="00E924EE" w:rsidRDefault="004E1E87" w:rsidP="006F40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деятельностью Собрания депутатов городского округа</w:t>
            </w:r>
          </w:p>
        </w:tc>
        <w:tc>
          <w:tcPr>
            <w:tcW w:w="1275" w:type="dxa"/>
          </w:tcPr>
          <w:p w:rsidR="004E1E87" w:rsidRPr="00E924EE" w:rsidRDefault="00552BE8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</w:tcPr>
          <w:p w:rsidR="004E1E87" w:rsidRPr="00E924EE" w:rsidRDefault="00F338E2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4" w:type="dxa"/>
          </w:tcPr>
          <w:p w:rsidR="004E1E87" w:rsidRPr="00E924EE" w:rsidRDefault="006B28D9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18,78</w:t>
            </w:r>
          </w:p>
        </w:tc>
      </w:tr>
    </w:tbl>
    <w:p w:rsidR="0010159F" w:rsidRDefault="0010159F" w:rsidP="00696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98" w:rsidRDefault="00696098" w:rsidP="006F4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696098" w:rsidRPr="00540F84" w:rsidTr="006F408B">
        <w:trPr>
          <w:tblHeader/>
        </w:trPr>
        <w:tc>
          <w:tcPr>
            <w:tcW w:w="568" w:type="dxa"/>
          </w:tcPr>
          <w:p w:rsidR="00696098" w:rsidRPr="00540F84" w:rsidRDefault="00696098" w:rsidP="00D70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96098" w:rsidRPr="00540F84" w:rsidRDefault="0069609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4" w:type="dxa"/>
          </w:tcPr>
          <w:p w:rsidR="00696098" w:rsidRPr="00540F84" w:rsidRDefault="0069609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696098" w:rsidRPr="00540F84" w:rsidRDefault="0069609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696098" w:rsidRPr="00540F84" w:rsidRDefault="004E1E87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696098" w:rsidRPr="00540F84" w:rsidTr="006F408B">
        <w:tc>
          <w:tcPr>
            <w:tcW w:w="568" w:type="dxa"/>
          </w:tcPr>
          <w:p w:rsidR="00696098" w:rsidRPr="00262AF6" w:rsidRDefault="00696098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696098" w:rsidRDefault="005F6170" w:rsidP="00D7046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67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реализации национального проекта «Цифровая экономика Российской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7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Федерации», проектов цифровизации </w:t>
            </w:r>
            <w:r w:rsidRPr="008F5D8A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хозяйства «Умный город»</w:t>
            </w:r>
          </w:p>
        </w:tc>
        <w:tc>
          <w:tcPr>
            <w:tcW w:w="1984" w:type="dxa"/>
          </w:tcPr>
          <w:p w:rsidR="00696098" w:rsidRDefault="005F6170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5F6170" w:rsidRPr="00F338E2" w:rsidRDefault="008D74B0" w:rsidP="00F2783D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Ведется работа по приобретению программного обеспечения, подходящего под требования системы «Умный город»</w:t>
            </w:r>
            <w:r w:rsid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6170" w:rsidRPr="00540F84" w:rsidTr="006F408B">
        <w:tc>
          <w:tcPr>
            <w:tcW w:w="568" w:type="dxa"/>
          </w:tcPr>
          <w:p w:rsidR="005F6170" w:rsidRPr="00262AF6" w:rsidRDefault="005F6170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F6170" w:rsidRPr="00AC7674" w:rsidRDefault="005F6170" w:rsidP="00D7046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Модернизация </w:t>
            </w:r>
            <w:proofErr w:type="gramStart"/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>ИКТ-инфраструктуры</w:t>
            </w:r>
            <w:proofErr w:type="gramEnd"/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органов местного самоуправления городского округа</w:t>
            </w:r>
            <w:r w:rsidR="00744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 за счет внедрения современных </w:t>
            </w:r>
            <w:r w:rsidR="007446D4" w:rsidRPr="007446D4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аппаратно-программных комплексов</w:t>
            </w:r>
          </w:p>
        </w:tc>
        <w:tc>
          <w:tcPr>
            <w:tcW w:w="1984" w:type="dxa"/>
          </w:tcPr>
          <w:p w:rsidR="005F6170" w:rsidRDefault="005F6170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2783D" w:rsidRDefault="008D74B0" w:rsidP="00F2783D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Ведется работа по модернизации  </w:t>
            </w:r>
            <w:proofErr w:type="gramStart"/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>ИКТ-инфраструктуры</w:t>
            </w:r>
            <w:proofErr w:type="gramEnd"/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органов местного самоуправления городского округа, в том числе за счет внедрения современных аппаратно-программных комплексов</w:t>
            </w:r>
            <w:r w:rsidR="00F2783D"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5F6170" w:rsidRPr="00F338E2" w:rsidRDefault="00F2783D" w:rsidP="00F2783D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приобретено 11  единиц оборудования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6170" w:rsidRPr="00540F84" w:rsidTr="006F408B">
        <w:tc>
          <w:tcPr>
            <w:tcW w:w="568" w:type="dxa"/>
          </w:tcPr>
          <w:p w:rsidR="005F6170" w:rsidRPr="00262AF6" w:rsidRDefault="005F6170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F6170" w:rsidRPr="00710306" w:rsidRDefault="005F6170" w:rsidP="005F61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67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перехода на использование отечественного программного обеспечения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7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оборудования ИКТ в </w:t>
            </w:r>
            <w:r w:rsidR="006711E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органах местного самоуправления</w:t>
            </w:r>
          </w:p>
        </w:tc>
        <w:tc>
          <w:tcPr>
            <w:tcW w:w="1984" w:type="dxa"/>
          </w:tcPr>
          <w:p w:rsidR="005F6170" w:rsidRDefault="005F6170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2783D" w:rsidRDefault="008D74B0" w:rsidP="00F2783D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Ведется работа по обеспечению перехода на использование отечественного программного обеспечения и оборудования ИКТ в органах местного самоуправления</w:t>
            </w:r>
            <w:r w:rsidR="00F2783D"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F6170" w:rsidRPr="00F338E2" w:rsidRDefault="00F2783D" w:rsidP="00F2783D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бновлено 27 рабочих мест, п</w:t>
            </w: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>риобретена лицензия на установку отечественного программного обеспечения на автоматизированные рабочие места администрации для автоматизации процессов предоставления услуг по приватизации жилья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6170" w:rsidRPr="00540F84" w:rsidTr="006F408B">
        <w:tc>
          <w:tcPr>
            <w:tcW w:w="568" w:type="dxa"/>
          </w:tcPr>
          <w:p w:rsidR="005F6170" w:rsidRPr="00262AF6" w:rsidRDefault="005F6170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F6170" w:rsidRPr="00F2783D" w:rsidRDefault="005F6170" w:rsidP="005F61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безопасности государственных и </w:t>
            </w: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муниципальных информационных систем</w:t>
            </w:r>
          </w:p>
        </w:tc>
        <w:tc>
          <w:tcPr>
            <w:tcW w:w="1984" w:type="dxa"/>
          </w:tcPr>
          <w:p w:rsidR="005F6170" w:rsidRPr="00F2783D" w:rsidRDefault="005F6170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8081" w:type="dxa"/>
          </w:tcPr>
          <w:p w:rsidR="008D74B0" w:rsidRPr="00F2783D" w:rsidRDefault="008D74B0" w:rsidP="00F2783D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F2783D"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произведена аттестация </w:t>
            </w:r>
            <w:r w:rsidR="00F2783D"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переаттестация 24 рабочих мест, </w:t>
            </w:r>
            <w:r w:rsidR="00F2783D"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которых установлены </w:t>
            </w: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</w:t>
            </w:r>
            <w:r w:rsidR="00F2783D"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27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  обработки персональных данных.</w:t>
            </w:r>
          </w:p>
        </w:tc>
      </w:tr>
      <w:tr w:rsidR="002F6E67" w:rsidRPr="00540F84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Default="002F6E67" w:rsidP="002F6E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овлечени</w:t>
            </w:r>
            <w:r w:rsidR="006711E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 в осущест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вление местного самоуправления</w:t>
            </w:r>
          </w:p>
        </w:tc>
        <w:tc>
          <w:tcPr>
            <w:tcW w:w="1984" w:type="dxa"/>
          </w:tcPr>
          <w:p w:rsidR="002F6E67" w:rsidRDefault="002F6E6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338E2" w:rsidRPr="00F338E2" w:rsidRDefault="00F338E2" w:rsidP="00F338E2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Основным институтом гражданского общества, оказывающим непосредственное влияние на развитие городского округа, становятся  территориальные  общественные самоуправления (ТОС).  </w:t>
            </w:r>
          </w:p>
          <w:p w:rsidR="00F338E2" w:rsidRPr="00F338E2" w:rsidRDefault="00F338E2" w:rsidP="00F338E2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 настоящее время на территории городского округа действуют 4 </w:t>
            </w:r>
            <w:proofErr w:type="spellStart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ТОСа</w:t>
            </w:r>
            <w:proofErr w:type="spellEnd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 п. 201 шахты, п. Козырево, п. </w:t>
            </w:r>
            <w:proofErr w:type="gramStart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Кулацкий</w:t>
            </w:r>
            <w:proofErr w:type="gramEnd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Дударевская</w:t>
            </w:r>
            <w:proofErr w:type="spellEnd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Роща (п. Главный).</w:t>
            </w:r>
          </w:p>
          <w:p w:rsidR="00F338E2" w:rsidRPr="00F338E2" w:rsidRDefault="00F338E2" w:rsidP="00F338E2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председатели и участники </w:t>
            </w:r>
            <w:proofErr w:type="spellStart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ТОСов</w:t>
            </w:r>
            <w:proofErr w:type="spellEnd"/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организовывали досуговые  мероприятия для взрослых и детей – праздники, соревнования, театрализованные представления, занимались сбором гуманитарной помощи в зону СВО. ТОС Козырева также прорабатывал инициативные проекты на текущий год:</w:t>
            </w:r>
          </w:p>
          <w:p w:rsidR="00F338E2" w:rsidRPr="00F338E2" w:rsidRDefault="00F338E2" w:rsidP="00E93C07">
            <w:pPr>
              <w:pStyle w:val="a3"/>
              <w:widowControl w:val="0"/>
              <w:numPr>
                <w:ilvl w:val="0"/>
                <w:numId w:val="86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«Тротуар на центральной автобусной остановке «Козырево»;</w:t>
            </w:r>
          </w:p>
          <w:p w:rsidR="002F6E67" w:rsidRPr="00F338E2" w:rsidRDefault="00F338E2" w:rsidP="00E93C07">
            <w:pPr>
              <w:pStyle w:val="a3"/>
              <w:widowControl w:val="0"/>
              <w:numPr>
                <w:ilvl w:val="0"/>
                <w:numId w:val="86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«Спорткомплекс п. Козырево».</w:t>
            </w:r>
          </w:p>
        </w:tc>
      </w:tr>
      <w:tr w:rsidR="002F6E67" w:rsidRPr="00540F84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Default="002F6E67" w:rsidP="006711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участия гражданского общества в оценке </w:t>
            </w:r>
            <w:proofErr w:type="gramStart"/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 деятельности органов местного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амоуправления городского округа</w:t>
            </w:r>
            <w:proofErr w:type="gramEnd"/>
          </w:p>
        </w:tc>
        <w:tc>
          <w:tcPr>
            <w:tcW w:w="1984" w:type="dxa"/>
          </w:tcPr>
          <w:p w:rsidR="002F6E67" w:rsidRDefault="002F6E6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F6E67" w:rsidRDefault="003A7F05" w:rsidP="00F338E2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Жители города принимали участие в опросе </w:t>
            </w:r>
            <w:r w:rsidRPr="003A7F05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7F05">
              <w:rPr>
                <w:rFonts w:ascii="Times New Roman" w:eastAsia="Times New Roman" w:hAnsi="Times New Roman" w:cs="Times New Roman"/>
                <w:sz w:val="24"/>
                <w:szCs w:val="24"/>
              </w:rPr>
              <w:t>с применением И</w:t>
            </w:r>
            <w:proofErr w:type="gramStart"/>
            <w:r w:rsidRPr="003A7F0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3A7F05">
              <w:rPr>
                <w:rFonts w:ascii="Times New Roman" w:eastAsia="Times New Roman" w:hAnsi="Times New Roman" w:cs="Times New Roman"/>
                <w:sz w:val="24"/>
                <w:szCs w:val="24"/>
              </w:rPr>
              <w:t>-технологий об эффективности деятельности руководителей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7F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местного самоуправления, унитарных предприятий и учреждений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течение отчетного года в опросе приняло участие </w:t>
            </w:r>
            <w:r w:rsidR="00F338E2">
              <w:rPr>
                <w:rFonts w:ascii="Times New Roman" w:eastAsia="Times New Roman" w:hAnsi="Times New Roman" w:cs="Times New Roman"/>
                <w:sz w:val="24"/>
                <w:szCs w:val="24"/>
              </w:rPr>
              <w:t>1278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человека.</w:t>
            </w:r>
          </w:p>
        </w:tc>
      </w:tr>
      <w:tr w:rsidR="002F6E67" w:rsidRPr="00540F84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Pr="005F6170" w:rsidRDefault="002F6E67" w:rsidP="00D756D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 </w:t>
            </w:r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индикатор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риска нарушения обязательных требований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проведении муниципального контроля </w:t>
            </w:r>
          </w:p>
        </w:tc>
        <w:tc>
          <w:tcPr>
            <w:tcW w:w="1984" w:type="dxa"/>
          </w:tcPr>
          <w:p w:rsidR="002F6E67" w:rsidRDefault="002F6E6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2F6E67" w:rsidRDefault="000133DE" w:rsidP="000D1671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ч. 7 ст. 22 Федерального закона от 31.07.2020 № 248-ФЗ «О государственном контроле (надзоре) и муниципальном контроле в Российской Федерации» Положениями </w:t>
            </w:r>
            <w:proofErr w:type="gramStart"/>
            <w:r w:rsidRPr="000133D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13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осуществлении муниципальных контролей в сфере благоустройства, жилищного и земельного контроля, контроля на автомобильном транспорте, городском наземном электрическом транспорте и в дорожном хозяйстве, утвержденными решениями Собрания </w:t>
            </w:r>
            <w:proofErr w:type="spellStart"/>
            <w:r w:rsidRPr="000133DE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депутатаов</w:t>
            </w:r>
            <w:proofErr w:type="spellEnd"/>
            <w:r w:rsidRPr="00013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Копейского городского округа Челябинской области от 29.09.2021 №№ 257-МО, 258-МО, 259-МО, 260-МО, (далее – Положения, муниципальные контроли) система оценки и управления рисками при осуществлении муниципального контроля не применяется. В целях оценки риска причинения вреда (ущерба) при принятии решения о проведении и выборе внепланового контрольного мероприятия контрольный орган применяет установленные вышеуказанными положениями индикаторы риска нарушения </w:t>
            </w:r>
            <w:r w:rsidRPr="000133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обязательных требований</w:t>
            </w:r>
          </w:p>
        </w:tc>
      </w:tr>
      <w:tr w:rsidR="002F6E67" w:rsidRPr="00F338E2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Pr="005F6170" w:rsidRDefault="002F6E67" w:rsidP="005F617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профилактических мероприятий </w:t>
            </w:r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осуществлении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деятельности, </w:t>
            </w:r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подлежащей проверке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муниципальными </w:t>
            </w:r>
            <w:r w:rsidRPr="005F617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контролирующими органами</w:t>
            </w:r>
          </w:p>
        </w:tc>
        <w:tc>
          <w:tcPr>
            <w:tcW w:w="1984" w:type="dxa"/>
          </w:tcPr>
          <w:p w:rsidR="002F6E67" w:rsidRDefault="002F6E6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0133DE" w:rsidRPr="00552163" w:rsidRDefault="000133DE" w:rsidP="000133DE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соответствие с Положениями при осуществлении муниципальных контролей могут проводиться следующие виды профилактических мероприятий: информирование, консультирование, объявление предостережения, профилактический визит.</w:t>
            </w:r>
          </w:p>
          <w:p w:rsidR="000133DE" w:rsidRPr="00552163" w:rsidRDefault="000133DE" w:rsidP="000133DE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осуществлении муниципальных контролей за отчетный период проведены профилактические мероприятия:</w:t>
            </w:r>
          </w:p>
          <w:p w:rsidR="000133DE" w:rsidRPr="00552163" w:rsidRDefault="000133DE" w:rsidP="000133DE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1) контроль в сфере благоустройства:</w:t>
            </w:r>
          </w:p>
          <w:p w:rsidR="000133DE" w:rsidRPr="00552163" w:rsidRDefault="000133DE" w:rsidP="000133DE">
            <w:pPr>
              <w:pStyle w:val="a3"/>
              <w:widowControl w:val="0"/>
              <w:numPr>
                <w:ilvl w:val="0"/>
                <w:numId w:val="88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– проводится на </w:t>
            </w:r>
            <w:r w:rsidR="00552163"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постоянной</w:t>
            </w: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основе,</w:t>
            </w:r>
          </w:p>
          <w:p w:rsidR="000133DE" w:rsidRPr="00552163" w:rsidRDefault="000133DE" w:rsidP="000133DE">
            <w:pPr>
              <w:pStyle w:val="a3"/>
              <w:widowControl w:val="0"/>
              <w:numPr>
                <w:ilvl w:val="0"/>
                <w:numId w:val="88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– 40,</w:t>
            </w:r>
          </w:p>
          <w:p w:rsidR="000133DE" w:rsidRPr="00552163" w:rsidRDefault="000133DE" w:rsidP="000133DE">
            <w:pPr>
              <w:pStyle w:val="a3"/>
              <w:widowControl w:val="0"/>
              <w:numPr>
                <w:ilvl w:val="0"/>
                <w:numId w:val="88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предостережений – 177;</w:t>
            </w:r>
          </w:p>
          <w:p w:rsidR="000133DE" w:rsidRPr="00552163" w:rsidRDefault="000133DE" w:rsidP="000133DE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2) жилищный контроль:</w:t>
            </w:r>
          </w:p>
          <w:p w:rsidR="000133DE" w:rsidRPr="00552163" w:rsidRDefault="000133DE" w:rsidP="000133DE">
            <w:pPr>
              <w:pStyle w:val="a3"/>
              <w:widowControl w:val="0"/>
              <w:numPr>
                <w:ilvl w:val="0"/>
                <w:numId w:val="88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– проводится на </w:t>
            </w:r>
            <w:r w:rsidR="00552163"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постоянной</w:t>
            </w: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основе,</w:t>
            </w:r>
          </w:p>
          <w:p w:rsidR="000133DE" w:rsidRPr="00552163" w:rsidRDefault="000133DE" w:rsidP="000133DE">
            <w:pPr>
              <w:pStyle w:val="a3"/>
              <w:widowControl w:val="0"/>
              <w:numPr>
                <w:ilvl w:val="0"/>
                <w:numId w:val="88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– 4;</w:t>
            </w:r>
          </w:p>
          <w:p w:rsidR="000133DE" w:rsidRPr="00552163" w:rsidRDefault="000133DE" w:rsidP="000133DE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3) контроль на автомобильном транспорте, городском наземном электрическом транспорте и в дорожном хозяйстве:</w:t>
            </w:r>
          </w:p>
          <w:p w:rsidR="000133DE" w:rsidRPr="00552163" w:rsidRDefault="000133DE" w:rsidP="000133DE">
            <w:pPr>
              <w:pStyle w:val="a3"/>
              <w:widowControl w:val="0"/>
              <w:numPr>
                <w:ilvl w:val="0"/>
                <w:numId w:val="88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– проводится на </w:t>
            </w:r>
            <w:r w:rsidR="00552163"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постоянной</w:t>
            </w: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основе,</w:t>
            </w:r>
          </w:p>
          <w:p w:rsidR="000133DE" w:rsidRPr="00552163" w:rsidRDefault="000133DE" w:rsidP="000133DE">
            <w:pPr>
              <w:pStyle w:val="a3"/>
              <w:widowControl w:val="0"/>
              <w:numPr>
                <w:ilvl w:val="0"/>
                <w:numId w:val="88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– 6,</w:t>
            </w:r>
          </w:p>
          <w:p w:rsidR="000133DE" w:rsidRPr="00552163" w:rsidRDefault="000133DE" w:rsidP="000133DE">
            <w:pPr>
              <w:pStyle w:val="a3"/>
              <w:widowControl w:val="0"/>
              <w:numPr>
                <w:ilvl w:val="0"/>
                <w:numId w:val="88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предостережений – 40;</w:t>
            </w:r>
          </w:p>
          <w:p w:rsidR="000133DE" w:rsidRPr="00552163" w:rsidRDefault="000133DE" w:rsidP="000133DE">
            <w:pPr>
              <w:widowControl w:val="0"/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земельный контроль: </w:t>
            </w:r>
          </w:p>
          <w:p w:rsidR="000133DE" w:rsidRPr="00552163" w:rsidRDefault="000133DE" w:rsidP="000133DE">
            <w:pPr>
              <w:pStyle w:val="a3"/>
              <w:widowControl w:val="0"/>
              <w:numPr>
                <w:ilvl w:val="0"/>
                <w:numId w:val="88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– проводится на </w:t>
            </w:r>
            <w:r w:rsidR="00552163"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постоянной</w:t>
            </w: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основе,</w:t>
            </w:r>
          </w:p>
          <w:p w:rsidR="000133DE" w:rsidRPr="00552163" w:rsidRDefault="000133DE" w:rsidP="000133DE">
            <w:pPr>
              <w:pStyle w:val="a3"/>
              <w:widowControl w:val="0"/>
              <w:numPr>
                <w:ilvl w:val="0"/>
                <w:numId w:val="88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– 7,</w:t>
            </w:r>
          </w:p>
          <w:p w:rsidR="002F6E67" w:rsidRPr="00552163" w:rsidRDefault="000133DE" w:rsidP="00552163">
            <w:pPr>
              <w:pStyle w:val="a3"/>
              <w:widowControl w:val="0"/>
              <w:numPr>
                <w:ilvl w:val="0"/>
                <w:numId w:val="88"/>
              </w:numPr>
              <w:spacing w:after="0" w:line="240" w:lineRule="auto"/>
              <w:ind w:left="35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16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предостережений – 94.</w:t>
            </w:r>
          </w:p>
        </w:tc>
      </w:tr>
    </w:tbl>
    <w:p w:rsidR="003A7F05" w:rsidRDefault="003A7F05" w:rsidP="00176FC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F2783D" w:rsidRDefault="00F2783D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br w:type="page"/>
      </w:r>
    </w:p>
    <w:p w:rsidR="00B17123" w:rsidRPr="00B17123" w:rsidRDefault="00B17123" w:rsidP="00176FC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17123">
        <w:rPr>
          <w:rFonts w:ascii="Times New Roman" w:eastAsia="Calibri" w:hAnsi="Times New Roman" w:cs="Times New Roman"/>
          <w:sz w:val="24"/>
        </w:rPr>
        <w:lastRenderedPageBreak/>
        <w:t xml:space="preserve">НАПРАВЛЕНИЕ 7. Государственная, общественная и информационная безопасность </w:t>
      </w:r>
    </w:p>
    <w:p w:rsidR="00B17123" w:rsidRDefault="00B17123" w:rsidP="00176FC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17123" w:rsidRPr="00B17123" w:rsidRDefault="00B17123" w:rsidP="009656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17123">
        <w:rPr>
          <w:rFonts w:ascii="Times New Roman" w:eastAsia="Calibri" w:hAnsi="Times New Roman" w:cs="Times New Roman"/>
          <w:sz w:val="24"/>
        </w:rPr>
        <w:t>Цель: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B17123">
        <w:rPr>
          <w:rFonts w:ascii="Times New Roman" w:eastAsia="Calibri" w:hAnsi="Times New Roman" w:cs="Times New Roman"/>
          <w:sz w:val="24"/>
        </w:rPr>
        <w:t>Обеспечение государственной, общественной и информационной безопасно</w:t>
      </w:r>
      <w:r w:rsidR="00965624">
        <w:rPr>
          <w:rFonts w:ascii="Times New Roman" w:eastAsia="Calibri" w:hAnsi="Times New Roman" w:cs="Times New Roman"/>
          <w:sz w:val="24"/>
        </w:rPr>
        <w:t>сти населения городского округа</w:t>
      </w:r>
    </w:p>
    <w:p w:rsidR="002F6E67" w:rsidRDefault="002F6E67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E67" w:rsidRDefault="002F6E67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2F6E67" w:rsidRPr="002F6E67" w:rsidRDefault="002F6E67" w:rsidP="002F6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E67">
        <w:rPr>
          <w:rFonts w:ascii="Times New Roman" w:hAnsi="Times New Roman" w:cs="Times New Roman"/>
          <w:sz w:val="24"/>
          <w:szCs w:val="24"/>
        </w:rPr>
        <w:t>1.</w:t>
      </w:r>
      <w:r w:rsidRPr="002F6E67">
        <w:rPr>
          <w:rFonts w:ascii="Times New Roman" w:hAnsi="Times New Roman" w:cs="Times New Roman"/>
          <w:sz w:val="24"/>
          <w:szCs w:val="24"/>
        </w:rPr>
        <w:tab/>
        <w:t>Защита населения городского округа от чрезвычайных ситуаций природного и техногенного характера.</w:t>
      </w:r>
    </w:p>
    <w:p w:rsidR="002F6E67" w:rsidRPr="002F6E67" w:rsidRDefault="002F6E67" w:rsidP="002F6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E67">
        <w:rPr>
          <w:rFonts w:ascii="Times New Roman" w:hAnsi="Times New Roman" w:cs="Times New Roman"/>
          <w:sz w:val="24"/>
          <w:szCs w:val="24"/>
        </w:rPr>
        <w:t>2.</w:t>
      </w:r>
      <w:r w:rsidRPr="002F6E67">
        <w:rPr>
          <w:rFonts w:ascii="Times New Roman" w:hAnsi="Times New Roman" w:cs="Times New Roman"/>
          <w:sz w:val="24"/>
          <w:szCs w:val="24"/>
        </w:rPr>
        <w:tab/>
        <w:t>Достижение и поддержание необходимого уровня защищенности населения городского округа от угроз криминального характера, обеспечение безопасности дорожного движения.</w:t>
      </w:r>
    </w:p>
    <w:p w:rsidR="002F6E67" w:rsidRDefault="002F6E67" w:rsidP="002F6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E67">
        <w:rPr>
          <w:rFonts w:ascii="Times New Roman" w:hAnsi="Times New Roman" w:cs="Times New Roman"/>
          <w:sz w:val="24"/>
          <w:szCs w:val="24"/>
        </w:rPr>
        <w:t>3.</w:t>
      </w:r>
      <w:r w:rsidRPr="002F6E67">
        <w:rPr>
          <w:rFonts w:ascii="Times New Roman" w:hAnsi="Times New Roman" w:cs="Times New Roman"/>
          <w:sz w:val="24"/>
          <w:szCs w:val="24"/>
        </w:rPr>
        <w:tab/>
        <w:t>Обеспечение информационной безопасности личности, предпринимательства и интересов городского округа.</w:t>
      </w:r>
    </w:p>
    <w:p w:rsidR="002F6E67" w:rsidRDefault="002F6E67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123" w:rsidRDefault="00B17123" w:rsidP="00176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AB">
        <w:rPr>
          <w:rFonts w:ascii="Times New Roman" w:hAnsi="Times New Roman" w:cs="Times New Roman"/>
          <w:sz w:val="24"/>
          <w:szCs w:val="24"/>
        </w:rPr>
        <w:t>Индикативные показатели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D02A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0"/>
        <w:tblW w:w="12724" w:type="dxa"/>
        <w:jc w:val="center"/>
        <w:tblLook w:val="04A0" w:firstRow="1" w:lastRow="0" w:firstColumn="1" w:lastColumn="0" w:noHBand="0" w:noVBand="1"/>
      </w:tblPr>
      <w:tblGrid>
        <w:gridCol w:w="580"/>
        <w:gridCol w:w="5340"/>
        <w:gridCol w:w="4394"/>
        <w:gridCol w:w="1276"/>
        <w:gridCol w:w="1134"/>
      </w:tblGrid>
      <w:tr w:rsidR="004E1E87" w:rsidRPr="00E924EE" w:rsidTr="006F408B">
        <w:trPr>
          <w:trHeight w:val="306"/>
          <w:tblHeader/>
          <w:jc w:val="center"/>
        </w:trPr>
        <w:tc>
          <w:tcPr>
            <w:tcW w:w="580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40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394" w:type="dxa"/>
            <w:vMerge w:val="restart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gridSpan w:val="2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4E1E87" w:rsidRPr="00E924EE" w:rsidTr="006F408B">
        <w:trPr>
          <w:jc w:val="center"/>
        </w:trPr>
        <w:tc>
          <w:tcPr>
            <w:tcW w:w="580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vMerge/>
          </w:tcPr>
          <w:p w:rsidR="004E1E87" w:rsidRPr="00E924EE" w:rsidRDefault="004E1E87" w:rsidP="00176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4E1E87" w:rsidRPr="00E924EE" w:rsidRDefault="004E1E87" w:rsidP="00176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E1E87" w:rsidRPr="00E924EE" w:rsidTr="006F408B">
        <w:trPr>
          <w:jc w:val="center"/>
        </w:trPr>
        <w:tc>
          <w:tcPr>
            <w:tcW w:w="580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погибших в ДТП</w:t>
            </w:r>
          </w:p>
        </w:tc>
        <w:tc>
          <w:tcPr>
            <w:tcW w:w="4394" w:type="dxa"/>
          </w:tcPr>
          <w:p w:rsidR="004E1E87" w:rsidRPr="00E924EE" w:rsidRDefault="004E1E87" w:rsidP="006F40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на  10 000 населения</w:t>
            </w:r>
          </w:p>
        </w:tc>
        <w:tc>
          <w:tcPr>
            <w:tcW w:w="1276" w:type="dxa"/>
          </w:tcPr>
          <w:p w:rsidR="004E1E87" w:rsidRPr="00E924EE" w:rsidRDefault="004E1E87" w:rsidP="00F338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  <w:r w:rsidR="00F33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1E87" w:rsidRPr="00E924EE" w:rsidRDefault="008E4448" w:rsidP="00176F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0,89</w:t>
            </w:r>
          </w:p>
        </w:tc>
      </w:tr>
      <w:tr w:rsidR="004E1E87" w:rsidRPr="00E924EE" w:rsidTr="006F408B">
        <w:trPr>
          <w:jc w:val="center"/>
        </w:trPr>
        <w:tc>
          <w:tcPr>
            <w:tcW w:w="580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преступности </w:t>
            </w:r>
          </w:p>
        </w:tc>
        <w:tc>
          <w:tcPr>
            <w:tcW w:w="4394" w:type="dxa"/>
          </w:tcPr>
          <w:p w:rsidR="004E1E87" w:rsidRPr="00E924EE" w:rsidRDefault="004E1E87" w:rsidP="006F40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зарегистрированных преступлений  на  10 000 населения</w:t>
            </w:r>
          </w:p>
        </w:tc>
        <w:tc>
          <w:tcPr>
            <w:tcW w:w="1276" w:type="dxa"/>
          </w:tcPr>
          <w:p w:rsidR="004E1E87" w:rsidRPr="00E924EE" w:rsidRDefault="004E1E87" w:rsidP="00521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120,1</w:t>
            </w:r>
          </w:p>
        </w:tc>
        <w:tc>
          <w:tcPr>
            <w:tcW w:w="1134" w:type="dxa"/>
          </w:tcPr>
          <w:p w:rsidR="004E1E87" w:rsidRPr="00E924EE" w:rsidRDefault="008E4448" w:rsidP="00176F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140,5</w:t>
            </w:r>
          </w:p>
        </w:tc>
      </w:tr>
      <w:tr w:rsidR="004E1E87" w:rsidRPr="00E924EE" w:rsidTr="006F408B">
        <w:trPr>
          <w:jc w:val="center"/>
        </w:trPr>
        <w:tc>
          <w:tcPr>
            <w:tcW w:w="580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погибших на водных объектах</w:t>
            </w:r>
          </w:p>
        </w:tc>
        <w:tc>
          <w:tcPr>
            <w:tcW w:w="4394" w:type="dxa"/>
          </w:tcPr>
          <w:p w:rsidR="004E1E87" w:rsidRPr="00E924EE" w:rsidRDefault="004E1E8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76" w:type="dxa"/>
          </w:tcPr>
          <w:p w:rsidR="004E1E87" w:rsidRPr="00E924EE" w:rsidRDefault="004E1E87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E1E87" w:rsidRPr="00E924EE" w:rsidRDefault="00F908A6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E1E87" w:rsidRPr="00E924EE" w:rsidTr="006F408B">
        <w:trPr>
          <w:jc w:val="center"/>
        </w:trPr>
        <w:tc>
          <w:tcPr>
            <w:tcW w:w="580" w:type="dxa"/>
          </w:tcPr>
          <w:p w:rsidR="004E1E87" w:rsidRPr="00E924EE" w:rsidRDefault="004E1E87" w:rsidP="00176FC8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4E1E87" w:rsidRPr="00E924EE" w:rsidRDefault="004E1E87" w:rsidP="00176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погибших на пожарах</w:t>
            </w:r>
          </w:p>
        </w:tc>
        <w:tc>
          <w:tcPr>
            <w:tcW w:w="4394" w:type="dxa"/>
          </w:tcPr>
          <w:p w:rsidR="004E1E87" w:rsidRPr="00E924EE" w:rsidRDefault="004E1E87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76" w:type="dxa"/>
          </w:tcPr>
          <w:p w:rsidR="004E1E87" w:rsidRPr="00E924EE" w:rsidRDefault="004E1E87" w:rsidP="00521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E1E87" w:rsidRPr="00E924EE" w:rsidRDefault="00F908A6" w:rsidP="00176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4E1E87" w:rsidRDefault="004E1E87" w:rsidP="00696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098" w:rsidRDefault="00696098" w:rsidP="006F4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876">
        <w:rPr>
          <w:rFonts w:ascii="Times New Roman" w:hAnsi="Times New Roman" w:cs="Times New Roman"/>
          <w:sz w:val="24"/>
          <w:szCs w:val="24"/>
        </w:rPr>
        <w:t>План мероприятий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984"/>
        <w:gridCol w:w="8081"/>
      </w:tblGrid>
      <w:tr w:rsidR="00696098" w:rsidRPr="00540F84" w:rsidTr="006F408B">
        <w:trPr>
          <w:tblHeader/>
        </w:trPr>
        <w:tc>
          <w:tcPr>
            <w:tcW w:w="568" w:type="dxa"/>
          </w:tcPr>
          <w:p w:rsidR="00696098" w:rsidRPr="00540F84" w:rsidRDefault="00696098" w:rsidP="00D70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96098" w:rsidRPr="00540F84" w:rsidRDefault="0069609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4" w:type="dxa"/>
          </w:tcPr>
          <w:p w:rsidR="00696098" w:rsidRPr="00540F84" w:rsidRDefault="0069609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696098" w:rsidRPr="00540F84" w:rsidRDefault="00696098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081" w:type="dxa"/>
          </w:tcPr>
          <w:p w:rsidR="00696098" w:rsidRPr="00540F84" w:rsidRDefault="004E1E87" w:rsidP="00D704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696098" w:rsidRPr="00540F84" w:rsidTr="006F408B">
        <w:tc>
          <w:tcPr>
            <w:tcW w:w="568" w:type="dxa"/>
          </w:tcPr>
          <w:p w:rsidR="00696098" w:rsidRPr="00262AF6" w:rsidRDefault="00696098" w:rsidP="000A14A4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696098" w:rsidRDefault="002F6E67" w:rsidP="002F6E6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автоматизация и повышение эффективности  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едино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дежурно-диспетчерской службы</w:t>
            </w:r>
          </w:p>
        </w:tc>
        <w:tc>
          <w:tcPr>
            <w:tcW w:w="1984" w:type="dxa"/>
          </w:tcPr>
          <w:p w:rsidR="00696098" w:rsidRDefault="004726E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908A6" w:rsidRPr="00F908A6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За 2024 год в ЕДДС поступило и зарегистрировано – 72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374 сообщений, из них по «системе- 112» - 69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733 </w:t>
            </w:r>
            <w:bookmarkStart w:id="8" w:name="_GoBack"/>
            <w:bookmarkEnd w:id="8"/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сообщений, по линии ЕДДС – 2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641.</w:t>
            </w:r>
          </w:p>
          <w:p w:rsidR="00F908A6" w:rsidRPr="00F908A6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12 совместных тренировок с Центром управления в кризисных ситуациях Главного управления МЧС России по Челябинской области.</w:t>
            </w:r>
          </w:p>
          <w:p w:rsidR="00F908A6" w:rsidRPr="00F908A6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На развитие ЕДДС в 2024 году было использовано:</w:t>
            </w:r>
          </w:p>
          <w:p w:rsidR="00F908A6" w:rsidRPr="00F908A6" w:rsidRDefault="00F908A6" w:rsidP="00F908A6">
            <w:pPr>
              <w:pStyle w:val="a3"/>
              <w:widowControl w:val="0"/>
              <w:numPr>
                <w:ilvl w:val="0"/>
                <w:numId w:val="93"/>
              </w:numPr>
              <w:tabs>
                <w:tab w:val="left" w:pos="460"/>
                <w:tab w:val="left" w:pos="602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поставку оборудования пунктов речевого оповещения, включая его монтаж и наладку – 1789,19,0 тыс. рублей;</w:t>
            </w:r>
          </w:p>
          <w:p w:rsidR="00F908A6" w:rsidRPr="00F908A6" w:rsidRDefault="00F908A6" w:rsidP="00F908A6">
            <w:pPr>
              <w:pStyle w:val="a3"/>
              <w:widowControl w:val="0"/>
              <w:numPr>
                <w:ilvl w:val="0"/>
                <w:numId w:val="93"/>
              </w:numPr>
              <w:tabs>
                <w:tab w:val="left" w:pos="460"/>
                <w:tab w:val="left" w:pos="602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организационной техники для оборудования ЕДДС - 353,01 тыс. рублей;</w:t>
            </w:r>
          </w:p>
          <w:p w:rsidR="00696098" w:rsidRPr="00F908A6" w:rsidRDefault="00F908A6" w:rsidP="00F908A6">
            <w:pPr>
              <w:pStyle w:val="a3"/>
              <w:widowControl w:val="0"/>
              <w:numPr>
                <w:ilvl w:val="0"/>
                <w:numId w:val="93"/>
              </w:numPr>
              <w:tabs>
                <w:tab w:val="left" w:pos="578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работ по подключению резервного источника питания – 249,80 тыс. рублей.</w:t>
            </w:r>
          </w:p>
        </w:tc>
      </w:tr>
      <w:tr w:rsidR="002F6E67" w:rsidRPr="00540F84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Pr="002F6E67" w:rsidRDefault="002F6E67" w:rsidP="002F6E6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резерва материально-технических средств, необходимых для предупреждения и ликвидации последствий чрезвычайных ситуаций техн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огенного и природного характера</w:t>
            </w:r>
          </w:p>
        </w:tc>
        <w:tc>
          <w:tcPr>
            <w:tcW w:w="1984" w:type="dxa"/>
          </w:tcPr>
          <w:p w:rsidR="002F6E67" w:rsidRDefault="004726E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908A6" w:rsidRPr="00F908A6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Планом основных мероприятий Копейского городского округа в области ГО и ЧС, в организациях проведено: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F908A6" w:rsidRPr="00F908A6" w:rsidRDefault="00F908A6" w:rsidP="00F908A6">
            <w:pPr>
              <w:pStyle w:val="a3"/>
              <w:widowControl w:val="0"/>
              <w:numPr>
                <w:ilvl w:val="0"/>
                <w:numId w:val="94"/>
              </w:numPr>
              <w:tabs>
                <w:tab w:val="left" w:pos="602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91 объектовых тренировок привлекалось – 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159 чел.;</w:t>
            </w:r>
          </w:p>
          <w:p w:rsidR="00F908A6" w:rsidRPr="00F908A6" w:rsidRDefault="00F908A6" w:rsidP="00F908A6">
            <w:pPr>
              <w:pStyle w:val="a3"/>
              <w:widowControl w:val="0"/>
              <w:numPr>
                <w:ilvl w:val="0"/>
                <w:numId w:val="94"/>
              </w:numPr>
              <w:tabs>
                <w:tab w:val="left" w:pos="602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62 командно-штабных учений/тренировок привлекалось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155 чел.;</w:t>
            </w:r>
          </w:p>
          <w:p w:rsidR="00F908A6" w:rsidRPr="00F908A6" w:rsidRDefault="00F908A6" w:rsidP="00F908A6">
            <w:pPr>
              <w:pStyle w:val="a3"/>
              <w:widowControl w:val="0"/>
              <w:numPr>
                <w:ilvl w:val="0"/>
                <w:numId w:val="94"/>
              </w:numPr>
              <w:tabs>
                <w:tab w:val="left" w:pos="602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64 тактико-специальных учений привлекалось – 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484 чел.;</w:t>
            </w:r>
          </w:p>
          <w:p w:rsidR="00F908A6" w:rsidRPr="00F908A6" w:rsidRDefault="00F908A6" w:rsidP="00F908A6">
            <w:pPr>
              <w:pStyle w:val="a3"/>
              <w:widowControl w:val="0"/>
              <w:numPr>
                <w:ilvl w:val="0"/>
                <w:numId w:val="94"/>
              </w:numPr>
              <w:tabs>
                <w:tab w:val="left" w:pos="602"/>
              </w:tabs>
              <w:spacing w:after="0" w:line="240" w:lineRule="auto"/>
              <w:ind w:left="3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101 специальных учебных тренировок привлекалось –28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016 чел.</w:t>
            </w:r>
          </w:p>
          <w:p w:rsidR="002F6E67" w:rsidRPr="00F338E2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2024 году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приобретено вещевого имущества и ресурсов жизнеобеспечения на сумму - 356,95 тыс. руб., оборудование складских помещений для хранения вещевого имущества и ресурсов жизнеобеспечения – 199,00 тыс. руб.</w:t>
            </w:r>
          </w:p>
        </w:tc>
      </w:tr>
      <w:tr w:rsidR="002F6E67" w:rsidRPr="00540F84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Pr="002F6E67" w:rsidRDefault="002F6E67" w:rsidP="002F6E6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редотвращени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подтоплени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территории городского округа</w:t>
            </w:r>
          </w:p>
        </w:tc>
        <w:tc>
          <w:tcPr>
            <w:tcW w:w="1984" w:type="dxa"/>
          </w:tcPr>
          <w:p w:rsidR="002F6E67" w:rsidRDefault="004726E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51733D" w:rsidRDefault="0051733D" w:rsidP="0051733D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14.04.2023 заключен контракт с ОАО «ВИОГЕМ» (г. Белгород) на разработку единого проекта водопонижения территории городского округа (35,5 </w:t>
            </w:r>
            <w:proofErr w:type="gramStart"/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рублей). Срок выполнения работ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роект разрабатывается на </w:t>
            </w:r>
            <w:proofErr w:type="gramStart"/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основании существующей на</w:t>
            </w:r>
            <w:proofErr w:type="gramEnd"/>
            <w:r w:rsidRPr="00681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 городского округа схемы водоотводных  канав.</w:t>
            </w:r>
          </w:p>
          <w:p w:rsidR="0051733D" w:rsidRPr="00096ACD" w:rsidRDefault="0051733D" w:rsidP="0051733D">
            <w:pPr>
              <w:spacing w:after="0" w:line="240" w:lineRule="auto"/>
              <w:ind w:firstLine="4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есмотря на отсутствие проекта, администрацией городского округа в системном порядке выполняются точечные решения по водопонижению наиболее значимых объектов. Так в 2024 году проведены работы водопонижению: </w:t>
            </w:r>
          </w:p>
          <w:p w:rsidR="0051733D" w:rsidRPr="00096ACD" w:rsidRDefault="0051733D" w:rsidP="0051733D">
            <w:pPr>
              <w:pStyle w:val="a3"/>
              <w:numPr>
                <w:ilvl w:val="0"/>
                <w:numId w:val="63"/>
              </w:numPr>
              <w:tabs>
                <w:tab w:val="left" w:pos="741"/>
              </w:tabs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>прудов-испарителей и их углублению (откачано 950 тыс. куб. м воды);</w:t>
            </w:r>
          </w:p>
          <w:p w:rsidR="0051733D" w:rsidRPr="00096ACD" w:rsidRDefault="0051733D" w:rsidP="0051733D">
            <w:pPr>
              <w:pStyle w:val="a3"/>
              <w:numPr>
                <w:ilvl w:val="0"/>
                <w:numId w:val="63"/>
              </w:numPr>
              <w:tabs>
                <w:tab w:val="left" w:pos="741"/>
              </w:tabs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>оз. Синеглазово (откачано 3 430 тыс. куб. м воды);</w:t>
            </w:r>
          </w:p>
          <w:p w:rsidR="009659FD" w:rsidRPr="00F338E2" w:rsidRDefault="0051733D" w:rsidP="0051733D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96ACD">
              <w:rPr>
                <w:rFonts w:ascii="Times New Roman" w:eastAsia="Times New Roman" w:hAnsi="Times New Roman" w:cs="Times New Roman"/>
                <w:sz w:val="24"/>
                <w:szCs w:val="24"/>
              </w:rPr>
              <w:t>карьера шахты «Красная Горнячка» (откачано 1 300 тыс. куб. м воды).</w:t>
            </w:r>
          </w:p>
        </w:tc>
      </w:tr>
      <w:tr w:rsidR="002F6E67" w:rsidRPr="00540F84" w:rsidTr="006F408B">
        <w:tc>
          <w:tcPr>
            <w:tcW w:w="568" w:type="dxa"/>
          </w:tcPr>
          <w:p w:rsidR="002F6E67" w:rsidRPr="00262AF6" w:rsidRDefault="002F6E67" w:rsidP="000A14A4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6E67" w:rsidRPr="002F6E67" w:rsidRDefault="002F6E67" w:rsidP="002F6E6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E6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 в целях сокращения числа граждан, погибших на водных объектах и пожарах</w:t>
            </w:r>
          </w:p>
        </w:tc>
        <w:tc>
          <w:tcPr>
            <w:tcW w:w="1984" w:type="dxa"/>
          </w:tcPr>
          <w:p w:rsidR="002F6E67" w:rsidRDefault="004726E7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F908A6" w:rsidRPr="00F908A6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2024 году на территории Копейского городского округа зарегистрировано - 476 пожаров, из них: </w:t>
            </w:r>
          </w:p>
          <w:p w:rsidR="00F908A6" w:rsidRPr="00F908A6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ландшафтные пожары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288.</w:t>
            </w:r>
          </w:p>
          <w:p w:rsidR="00F908A6" w:rsidRPr="00F908A6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техногенные пожары - 188.</w:t>
            </w:r>
          </w:p>
          <w:p w:rsidR="00F908A6" w:rsidRPr="00F908A6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Была создана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противопожарн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минерализованн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(опашк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длинной в 75 км. (564,80 </w:t>
            </w:r>
            <w:proofErr w:type="spellStart"/>
            <w:proofErr w:type="gramStart"/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proofErr w:type="gramEnd"/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908A6" w:rsidRPr="00F908A6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9 собраний и 3506 встреч с жителями, вручено 4500 памяток;</w:t>
            </w:r>
          </w:p>
          <w:p w:rsidR="00F908A6" w:rsidRPr="00F908A6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2024 году было приобретено 10 наружных источников противопожарного водоснабжения на сумму 107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80 тыс. рублей и передано МУП «КСВВ».</w:t>
            </w:r>
          </w:p>
          <w:p w:rsidR="00F908A6" w:rsidRPr="00F908A6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проведения профилактических мероприятий в целях недопущения травматизма и гибели людей на водных объектах, оперативными группами проведено 97 рейдов, из них 4 рейда совместно с МЧС России по Челябинской области и Отделом МВД России. По результатам рейдов составлено 2 административных материала. </w:t>
            </w:r>
          </w:p>
          <w:p w:rsidR="00F908A6" w:rsidRPr="00F908A6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Жителям и гостям города вручено 389 памяток-листовок, установлено 25 информационных знаков «Купание запрещено!».</w:t>
            </w:r>
          </w:p>
          <w:p w:rsidR="002F6E67" w:rsidRPr="00F338E2" w:rsidRDefault="00F908A6" w:rsidP="00F908A6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908A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и разъяснительная работа по вопросам безопасности и охраны жизни людей на водных объектах, проводилась посредством доведения правил безопасного поведения граждан при посещении водных объектов, через СМИ, в том числе интернет. Всего в СМИ размещено 30 информационных блоков.</w:t>
            </w:r>
          </w:p>
        </w:tc>
      </w:tr>
      <w:tr w:rsidR="00860828" w:rsidRPr="00540F84" w:rsidTr="006F408B">
        <w:tc>
          <w:tcPr>
            <w:tcW w:w="568" w:type="dxa"/>
          </w:tcPr>
          <w:p w:rsidR="00860828" w:rsidRPr="00262AF6" w:rsidRDefault="00860828" w:rsidP="000A14A4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60828" w:rsidRPr="002F6E67" w:rsidRDefault="00860828" w:rsidP="002F6E6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общественного порядка и противодействие преступности</w:t>
            </w:r>
          </w:p>
        </w:tc>
        <w:tc>
          <w:tcPr>
            <w:tcW w:w="1984" w:type="dxa"/>
          </w:tcPr>
          <w:p w:rsidR="00860828" w:rsidRDefault="00860828" w:rsidP="00D7046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8081" w:type="dxa"/>
          </w:tcPr>
          <w:p w:rsidR="008A2AFE" w:rsidRDefault="00A6005C" w:rsidP="00A6005C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2024 году сотрудниками </w:t>
            </w:r>
            <w:r w:rsidR="008A2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ОМВД по г. Копейску </w:t>
            </w:r>
            <w:r w:rsidRPr="00A600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принято более двадцати четырех тысяч (24</w:t>
            </w:r>
            <w:r w:rsidR="008A2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005C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  <w:r w:rsidR="008A2AF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A600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-2,1%) заявлений и сообщений, в результате рассмотрения которых на учет поставлено 2058 (-7,0%) преступлений. Эффективность расследования зарегистрированных преступлений составила 58,0% (-0,6%).</w:t>
            </w:r>
            <w:r w:rsidR="008A2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A2AFE" w:rsidRDefault="008A2AFE" w:rsidP="00A6005C">
            <w:pPr>
              <w:widowControl w:val="0"/>
              <w:spacing w:after="0" w:line="240" w:lineRule="auto"/>
              <w:ind w:firstLine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Подробный отчет начальника ОМВД России по городу Копейску «Об итогах деятельности ОМВД России по городу Копейску за 2024 год» изложен в решении Собрания депутатов городского округа от 29.01.2025 </w:t>
            </w:r>
            <w:r w:rsidR="00911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1272</w:t>
            </w:r>
            <w:r w:rsidR="00911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который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 на официальном сайте Собрания депутатов городского округа </w:t>
            </w:r>
          </w:p>
          <w:p w:rsidR="008A2AFE" w:rsidRPr="00B24AE1" w:rsidRDefault="008A2AFE" w:rsidP="00911A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hyperlink r:id="rId9" w:history="1">
              <w:r w:rsidRPr="00E022F1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https://kopeysk-sobranie.ru/pravovyie-aktyi/pravovyie-resheniya?page=4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</w:tbl>
    <w:p w:rsidR="00E939FF" w:rsidRDefault="00E939FF" w:rsidP="00897B0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6D65" w:rsidRDefault="00FC6D65" w:rsidP="00897B0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97B04" w:rsidRDefault="00897B04" w:rsidP="00897B0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97B04" w:rsidSect="00FD575D">
      <w:headerReference w:type="default" r:id="rId10"/>
      <w:pgSz w:w="16838" w:h="11906" w:orient="landscape" w:code="9"/>
      <w:pgMar w:top="1559" w:right="539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72B" w:rsidRDefault="0022472B" w:rsidP="00213FD4">
      <w:pPr>
        <w:spacing w:after="0" w:line="240" w:lineRule="auto"/>
      </w:pPr>
      <w:r>
        <w:separator/>
      </w:r>
    </w:p>
  </w:endnote>
  <w:endnote w:type="continuationSeparator" w:id="0">
    <w:p w:rsidR="0022472B" w:rsidRDefault="0022472B" w:rsidP="0021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72B" w:rsidRDefault="0022472B" w:rsidP="00213FD4">
      <w:pPr>
        <w:spacing w:after="0" w:line="240" w:lineRule="auto"/>
      </w:pPr>
      <w:r>
        <w:separator/>
      </w:r>
    </w:p>
  </w:footnote>
  <w:footnote w:type="continuationSeparator" w:id="0">
    <w:p w:rsidR="0022472B" w:rsidRDefault="0022472B" w:rsidP="0021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76200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D5DC2" w:rsidRPr="003D0F4A" w:rsidRDefault="008D5DC2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D0F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D0F4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D0F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908A6">
          <w:rPr>
            <w:rFonts w:ascii="Times New Roman" w:hAnsi="Times New Roman" w:cs="Times New Roman"/>
            <w:noProof/>
            <w:sz w:val="20"/>
            <w:szCs w:val="20"/>
          </w:rPr>
          <w:t>46</w:t>
        </w:r>
        <w:r w:rsidRPr="003D0F4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D5DC2" w:rsidRDefault="008D5D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0C7F"/>
    <w:multiLevelType w:val="hybridMultilevel"/>
    <w:tmpl w:val="09A08DA2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5680C"/>
    <w:multiLevelType w:val="hybridMultilevel"/>
    <w:tmpl w:val="E954BDFC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>
    <w:nsid w:val="060D408C"/>
    <w:multiLevelType w:val="hybridMultilevel"/>
    <w:tmpl w:val="0D42F9C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4461E3"/>
    <w:multiLevelType w:val="hybridMultilevel"/>
    <w:tmpl w:val="1EC0074A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FE2940"/>
    <w:multiLevelType w:val="hybridMultilevel"/>
    <w:tmpl w:val="D3645AA6"/>
    <w:lvl w:ilvl="0" w:tplc="C0561D58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>
    <w:nsid w:val="0BCC4BEE"/>
    <w:multiLevelType w:val="hybridMultilevel"/>
    <w:tmpl w:val="546E67AA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">
    <w:nsid w:val="0CB82D76"/>
    <w:multiLevelType w:val="hybridMultilevel"/>
    <w:tmpl w:val="675E0782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">
    <w:nsid w:val="0D9D6647"/>
    <w:multiLevelType w:val="hybridMultilevel"/>
    <w:tmpl w:val="D7BE1FAE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>
    <w:nsid w:val="0E453004"/>
    <w:multiLevelType w:val="hybridMultilevel"/>
    <w:tmpl w:val="872282C0"/>
    <w:lvl w:ilvl="0" w:tplc="620A73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F416783"/>
    <w:multiLevelType w:val="hybridMultilevel"/>
    <w:tmpl w:val="0116EB20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314BEE"/>
    <w:multiLevelType w:val="hybridMultilevel"/>
    <w:tmpl w:val="74C07DE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07F1258"/>
    <w:multiLevelType w:val="hybridMultilevel"/>
    <w:tmpl w:val="A0BA9D82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58C4ACC"/>
    <w:multiLevelType w:val="hybridMultilevel"/>
    <w:tmpl w:val="5E9E2FCE"/>
    <w:lvl w:ilvl="0" w:tplc="9DA4320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16864451"/>
    <w:multiLevelType w:val="hybridMultilevel"/>
    <w:tmpl w:val="DEC27748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9440272"/>
    <w:multiLevelType w:val="hybridMultilevel"/>
    <w:tmpl w:val="E714930C"/>
    <w:lvl w:ilvl="0" w:tplc="9DA43206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5">
    <w:nsid w:val="1C0B1AD2"/>
    <w:multiLevelType w:val="hybridMultilevel"/>
    <w:tmpl w:val="424CBBE0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377206"/>
    <w:multiLevelType w:val="hybridMultilevel"/>
    <w:tmpl w:val="4E8EEB92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7">
    <w:nsid w:val="1D741EB1"/>
    <w:multiLevelType w:val="multilevel"/>
    <w:tmpl w:val="15F4B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8">
    <w:nsid w:val="1ED33FBA"/>
    <w:multiLevelType w:val="hybridMultilevel"/>
    <w:tmpl w:val="EF50517C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9">
    <w:nsid w:val="1F0C3560"/>
    <w:multiLevelType w:val="hybridMultilevel"/>
    <w:tmpl w:val="E9781F6E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F814C21"/>
    <w:multiLevelType w:val="hybridMultilevel"/>
    <w:tmpl w:val="31980982"/>
    <w:lvl w:ilvl="0" w:tplc="9DA4320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1">
    <w:nsid w:val="201F7C54"/>
    <w:multiLevelType w:val="hybridMultilevel"/>
    <w:tmpl w:val="DEA63BD0"/>
    <w:lvl w:ilvl="0" w:tplc="9DA4320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2">
    <w:nsid w:val="205468BD"/>
    <w:multiLevelType w:val="hybridMultilevel"/>
    <w:tmpl w:val="194E0F26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0F1798D"/>
    <w:multiLevelType w:val="hybridMultilevel"/>
    <w:tmpl w:val="03C640F0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325778D"/>
    <w:multiLevelType w:val="hybridMultilevel"/>
    <w:tmpl w:val="89B2064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3D446B2"/>
    <w:multiLevelType w:val="hybridMultilevel"/>
    <w:tmpl w:val="DFB23732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267F15D2"/>
    <w:multiLevelType w:val="hybridMultilevel"/>
    <w:tmpl w:val="874CD7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7866E3B"/>
    <w:multiLevelType w:val="hybridMultilevel"/>
    <w:tmpl w:val="2BC6B302"/>
    <w:lvl w:ilvl="0" w:tplc="9DA4320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27C8547A"/>
    <w:multiLevelType w:val="hybridMultilevel"/>
    <w:tmpl w:val="44247F20"/>
    <w:lvl w:ilvl="0" w:tplc="9DA4320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9">
    <w:nsid w:val="288C2C3E"/>
    <w:multiLevelType w:val="hybridMultilevel"/>
    <w:tmpl w:val="89B2064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299A2225"/>
    <w:multiLevelType w:val="hybridMultilevel"/>
    <w:tmpl w:val="4FB8A5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2A8A1DB2"/>
    <w:multiLevelType w:val="hybridMultilevel"/>
    <w:tmpl w:val="C8EA4418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2BE1226A"/>
    <w:multiLevelType w:val="hybridMultilevel"/>
    <w:tmpl w:val="177EC1E0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2C074401"/>
    <w:multiLevelType w:val="hybridMultilevel"/>
    <w:tmpl w:val="5F0CDEDA"/>
    <w:lvl w:ilvl="0" w:tplc="9DA43206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34">
    <w:nsid w:val="2D8334D1"/>
    <w:multiLevelType w:val="hybridMultilevel"/>
    <w:tmpl w:val="85C69732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2EDB4936"/>
    <w:multiLevelType w:val="hybridMultilevel"/>
    <w:tmpl w:val="3E1E7C3C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2FFD3DE6"/>
    <w:multiLevelType w:val="hybridMultilevel"/>
    <w:tmpl w:val="11E8735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31497356"/>
    <w:multiLevelType w:val="hybridMultilevel"/>
    <w:tmpl w:val="2048B31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20B1E53"/>
    <w:multiLevelType w:val="hybridMultilevel"/>
    <w:tmpl w:val="1D9EA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32A1700"/>
    <w:multiLevelType w:val="hybridMultilevel"/>
    <w:tmpl w:val="2056E0D4"/>
    <w:lvl w:ilvl="0" w:tplc="9DA43206">
      <w:start w:val="1"/>
      <w:numFmt w:val="bullet"/>
      <w:lvlText w:val=""/>
      <w:lvlJc w:val="left"/>
      <w:pPr>
        <w:ind w:left="990" w:hanging="99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347A5DA3"/>
    <w:multiLevelType w:val="hybridMultilevel"/>
    <w:tmpl w:val="0D2A8A3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35A70327"/>
    <w:multiLevelType w:val="hybridMultilevel"/>
    <w:tmpl w:val="58B4454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36982C63"/>
    <w:multiLevelType w:val="hybridMultilevel"/>
    <w:tmpl w:val="38B614CE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3">
    <w:nsid w:val="39AA7B34"/>
    <w:multiLevelType w:val="hybridMultilevel"/>
    <w:tmpl w:val="9C8C25A8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4">
    <w:nsid w:val="3C722495"/>
    <w:multiLevelType w:val="hybridMultilevel"/>
    <w:tmpl w:val="5762A19A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3D343068"/>
    <w:multiLevelType w:val="hybridMultilevel"/>
    <w:tmpl w:val="A6242C5C"/>
    <w:lvl w:ilvl="0" w:tplc="9DA43206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46">
    <w:nsid w:val="3E5F7464"/>
    <w:multiLevelType w:val="hybridMultilevel"/>
    <w:tmpl w:val="9B745F22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408166CD"/>
    <w:multiLevelType w:val="hybridMultilevel"/>
    <w:tmpl w:val="49E098C6"/>
    <w:lvl w:ilvl="0" w:tplc="9DA43206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48">
    <w:nsid w:val="41EF33D5"/>
    <w:multiLevelType w:val="hybridMultilevel"/>
    <w:tmpl w:val="56382F4A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43A97AFE"/>
    <w:multiLevelType w:val="hybridMultilevel"/>
    <w:tmpl w:val="8A985D24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0">
    <w:nsid w:val="43B82CA2"/>
    <w:multiLevelType w:val="hybridMultilevel"/>
    <w:tmpl w:val="4A6EABDE"/>
    <w:lvl w:ilvl="0" w:tplc="8F0094F6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1">
    <w:nsid w:val="46FD1EB9"/>
    <w:multiLevelType w:val="hybridMultilevel"/>
    <w:tmpl w:val="3E1E7C3C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4B7D49E6"/>
    <w:multiLevelType w:val="hybridMultilevel"/>
    <w:tmpl w:val="84DC8E1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0CD0415"/>
    <w:multiLevelType w:val="hybridMultilevel"/>
    <w:tmpl w:val="A4AE1580"/>
    <w:lvl w:ilvl="0" w:tplc="9DA4320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4">
    <w:nsid w:val="550C7991"/>
    <w:multiLevelType w:val="hybridMultilevel"/>
    <w:tmpl w:val="EAB0F97C"/>
    <w:lvl w:ilvl="0" w:tplc="9DA43206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55">
    <w:nsid w:val="57BC00E2"/>
    <w:multiLevelType w:val="hybridMultilevel"/>
    <w:tmpl w:val="1612FFCA"/>
    <w:lvl w:ilvl="0" w:tplc="9DA43206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56">
    <w:nsid w:val="57F226FB"/>
    <w:multiLevelType w:val="hybridMultilevel"/>
    <w:tmpl w:val="53DC8F76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7">
    <w:nsid w:val="59513494"/>
    <w:multiLevelType w:val="hybridMultilevel"/>
    <w:tmpl w:val="3886F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59A96A44"/>
    <w:multiLevelType w:val="hybridMultilevel"/>
    <w:tmpl w:val="3E42EB1A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9">
    <w:nsid w:val="5B2A2225"/>
    <w:multiLevelType w:val="hybridMultilevel"/>
    <w:tmpl w:val="0116EB20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5B9C3FA6"/>
    <w:multiLevelType w:val="hybridMultilevel"/>
    <w:tmpl w:val="18AE33D2"/>
    <w:lvl w:ilvl="0" w:tplc="DB08720C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5BAA5020"/>
    <w:multiLevelType w:val="hybridMultilevel"/>
    <w:tmpl w:val="25DE02BC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C1C5C21"/>
    <w:multiLevelType w:val="hybridMultilevel"/>
    <w:tmpl w:val="B1FA2FF8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5D851485"/>
    <w:multiLevelType w:val="hybridMultilevel"/>
    <w:tmpl w:val="76229C7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5E24657E"/>
    <w:multiLevelType w:val="hybridMultilevel"/>
    <w:tmpl w:val="B644C46C"/>
    <w:lvl w:ilvl="0" w:tplc="9DA4320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5">
    <w:nsid w:val="5F465933"/>
    <w:multiLevelType w:val="hybridMultilevel"/>
    <w:tmpl w:val="8B1C3876"/>
    <w:lvl w:ilvl="0" w:tplc="9DA4320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6">
    <w:nsid w:val="5F5F1B25"/>
    <w:multiLevelType w:val="hybridMultilevel"/>
    <w:tmpl w:val="38D8FE44"/>
    <w:lvl w:ilvl="0" w:tplc="9DA4320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7">
    <w:nsid w:val="60920E87"/>
    <w:multiLevelType w:val="hybridMultilevel"/>
    <w:tmpl w:val="E648E41E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8">
    <w:nsid w:val="61DF76B6"/>
    <w:multiLevelType w:val="hybridMultilevel"/>
    <w:tmpl w:val="F996AA52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9">
    <w:nsid w:val="63AD3805"/>
    <w:multiLevelType w:val="hybridMultilevel"/>
    <w:tmpl w:val="84DC8E14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64DB650F"/>
    <w:multiLevelType w:val="hybridMultilevel"/>
    <w:tmpl w:val="70E8F37E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1">
    <w:nsid w:val="656E094C"/>
    <w:multiLevelType w:val="hybridMultilevel"/>
    <w:tmpl w:val="B67EA852"/>
    <w:lvl w:ilvl="0" w:tplc="9DA4320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2">
    <w:nsid w:val="65873F89"/>
    <w:multiLevelType w:val="hybridMultilevel"/>
    <w:tmpl w:val="3432E85E"/>
    <w:lvl w:ilvl="0" w:tplc="9DA4320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3">
    <w:nsid w:val="67F618DA"/>
    <w:multiLevelType w:val="hybridMultilevel"/>
    <w:tmpl w:val="84261C70"/>
    <w:lvl w:ilvl="0" w:tplc="D2A8120A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4">
    <w:nsid w:val="681830BC"/>
    <w:multiLevelType w:val="hybridMultilevel"/>
    <w:tmpl w:val="A0BA9D82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691B0B00"/>
    <w:multiLevelType w:val="hybridMultilevel"/>
    <w:tmpl w:val="7C4E5BF0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CD37AD"/>
    <w:multiLevelType w:val="hybridMultilevel"/>
    <w:tmpl w:val="5762A19A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6A3E22C6"/>
    <w:multiLevelType w:val="hybridMultilevel"/>
    <w:tmpl w:val="89167B2A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6C664A78"/>
    <w:multiLevelType w:val="hybridMultilevel"/>
    <w:tmpl w:val="A34ADD6E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6D0B0038"/>
    <w:multiLevelType w:val="hybridMultilevel"/>
    <w:tmpl w:val="37CE3890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0">
    <w:nsid w:val="729E56A2"/>
    <w:multiLevelType w:val="hybridMultilevel"/>
    <w:tmpl w:val="8E0258CE"/>
    <w:lvl w:ilvl="0" w:tplc="9DA43206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1">
    <w:nsid w:val="75662119"/>
    <w:multiLevelType w:val="hybridMultilevel"/>
    <w:tmpl w:val="3482C3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768E00F1"/>
    <w:multiLevelType w:val="hybridMultilevel"/>
    <w:tmpl w:val="EDE4E23C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>
    <w:nsid w:val="789F34A9"/>
    <w:multiLevelType w:val="hybridMultilevel"/>
    <w:tmpl w:val="FB7C52FE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>
    <w:nsid w:val="79005905"/>
    <w:multiLevelType w:val="hybridMultilevel"/>
    <w:tmpl w:val="DD6623BC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9C710F8"/>
    <w:multiLevelType w:val="hybridMultilevel"/>
    <w:tmpl w:val="01A0D69E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6">
    <w:nsid w:val="7A2410B0"/>
    <w:multiLevelType w:val="hybridMultilevel"/>
    <w:tmpl w:val="E39A2E7C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B720BA9"/>
    <w:multiLevelType w:val="hybridMultilevel"/>
    <w:tmpl w:val="B1FA2FF8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7BAD0179"/>
    <w:multiLevelType w:val="hybridMultilevel"/>
    <w:tmpl w:val="57D0592E"/>
    <w:lvl w:ilvl="0" w:tplc="9DA43206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89">
    <w:nsid w:val="7BDC69B2"/>
    <w:multiLevelType w:val="hybridMultilevel"/>
    <w:tmpl w:val="2D741D7A"/>
    <w:lvl w:ilvl="0" w:tplc="9DA43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0">
    <w:nsid w:val="7CFE741B"/>
    <w:multiLevelType w:val="hybridMultilevel"/>
    <w:tmpl w:val="7FA66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DCA0721"/>
    <w:multiLevelType w:val="hybridMultilevel"/>
    <w:tmpl w:val="7BA27C00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F3D29B7"/>
    <w:multiLevelType w:val="hybridMultilevel"/>
    <w:tmpl w:val="5CC4567C"/>
    <w:lvl w:ilvl="0" w:tplc="04190011">
      <w:start w:val="1"/>
      <w:numFmt w:val="decimal"/>
      <w:lvlText w:val="%1)"/>
      <w:lvlJc w:val="left"/>
      <w:pPr>
        <w:ind w:left="708" w:hanging="390"/>
      </w:pPr>
      <w:rPr>
        <w:rFonts w:hint="default"/>
      </w:rPr>
    </w:lvl>
    <w:lvl w:ilvl="1" w:tplc="F9B671C6">
      <w:start w:val="1"/>
      <w:numFmt w:val="decimal"/>
      <w:lvlText w:val="%2."/>
      <w:lvlJc w:val="left"/>
      <w:pPr>
        <w:ind w:left="1428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3">
    <w:nsid w:val="7FA52955"/>
    <w:multiLevelType w:val="hybridMultilevel"/>
    <w:tmpl w:val="03C640F0"/>
    <w:lvl w:ilvl="0" w:tplc="0419000F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3"/>
  </w:num>
  <w:num w:numId="2">
    <w:abstractNumId w:val="90"/>
  </w:num>
  <w:num w:numId="3">
    <w:abstractNumId w:val="13"/>
  </w:num>
  <w:num w:numId="4">
    <w:abstractNumId w:val="38"/>
  </w:num>
  <w:num w:numId="5">
    <w:abstractNumId w:val="23"/>
  </w:num>
  <w:num w:numId="6">
    <w:abstractNumId w:val="44"/>
  </w:num>
  <w:num w:numId="7">
    <w:abstractNumId w:val="57"/>
  </w:num>
  <w:num w:numId="8">
    <w:abstractNumId w:val="24"/>
  </w:num>
  <w:num w:numId="9">
    <w:abstractNumId w:val="87"/>
  </w:num>
  <w:num w:numId="10">
    <w:abstractNumId w:val="59"/>
  </w:num>
  <w:num w:numId="11">
    <w:abstractNumId w:val="51"/>
  </w:num>
  <w:num w:numId="12">
    <w:abstractNumId w:val="29"/>
  </w:num>
  <w:num w:numId="13">
    <w:abstractNumId w:val="36"/>
  </w:num>
  <w:num w:numId="14">
    <w:abstractNumId w:val="69"/>
  </w:num>
  <w:num w:numId="15">
    <w:abstractNumId w:val="78"/>
  </w:num>
  <w:num w:numId="16">
    <w:abstractNumId w:val="74"/>
  </w:num>
  <w:num w:numId="17">
    <w:abstractNumId w:val="62"/>
  </w:num>
  <w:num w:numId="18">
    <w:abstractNumId w:val="37"/>
  </w:num>
  <w:num w:numId="19">
    <w:abstractNumId w:val="52"/>
  </w:num>
  <w:num w:numId="20">
    <w:abstractNumId w:val="63"/>
  </w:num>
  <w:num w:numId="21">
    <w:abstractNumId w:val="11"/>
  </w:num>
  <w:num w:numId="22">
    <w:abstractNumId w:val="39"/>
  </w:num>
  <w:num w:numId="23">
    <w:abstractNumId w:val="61"/>
  </w:num>
  <w:num w:numId="24">
    <w:abstractNumId w:val="9"/>
  </w:num>
  <w:num w:numId="25">
    <w:abstractNumId w:val="35"/>
  </w:num>
  <w:num w:numId="26">
    <w:abstractNumId w:val="76"/>
  </w:num>
  <w:num w:numId="27">
    <w:abstractNumId w:val="17"/>
  </w:num>
  <w:num w:numId="28">
    <w:abstractNumId w:val="16"/>
  </w:num>
  <w:num w:numId="29">
    <w:abstractNumId w:val="92"/>
  </w:num>
  <w:num w:numId="30">
    <w:abstractNumId w:val="4"/>
  </w:num>
  <w:num w:numId="31">
    <w:abstractNumId w:val="1"/>
  </w:num>
  <w:num w:numId="32">
    <w:abstractNumId w:val="28"/>
  </w:num>
  <w:num w:numId="33">
    <w:abstractNumId w:val="66"/>
  </w:num>
  <w:num w:numId="34">
    <w:abstractNumId w:val="20"/>
  </w:num>
  <w:num w:numId="35">
    <w:abstractNumId w:val="21"/>
  </w:num>
  <w:num w:numId="36">
    <w:abstractNumId w:val="73"/>
  </w:num>
  <w:num w:numId="37">
    <w:abstractNumId w:val="70"/>
  </w:num>
  <w:num w:numId="38">
    <w:abstractNumId w:val="67"/>
  </w:num>
  <w:num w:numId="39">
    <w:abstractNumId w:val="15"/>
  </w:num>
  <w:num w:numId="40">
    <w:abstractNumId w:val="14"/>
  </w:num>
  <w:num w:numId="41">
    <w:abstractNumId w:val="72"/>
  </w:num>
  <w:num w:numId="42">
    <w:abstractNumId w:val="5"/>
  </w:num>
  <w:num w:numId="43">
    <w:abstractNumId w:val="58"/>
  </w:num>
  <w:num w:numId="44">
    <w:abstractNumId w:val="88"/>
  </w:num>
  <w:num w:numId="45">
    <w:abstractNumId w:val="81"/>
  </w:num>
  <w:num w:numId="46">
    <w:abstractNumId w:val="86"/>
  </w:num>
  <w:num w:numId="47">
    <w:abstractNumId w:val="40"/>
  </w:num>
  <w:num w:numId="48">
    <w:abstractNumId w:val="12"/>
  </w:num>
  <w:num w:numId="49">
    <w:abstractNumId w:val="3"/>
  </w:num>
  <w:num w:numId="50">
    <w:abstractNumId w:val="34"/>
  </w:num>
  <w:num w:numId="51">
    <w:abstractNumId w:val="48"/>
  </w:num>
  <w:num w:numId="52">
    <w:abstractNumId w:val="30"/>
  </w:num>
  <w:num w:numId="53">
    <w:abstractNumId w:val="89"/>
  </w:num>
  <w:num w:numId="54">
    <w:abstractNumId w:val="41"/>
  </w:num>
  <w:num w:numId="55">
    <w:abstractNumId w:val="19"/>
  </w:num>
  <w:num w:numId="56">
    <w:abstractNumId w:val="0"/>
  </w:num>
  <w:num w:numId="57">
    <w:abstractNumId w:val="8"/>
  </w:num>
  <w:num w:numId="58">
    <w:abstractNumId w:val="31"/>
  </w:num>
  <w:num w:numId="59">
    <w:abstractNumId w:val="64"/>
  </w:num>
  <w:num w:numId="60">
    <w:abstractNumId w:val="50"/>
  </w:num>
  <w:num w:numId="61">
    <w:abstractNumId w:val="75"/>
  </w:num>
  <w:num w:numId="62">
    <w:abstractNumId w:val="91"/>
  </w:num>
  <w:num w:numId="63">
    <w:abstractNumId w:val="18"/>
  </w:num>
  <w:num w:numId="64">
    <w:abstractNumId w:val="22"/>
  </w:num>
  <w:num w:numId="65">
    <w:abstractNumId w:val="27"/>
  </w:num>
  <w:num w:numId="66">
    <w:abstractNumId w:val="2"/>
  </w:num>
  <w:num w:numId="67">
    <w:abstractNumId w:val="10"/>
  </w:num>
  <w:num w:numId="68">
    <w:abstractNumId w:val="83"/>
  </w:num>
  <w:num w:numId="69">
    <w:abstractNumId w:val="80"/>
  </w:num>
  <w:num w:numId="70">
    <w:abstractNumId w:val="6"/>
  </w:num>
  <w:num w:numId="71">
    <w:abstractNumId w:val="68"/>
  </w:num>
  <w:num w:numId="72">
    <w:abstractNumId w:val="26"/>
  </w:num>
  <w:num w:numId="73">
    <w:abstractNumId w:val="71"/>
  </w:num>
  <w:num w:numId="74">
    <w:abstractNumId w:val="82"/>
  </w:num>
  <w:num w:numId="75">
    <w:abstractNumId w:val="77"/>
  </w:num>
  <w:num w:numId="76">
    <w:abstractNumId w:val="25"/>
  </w:num>
  <w:num w:numId="77">
    <w:abstractNumId w:val="60"/>
  </w:num>
  <w:num w:numId="78">
    <w:abstractNumId w:val="46"/>
  </w:num>
  <w:num w:numId="79">
    <w:abstractNumId w:val="32"/>
  </w:num>
  <w:num w:numId="80">
    <w:abstractNumId w:val="85"/>
  </w:num>
  <w:num w:numId="81">
    <w:abstractNumId w:val="47"/>
  </w:num>
  <w:num w:numId="82">
    <w:abstractNumId w:val="33"/>
  </w:num>
  <w:num w:numId="83">
    <w:abstractNumId w:val="54"/>
  </w:num>
  <w:num w:numId="84">
    <w:abstractNumId w:val="55"/>
  </w:num>
  <w:num w:numId="85">
    <w:abstractNumId w:val="45"/>
  </w:num>
  <w:num w:numId="86">
    <w:abstractNumId w:val="56"/>
  </w:num>
  <w:num w:numId="87">
    <w:abstractNumId w:val="43"/>
  </w:num>
  <w:num w:numId="88">
    <w:abstractNumId w:val="79"/>
  </w:num>
  <w:num w:numId="89">
    <w:abstractNumId w:val="49"/>
  </w:num>
  <w:num w:numId="90">
    <w:abstractNumId w:val="7"/>
  </w:num>
  <w:num w:numId="91">
    <w:abstractNumId w:val="42"/>
  </w:num>
  <w:num w:numId="92">
    <w:abstractNumId w:val="53"/>
  </w:num>
  <w:num w:numId="93">
    <w:abstractNumId w:val="84"/>
  </w:num>
  <w:num w:numId="94">
    <w:abstractNumId w:val="65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B92"/>
    <w:rsid w:val="00000BC7"/>
    <w:rsid w:val="0000275B"/>
    <w:rsid w:val="000075D5"/>
    <w:rsid w:val="000120C9"/>
    <w:rsid w:val="000133DE"/>
    <w:rsid w:val="00013C16"/>
    <w:rsid w:val="00014A20"/>
    <w:rsid w:val="00017071"/>
    <w:rsid w:val="0002077B"/>
    <w:rsid w:val="00020A13"/>
    <w:rsid w:val="00020C41"/>
    <w:rsid w:val="00033705"/>
    <w:rsid w:val="0003467E"/>
    <w:rsid w:val="0003510E"/>
    <w:rsid w:val="000510AA"/>
    <w:rsid w:val="0005359B"/>
    <w:rsid w:val="00053C1E"/>
    <w:rsid w:val="00055F8A"/>
    <w:rsid w:val="000574B4"/>
    <w:rsid w:val="000646CF"/>
    <w:rsid w:val="00066685"/>
    <w:rsid w:val="00070B4D"/>
    <w:rsid w:val="000715F3"/>
    <w:rsid w:val="00072546"/>
    <w:rsid w:val="000734E4"/>
    <w:rsid w:val="000766B0"/>
    <w:rsid w:val="0007742F"/>
    <w:rsid w:val="00081D40"/>
    <w:rsid w:val="0008401C"/>
    <w:rsid w:val="00091C49"/>
    <w:rsid w:val="00091DB8"/>
    <w:rsid w:val="00094E29"/>
    <w:rsid w:val="00096ACD"/>
    <w:rsid w:val="00097455"/>
    <w:rsid w:val="000A14A4"/>
    <w:rsid w:val="000A1C61"/>
    <w:rsid w:val="000A3504"/>
    <w:rsid w:val="000A43F5"/>
    <w:rsid w:val="000A4B83"/>
    <w:rsid w:val="000A6911"/>
    <w:rsid w:val="000B176D"/>
    <w:rsid w:val="000B184C"/>
    <w:rsid w:val="000C22BC"/>
    <w:rsid w:val="000C257D"/>
    <w:rsid w:val="000C46A1"/>
    <w:rsid w:val="000C58DF"/>
    <w:rsid w:val="000C5C05"/>
    <w:rsid w:val="000C5D97"/>
    <w:rsid w:val="000D1671"/>
    <w:rsid w:val="000D3E72"/>
    <w:rsid w:val="000D4A69"/>
    <w:rsid w:val="000D5202"/>
    <w:rsid w:val="000D5A5F"/>
    <w:rsid w:val="000D72E0"/>
    <w:rsid w:val="000E45F4"/>
    <w:rsid w:val="000E7FB3"/>
    <w:rsid w:val="000F1F6D"/>
    <w:rsid w:val="000F31CD"/>
    <w:rsid w:val="000F3EB4"/>
    <w:rsid w:val="000F5E89"/>
    <w:rsid w:val="000F76A9"/>
    <w:rsid w:val="00100E1E"/>
    <w:rsid w:val="0010159F"/>
    <w:rsid w:val="0010323E"/>
    <w:rsid w:val="00103C36"/>
    <w:rsid w:val="00104ABB"/>
    <w:rsid w:val="00105395"/>
    <w:rsid w:val="0010619C"/>
    <w:rsid w:val="00111068"/>
    <w:rsid w:val="00112E76"/>
    <w:rsid w:val="001172D3"/>
    <w:rsid w:val="0011738D"/>
    <w:rsid w:val="00123E06"/>
    <w:rsid w:val="00137174"/>
    <w:rsid w:val="00143E20"/>
    <w:rsid w:val="00147D6C"/>
    <w:rsid w:val="00150D4D"/>
    <w:rsid w:val="00150E1D"/>
    <w:rsid w:val="001552C5"/>
    <w:rsid w:val="00156D7E"/>
    <w:rsid w:val="00161480"/>
    <w:rsid w:val="0017189B"/>
    <w:rsid w:val="001733D5"/>
    <w:rsid w:val="00176037"/>
    <w:rsid w:val="00176FC8"/>
    <w:rsid w:val="00180A84"/>
    <w:rsid w:val="0018145D"/>
    <w:rsid w:val="00181C59"/>
    <w:rsid w:val="00182C36"/>
    <w:rsid w:val="001843FE"/>
    <w:rsid w:val="001874C5"/>
    <w:rsid w:val="001907E2"/>
    <w:rsid w:val="00192AC9"/>
    <w:rsid w:val="001940E0"/>
    <w:rsid w:val="00194EAD"/>
    <w:rsid w:val="001974C6"/>
    <w:rsid w:val="001A092B"/>
    <w:rsid w:val="001A0B92"/>
    <w:rsid w:val="001A39CB"/>
    <w:rsid w:val="001A6D7D"/>
    <w:rsid w:val="001B2169"/>
    <w:rsid w:val="001C7116"/>
    <w:rsid w:val="001C76F6"/>
    <w:rsid w:val="001D4F3C"/>
    <w:rsid w:val="001D71B5"/>
    <w:rsid w:val="001E04F6"/>
    <w:rsid w:val="001E505C"/>
    <w:rsid w:val="001E5523"/>
    <w:rsid w:val="001E5C83"/>
    <w:rsid w:val="001E7F65"/>
    <w:rsid w:val="001F12BE"/>
    <w:rsid w:val="001F6740"/>
    <w:rsid w:val="001F6751"/>
    <w:rsid w:val="0020225F"/>
    <w:rsid w:val="00207915"/>
    <w:rsid w:val="00210472"/>
    <w:rsid w:val="0021082D"/>
    <w:rsid w:val="00213FD4"/>
    <w:rsid w:val="00214C83"/>
    <w:rsid w:val="00220B04"/>
    <w:rsid w:val="0022472B"/>
    <w:rsid w:val="00224A4E"/>
    <w:rsid w:val="00226432"/>
    <w:rsid w:val="00226E01"/>
    <w:rsid w:val="00231A95"/>
    <w:rsid w:val="00231D2E"/>
    <w:rsid w:val="00233335"/>
    <w:rsid w:val="002376AE"/>
    <w:rsid w:val="00241FB3"/>
    <w:rsid w:val="0024228E"/>
    <w:rsid w:val="00245014"/>
    <w:rsid w:val="002454B7"/>
    <w:rsid w:val="002472F5"/>
    <w:rsid w:val="002477CA"/>
    <w:rsid w:val="002506E4"/>
    <w:rsid w:val="00254D4B"/>
    <w:rsid w:val="00255EA5"/>
    <w:rsid w:val="00256EDD"/>
    <w:rsid w:val="00260ECB"/>
    <w:rsid w:val="0026205B"/>
    <w:rsid w:val="00262AF6"/>
    <w:rsid w:val="00270960"/>
    <w:rsid w:val="002755AB"/>
    <w:rsid w:val="002773F2"/>
    <w:rsid w:val="00277910"/>
    <w:rsid w:val="00283867"/>
    <w:rsid w:val="002868FF"/>
    <w:rsid w:val="00286F7D"/>
    <w:rsid w:val="00292F48"/>
    <w:rsid w:val="002A54FD"/>
    <w:rsid w:val="002B03BC"/>
    <w:rsid w:val="002B0B43"/>
    <w:rsid w:val="002B7ADD"/>
    <w:rsid w:val="002C0A7E"/>
    <w:rsid w:val="002C21DD"/>
    <w:rsid w:val="002C35A6"/>
    <w:rsid w:val="002C4597"/>
    <w:rsid w:val="002C4AB8"/>
    <w:rsid w:val="002D3C13"/>
    <w:rsid w:val="002D3D5B"/>
    <w:rsid w:val="002D657B"/>
    <w:rsid w:val="002E29E6"/>
    <w:rsid w:val="002E2EF4"/>
    <w:rsid w:val="002E3554"/>
    <w:rsid w:val="002E4E4C"/>
    <w:rsid w:val="002E62CC"/>
    <w:rsid w:val="002E687A"/>
    <w:rsid w:val="002F103D"/>
    <w:rsid w:val="002F2142"/>
    <w:rsid w:val="002F5F2A"/>
    <w:rsid w:val="002F6E67"/>
    <w:rsid w:val="002F7C9C"/>
    <w:rsid w:val="003002CA"/>
    <w:rsid w:val="00300617"/>
    <w:rsid w:val="003044A3"/>
    <w:rsid w:val="003060B2"/>
    <w:rsid w:val="00307414"/>
    <w:rsid w:val="003112A3"/>
    <w:rsid w:val="003147D4"/>
    <w:rsid w:val="0031727E"/>
    <w:rsid w:val="003218BA"/>
    <w:rsid w:val="00322BD5"/>
    <w:rsid w:val="003301C1"/>
    <w:rsid w:val="00336647"/>
    <w:rsid w:val="00336CB7"/>
    <w:rsid w:val="00336D70"/>
    <w:rsid w:val="00344250"/>
    <w:rsid w:val="00346714"/>
    <w:rsid w:val="00350F14"/>
    <w:rsid w:val="00354C20"/>
    <w:rsid w:val="00355304"/>
    <w:rsid w:val="003604DE"/>
    <w:rsid w:val="00366144"/>
    <w:rsid w:val="00366994"/>
    <w:rsid w:val="003672F0"/>
    <w:rsid w:val="00376C74"/>
    <w:rsid w:val="003822F1"/>
    <w:rsid w:val="00383F65"/>
    <w:rsid w:val="0038431A"/>
    <w:rsid w:val="00384ECA"/>
    <w:rsid w:val="00390F30"/>
    <w:rsid w:val="003945FD"/>
    <w:rsid w:val="00397D20"/>
    <w:rsid w:val="003A2E4E"/>
    <w:rsid w:val="003A4506"/>
    <w:rsid w:val="003A5379"/>
    <w:rsid w:val="003A7B43"/>
    <w:rsid w:val="003A7F05"/>
    <w:rsid w:val="003B25F7"/>
    <w:rsid w:val="003B5623"/>
    <w:rsid w:val="003C13CD"/>
    <w:rsid w:val="003C6C37"/>
    <w:rsid w:val="003D0309"/>
    <w:rsid w:val="003D0F4A"/>
    <w:rsid w:val="003D2607"/>
    <w:rsid w:val="003D32A5"/>
    <w:rsid w:val="003D74CC"/>
    <w:rsid w:val="003D7E17"/>
    <w:rsid w:val="003E1A06"/>
    <w:rsid w:val="003F6D55"/>
    <w:rsid w:val="00400D08"/>
    <w:rsid w:val="004042D6"/>
    <w:rsid w:val="0040529F"/>
    <w:rsid w:val="004170FC"/>
    <w:rsid w:val="00420F39"/>
    <w:rsid w:val="004230A3"/>
    <w:rsid w:val="0042571C"/>
    <w:rsid w:val="004310D5"/>
    <w:rsid w:val="00432200"/>
    <w:rsid w:val="004349F7"/>
    <w:rsid w:val="0043502B"/>
    <w:rsid w:val="004513AD"/>
    <w:rsid w:val="00454501"/>
    <w:rsid w:val="00455318"/>
    <w:rsid w:val="00455777"/>
    <w:rsid w:val="0045667B"/>
    <w:rsid w:val="0046222C"/>
    <w:rsid w:val="00462238"/>
    <w:rsid w:val="004629C0"/>
    <w:rsid w:val="004640BB"/>
    <w:rsid w:val="00465165"/>
    <w:rsid w:val="004726E7"/>
    <w:rsid w:val="004729FE"/>
    <w:rsid w:val="00474028"/>
    <w:rsid w:val="004779AD"/>
    <w:rsid w:val="00477A27"/>
    <w:rsid w:val="00477BBB"/>
    <w:rsid w:val="00484C05"/>
    <w:rsid w:val="00484FCE"/>
    <w:rsid w:val="00485137"/>
    <w:rsid w:val="004859EE"/>
    <w:rsid w:val="00485C87"/>
    <w:rsid w:val="004861D1"/>
    <w:rsid w:val="00493278"/>
    <w:rsid w:val="004A0FCC"/>
    <w:rsid w:val="004A5CBB"/>
    <w:rsid w:val="004A6B51"/>
    <w:rsid w:val="004B11D0"/>
    <w:rsid w:val="004B34E6"/>
    <w:rsid w:val="004B452D"/>
    <w:rsid w:val="004B70A5"/>
    <w:rsid w:val="004C1250"/>
    <w:rsid w:val="004C35B7"/>
    <w:rsid w:val="004C6510"/>
    <w:rsid w:val="004D1440"/>
    <w:rsid w:val="004D56B7"/>
    <w:rsid w:val="004D69A0"/>
    <w:rsid w:val="004E067C"/>
    <w:rsid w:val="004E1E87"/>
    <w:rsid w:val="004F2A7B"/>
    <w:rsid w:val="004F2FA8"/>
    <w:rsid w:val="004F3A08"/>
    <w:rsid w:val="004F7B93"/>
    <w:rsid w:val="005022B6"/>
    <w:rsid w:val="00506E9D"/>
    <w:rsid w:val="005109A0"/>
    <w:rsid w:val="00514F34"/>
    <w:rsid w:val="0051733D"/>
    <w:rsid w:val="00521136"/>
    <w:rsid w:val="00525002"/>
    <w:rsid w:val="0053729E"/>
    <w:rsid w:val="00537BF7"/>
    <w:rsid w:val="00540F84"/>
    <w:rsid w:val="00542626"/>
    <w:rsid w:val="00542684"/>
    <w:rsid w:val="00545A57"/>
    <w:rsid w:val="00545BE9"/>
    <w:rsid w:val="00552163"/>
    <w:rsid w:val="0055228B"/>
    <w:rsid w:val="00552BE8"/>
    <w:rsid w:val="00557F6B"/>
    <w:rsid w:val="005624FE"/>
    <w:rsid w:val="00564EBC"/>
    <w:rsid w:val="005650CB"/>
    <w:rsid w:val="00565DBC"/>
    <w:rsid w:val="00571CA7"/>
    <w:rsid w:val="00573025"/>
    <w:rsid w:val="0057382A"/>
    <w:rsid w:val="00575527"/>
    <w:rsid w:val="00577B4A"/>
    <w:rsid w:val="00580C77"/>
    <w:rsid w:val="00581BC6"/>
    <w:rsid w:val="005837D4"/>
    <w:rsid w:val="005856C7"/>
    <w:rsid w:val="00586F5F"/>
    <w:rsid w:val="00590940"/>
    <w:rsid w:val="005971B6"/>
    <w:rsid w:val="005972D4"/>
    <w:rsid w:val="005A10C6"/>
    <w:rsid w:val="005A64A1"/>
    <w:rsid w:val="005B0461"/>
    <w:rsid w:val="005B4238"/>
    <w:rsid w:val="005C062C"/>
    <w:rsid w:val="005C6600"/>
    <w:rsid w:val="005D2C06"/>
    <w:rsid w:val="005D3677"/>
    <w:rsid w:val="005D4313"/>
    <w:rsid w:val="005E2ED4"/>
    <w:rsid w:val="005E3AC6"/>
    <w:rsid w:val="005E60D7"/>
    <w:rsid w:val="005F5F89"/>
    <w:rsid w:val="005F6170"/>
    <w:rsid w:val="005F6C90"/>
    <w:rsid w:val="005F7451"/>
    <w:rsid w:val="00601F3A"/>
    <w:rsid w:val="00604AD2"/>
    <w:rsid w:val="00605B69"/>
    <w:rsid w:val="00605F73"/>
    <w:rsid w:val="0061029D"/>
    <w:rsid w:val="0061148A"/>
    <w:rsid w:val="006137C7"/>
    <w:rsid w:val="00613845"/>
    <w:rsid w:val="00615729"/>
    <w:rsid w:val="006201A9"/>
    <w:rsid w:val="00622677"/>
    <w:rsid w:val="00625B5E"/>
    <w:rsid w:val="00626005"/>
    <w:rsid w:val="00627CDC"/>
    <w:rsid w:val="0063037A"/>
    <w:rsid w:val="006323A4"/>
    <w:rsid w:val="00641800"/>
    <w:rsid w:val="00646C2F"/>
    <w:rsid w:val="00646FB2"/>
    <w:rsid w:val="00650199"/>
    <w:rsid w:val="00650F1C"/>
    <w:rsid w:val="00654440"/>
    <w:rsid w:val="006544A4"/>
    <w:rsid w:val="00663144"/>
    <w:rsid w:val="0066578B"/>
    <w:rsid w:val="006711E9"/>
    <w:rsid w:val="006729F0"/>
    <w:rsid w:val="00677314"/>
    <w:rsid w:val="006819DC"/>
    <w:rsid w:val="00695746"/>
    <w:rsid w:val="00696098"/>
    <w:rsid w:val="006A0480"/>
    <w:rsid w:val="006A2C60"/>
    <w:rsid w:val="006A3764"/>
    <w:rsid w:val="006A79B2"/>
    <w:rsid w:val="006A7CEA"/>
    <w:rsid w:val="006B1A3D"/>
    <w:rsid w:val="006B28D9"/>
    <w:rsid w:val="006B558A"/>
    <w:rsid w:val="006C1FCF"/>
    <w:rsid w:val="006C4641"/>
    <w:rsid w:val="006C4E3C"/>
    <w:rsid w:val="006C6BEE"/>
    <w:rsid w:val="006D0DA4"/>
    <w:rsid w:val="006D2859"/>
    <w:rsid w:val="006D295A"/>
    <w:rsid w:val="006D4E4B"/>
    <w:rsid w:val="006E13C5"/>
    <w:rsid w:val="006E2C2D"/>
    <w:rsid w:val="006E3EA6"/>
    <w:rsid w:val="006E41BE"/>
    <w:rsid w:val="006E6398"/>
    <w:rsid w:val="006F3DE6"/>
    <w:rsid w:val="006F408B"/>
    <w:rsid w:val="006F4773"/>
    <w:rsid w:val="006F7688"/>
    <w:rsid w:val="007014A7"/>
    <w:rsid w:val="00706600"/>
    <w:rsid w:val="00710306"/>
    <w:rsid w:val="007116E9"/>
    <w:rsid w:val="007118CF"/>
    <w:rsid w:val="00713599"/>
    <w:rsid w:val="00713E81"/>
    <w:rsid w:val="007146C5"/>
    <w:rsid w:val="00721312"/>
    <w:rsid w:val="00723988"/>
    <w:rsid w:val="00727ED6"/>
    <w:rsid w:val="00732508"/>
    <w:rsid w:val="0073424F"/>
    <w:rsid w:val="007350DD"/>
    <w:rsid w:val="00735B0C"/>
    <w:rsid w:val="00742CA7"/>
    <w:rsid w:val="007446D4"/>
    <w:rsid w:val="0074594C"/>
    <w:rsid w:val="00745B06"/>
    <w:rsid w:val="0074726C"/>
    <w:rsid w:val="0075546D"/>
    <w:rsid w:val="0076674F"/>
    <w:rsid w:val="00773B5E"/>
    <w:rsid w:val="00775B2B"/>
    <w:rsid w:val="00776776"/>
    <w:rsid w:val="007769F2"/>
    <w:rsid w:val="00780404"/>
    <w:rsid w:val="00780548"/>
    <w:rsid w:val="00782F75"/>
    <w:rsid w:val="007852C5"/>
    <w:rsid w:val="00790E63"/>
    <w:rsid w:val="00796287"/>
    <w:rsid w:val="007A0666"/>
    <w:rsid w:val="007A5038"/>
    <w:rsid w:val="007A57E3"/>
    <w:rsid w:val="007A5A3D"/>
    <w:rsid w:val="007A78D5"/>
    <w:rsid w:val="007B43D7"/>
    <w:rsid w:val="007B6E8E"/>
    <w:rsid w:val="007C05C6"/>
    <w:rsid w:val="007C159F"/>
    <w:rsid w:val="007C581F"/>
    <w:rsid w:val="007D6193"/>
    <w:rsid w:val="007E0876"/>
    <w:rsid w:val="007E148C"/>
    <w:rsid w:val="007E24E9"/>
    <w:rsid w:val="007F3BE6"/>
    <w:rsid w:val="007F442F"/>
    <w:rsid w:val="007F4E5A"/>
    <w:rsid w:val="007F5F42"/>
    <w:rsid w:val="007F6DED"/>
    <w:rsid w:val="0080027A"/>
    <w:rsid w:val="00804527"/>
    <w:rsid w:val="008104E7"/>
    <w:rsid w:val="00810F61"/>
    <w:rsid w:val="00814E74"/>
    <w:rsid w:val="00817607"/>
    <w:rsid w:val="00817C47"/>
    <w:rsid w:val="0083431E"/>
    <w:rsid w:val="00835E18"/>
    <w:rsid w:val="008416CC"/>
    <w:rsid w:val="00842301"/>
    <w:rsid w:val="00846E32"/>
    <w:rsid w:val="00851EFA"/>
    <w:rsid w:val="00860828"/>
    <w:rsid w:val="008656BF"/>
    <w:rsid w:val="00874384"/>
    <w:rsid w:val="008771E3"/>
    <w:rsid w:val="00880588"/>
    <w:rsid w:val="00893F87"/>
    <w:rsid w:val="0089555A"/>
    <w:rsid w:val="00897B04"/>
    <w:rsid w:val="00897B47"/>
    <w:rsid w:val="00897ED2"/>
    <w:rsid w:val="008A2AFE"/>
    <w:rsid w:val="008A31CF"/>
    <w:rsid w:val="008B053C"/>
    <w:rsid w:val="008B114E"/>
    <w:rsid w:val="008B24FF"/>
    <w:rsid w:val="008B4240"/>
    <w:rsid w:val="008C4BA4"/>
    <w:rsid w:val="008C4C12"/>
    <w:rsid w:val="008C6171"/>
    <w:rsid w:val="008C6204"/>
    <w:rsid w:val="008D02AB"/>
    <w:rsid w:val="008D5DC2"/>
    <w:rsid w:val="008D6838"/>
    <w:rsid w:val="008D74B0"/>
    <w:rsid w:val="008E0ACE"/>
    <w:rsid w:val="008E10B6"/>
    <w:rsid w:val="008E4448"/>
    <w:rsid w:val="008E528C"/>
    <w:rsid w:val="008F11E3"/>
    <w:rsid w:val="008F5D8A"/>
    <w:rsid w:val="008F5EBC"/>
    <w:rsid w:val="008F6E27"/>
    <w:rsid w:val="009010D2"/>
    <w:rsid w:val="00902379"/>
    <w:rsid w:val="00902459"/>
    <w:rsid w:val="0090277B"/>
    <w:rsid w:val="00902D6E"/>
    <w:rsid w:val="00911A4B"/>
    <w:rsid w:val="00912925"/>
    <w:rsid w:val="00920965"/>
    <w:rsid w:val="00922198"/>
    <w:rsid w:val="00931321"/>
    <w:rsid w:val="00934D42"/>
    <w:rsid w:val="00942C2E"/>
    <w:rsid w:val="00962AD3"/>
    <w:rsid w:val="00965624"/>
    <w:rsid w:val="009659FD"/>
    <w:rsid w:val="0096640A"/>
    <w:rsid w:val="0097220F"/>
    <w:rsid w:val="0097776E"/>
    <w:rsid w:val="0097784D"/>
    <w:rsid w:val="00981E7D"/>
    <w:rsid w:val="00994A85"/>
    <w:rsid w:val="00997A3F"/>
    <w:rsid w:val="009A2C12"/>
    <w:rsid w:val="009A4543"/>
    <w:rsid w:val="009A625A"/>
    <w:rsid w:val="009B0218"/>
    <w:rsid w:val="009B50B5"/>
    <w:rsid w:val="009C017B"/>
    <w:rsid w:val="009C02A2"/>
    <w:rsid w:val="009C1DAC"/>
    <w:rsid w:val="009C2409"/>
    <w:rsid w:val="009C2B80"/>
    <w:rsid w:val="009C3378"/>
    <w:rsid w:val="009C6679"/>
    <w:rsid w:val="009D21E1"/>
    <w:rsid w:val="009D6042"/>
    <w:rsid w:val="009D64D7"/>
    <w:rsid w:val="009D781E"/>
    <w:rsid w:val="009E2EC9"/>
    <w:rsid w:val="009E6152"/>
    <w:rsid w:val="009F0D0B"/>
    <w:rsid w:val="00A00CBE"/>
    <w:rsid w:val="00A03123"/>
    <w:rsid w:val="00A046A0"/>
    <w:rsid w:val="00A05289"/>
    <w:rsid w:val="00A05E60"/>
    <w:rsid w:val="00A140DA"/>
    <w:rsid w:val="00A1687D"/>
    <w:rsid w:val="00A177DF"/>
    <w:rsid w:val="00A3360B"/>
    <w:rsid w:val="00A34795"/>
    <w:rsid w:val="00A4219F"/>
    <w:rsid w:val="00A44906"/>
    <w:rsid w:val="00A44A25"/>
    <w:rsid w:val="00A45EC1"/>
    <w:rsid w:val="00A50062"/>
    <w:rsid w:val="00A56072"/>
    <w:rsid w:val="00A6005C"/>
    <w:rsid w:val="00A64047"/>
    <w:rsid w:val="00A6431C"/>
    <w:rsid w:val="00A64719"/>
    <w:rsid w:val="00A64C7D"/>
    <w:rsid w:val="00A70FC0"/>
    <w:rsid w:val="00A716D7"/>
    <w:rsid w:val="00A71B7F"/>
    <w:rsid w:val="00A743C1"/>
    <w:rsid w:val="00A754E8"/>
    <w:rsid w:val="00A76010"/>
    <w:rsid w:val="00A8019A"/>
    <w:rsid w:val="00A80E34"/>
    <w:rsid w:val="00A84655"/>
    <w:rsid w:val="00A846AF"/>
    <w:rsid w:val="00A92246"/>
    <w:rsid w:val="00A94634"/>
    <w:rsid w:val="00A97606"/>
    <w:rsid w:val="00AA11F2"/>
    <w:rsid w:val="00AA1AAA"/>
    <w:rsid w:val="00AA430C"/>
    <w:rsid w:val="00AA7B41"/>
    <w:rsid w:val="00AA7EF7"/>
    <w:rsid w:val="00AB24E3"/>
    <w:rsid w:val="00AB2EF2"/>
    <w:rsid w:val="00AB4328"/>
    <w:rsid w:val="00AB5BDD"/>
    <w:rsid w:val="00AC5242"/>
    <w:rsid w:val="00AC6E26"/>
    <w:rsid w:val="00AE0770"/>
    <w:rsid w:val="00AE55AD"/>
    <w:rsid w:val="00AE5C2D"/>
    <w:rsid w:val="00AF4D51"/>
    <w:rsid w:val="00AF550E"/>
    <w:rsid w:val="00AF5572"/>
    <w:rsid w:val="00B044B9"/>
    <w:rsid w:val="00B055FA"/>
    <w:rsid w:val="00B07BE8"/>
    <w:rsid w:val="00B13E40"/>
    <w:rsid w:val="00B17123"/>
    <w:rsid w:val="00B24AE1"/>
    <w:rsid w:val="00B26D22"/>
    <w:rsid w:val="00B3051F"/>
    <w:rsid w:val="00B31DE8"/>
    <w:rsid w:val="00B34892"/>
    <w:rsid w:val="00B35B4E"/>
    <w:rsid w:val="00B375A1"/>
    <w:rsid w:val="00B42758"/>
    <w:rsid w:val="00B42D4D"/>
    <w:rsid w:val="00B449BB"/>
    <w:rsid w:val="00B45AA2"/>
    <w:rsid w:val="00B46A72"/>
    <w:rsid w:val="00B60C1F"/>
    <w:rsid w:val="00B61091"/>
    <w:rsid w:val="00B61DDD"/>
    <w:rsid w:val="00B62364"/>
    <w:rsid w:val="00B66DAF"/>
    <w:rsid w:val="00B66F33"/>
    <w:rsid w:val="00B70399"/>
    <w:rsid w:val="00B732CC"/>
    <w:rsid w:val="00B77286"/>
    <w:rsid w:val="00B80472"/>
    <w:rsid w:val="00B8368F"/>
    <w:rsid w:val="00B858F1"/>
    <w:rsid w:val="00B8689D"/>
    <w:rsid w:val="00B86F6A"/>
    <w:rsid w:val="00B91B7B"/>
    <w:rsid w:val="00B94073"/>
    <w:rsid w:val="00B94932"/>
    <w:rsid w:val="00B963FA"/>
    <w:rsid w:val="00BA2C0B"/>
    <w:rsid w:val="00BA3E59"/>
    <w:rsid w:val="00BB0C03"/>
    <w:rsid w:val="00BB330A"/>
    <w:rsid w:val="00BC0FCC"/>
    <w:rsid w:val="00BC2426"/>
    <w:rsid w:val="00BC5D75"/>
    <w:rsid w:val="00BC64EF"/>
    <w:rsid w:val="00BD65ED"/>
    <w:rsid w:val="00BE38B7"/>
    <w:rsid w:val="00BF0BBB"/>
    <w:rsid w:val="00BF552F"/>
    <w:rsid w:val="00BF5AA0"/>
    <w:rsid w:val="00C012D2"/>
    <w:rsid w:val="00C01968"/>
    <w:rsid w:val="00C047E7"/>
    <w:rsid w:val="00C06F19"/>
    <w:rsid w:val="00C1173B"/>
    <w:rsid w:val="00C14C88"/>
    <w:rsid w:val="00C15144"/>
    <w:rsid w:val="00C154C0"/>
    <w:rsid w:val="00C17938"/>
    <w:rsid w:val="00C21E5C"/>
    <w:rsid w:val="00C25323"/>
    <w:rsid w:val="00C2532D"/>
    <w:rsid w:val="00C3609A"/>
    <w:rsid w:val="00C42520"/>
    <w:rsid w:val="00C46277"/>
    <w:rsid w:val="00C504E3"/>
    <w:rsid w:val="00C56997"/>
    <w:rsid w:val="00C727AF"/>
    <w:rsid w:val="00C7462C"/>
    <w:rsid w:val="00C74847"/>
    <w:rsid w:val="00C75644"/>
    <w:rsid w:val="00C76379"/>
    <w:rsid w:val="00C80B09"/>
    <w:rsid w:val="00C82B50"/>
    <w:rsid w:val="00C84B3D"/>
    <w:rsid w:val="00C963A6"/>
    <w:rsid w:val="00C9796A"/>
    <w:rsid w:val="00CA3C85"/>
    <w:rsid w:val="00CA5D5A"/>
    <w:rsid w:val="00CB67B8"/>
    <w:rsid w:val="00CC155F"/>
    <w:rsid w:val="00CC371E"/>
    <w:rsid w:val="00CC58A8"/>
    <w:rsid w:val="00CD56E4"/>
    <w:rsid w:val="00CE10B2"/>
    <w:rsid w:val="00CF39A8"/>
    <w:rsid w:val="00CF75DF"/>
    <w:rsid w:val="00D03FA3"/>
    <w:rsid w:val="00D0689A"/>
    <w:rsid w:val="00D206B9"/>
    <w:rsid w:val="00D20BD3"/>
    <w:rsid w:val="00D25515"/>
    <w:rsid w:val="00D271E0"/>
    <w:rsid w:val="00D33946"/>
    <w:rsid w:val="00D35B85"/>
    <w:rsid w:val="00D35CA6"/>
    <w:rsid w:val="00D36294"/>
    <w:rsid w:val="00D404D5"/>
    <w:rsid w:val="00D434FE"/>
    <w:rsid w:val="00D46883"/>
    <w:rsid w:val="00D52B71"/>
    <w:rsid w:val="00D54461"/>
    <w:rsid w:val="00D5520A"/>
    <w:rsid w:val="00D60017"/>
    <w:rsid w:val="00D60AED"/>
    <w:rsid w:val="00D60C5F"/>
    <w:rsid w:val="00D60E47"/>
    <w:rsid w:val="00D67494"/>
    <w:rsid w:val="00D7046E"/>
    <w:rsid w:val="00D70827"/>
    <w:rsid w:val="00D756D3"/>
    <w:rsid w:val="00D778FE"/>
    <w:rsid w:val="00D81D7B"/>
    <w:rsid w:val="00D82224"/>
    <w:rsid w:val="00D82283"/>
    <w:rsid w:val="00D95280"/>
    <w:rsid w:val="00D95595"/>
    <w:rsid w:val="00D95FBE"/>
    <w:rsid w:val="00D9646B"/>
    <w:rsid w:val="00DA5E46"/>
    <w:rsid w:val="00DB2969"/>
    <w:rsid w:val="00DB3D28"/>
    <w:rsid w:val="00DB590F"/>
    <w:rsid w:val="00DC1830"/>
    <w:rsid w:val="00DC3CBC"/>
    <w:rsid w:val="00DC62C4"/>
    <w:rsid w:val="00DC7620"/>
    <w:rsid w:val="00DC7D42"/>
    <w:rsid w:val="00DC7F6F"/>
    <w:rsid w:val="00DD0314"/>
    <w:rsid w:val="00DD1390"/>
    <w:rsid w:val="00DE0FC2"/>
    <w:rsid w:val="00DE4FEB"/>
    <w:rsid w:val="00DE5E56"/>
    <w:rsid w:val="00DF0402"/>
    <w:rsid w:val="00DF1500"/>
    <w:rsid w:val="00E039C5"/>
    <w:rsid w:val="00E03D00"/>
    <w:rsid w:val="00E07EE7"/>
    <w:rsid w:val="00E07F7B"/>
    <w:rsid w:val="00E10229"/>
    <w:rsid w:val="00E12DCD"/>
    <w:rsid w:val="00E15034"/>
    <w:rsid w:val="00E16588"/>
    <w:rsid w:val="00E171EF"/>
    <w:rsid w:val="00E20A57"/>
    <w:rsid w:val="00E27FD1"/>
    <w:rsid w:val="00E30166"/>
    <w:rsid w:val="00E30BA9"/>
    <w:rsid w:val="00E32D07"/>
    <w:rsid w:val="00E37133"/>
    <w:rsid w:val="00E40E76"/>
    <w:rsid w:val="00E41C9E"/>
    <w:rsid w:val="00E43507"/>
    <w:rsid w:val="00E5131F"/>
    <w:rsid w:val="00E52124"/>
    <w:rsid w:val="00E5299C"/>
    <w:rsid w:val="00E61EBE"/>
    <w:rsid w:val="00E61F4C"/>
    <w:rsid w:val="00E63BC2"/>
    <w:rsid w:val="00E6687A"/>
    <w:rsid w:val="00E67590"/>
    <w:rsid w:val="00E67FEA"/>
    <w:rsid w:val="00E700AF"/>
    <w:rsid w:val="00E706C2"/>
    <w:rsid w:val="00E7330D"/>
    <w:rsid w:val="00E80EB2"/>
    <w:rsid w:val="00E85DFE"/>
    <w:rsid w:val="00E86AD1"/>
    <w:rsid w:val="00E90F60"/>
    <w:rsid w:val="00E924EE"/>
    <w:rsid w:val="00E939FF"/>
    <w:rsid w:val="00E93C07"/>
    <w:rsid w:val="00EA00FE"/>
    <w:rsid w:val="00EB1A6A"/>
    <w:rsid w:val="00EB6B63"/>
    <w:rsid w:val="00EB7882"/>
    <w:rsid w:val="00EC0391"/>
    <w:rsid w:val="00EC30D5"/>
    <w:rsid w:val="00ED23FF"/>
    <w:rsid w:val="00ED3FD2"/>
    <w:rsid w:val="00ED7546"/>
    <w:rsid w:val="00EE5868"/>
    <w:rsid w:val="00EF08D2"/>
    <w:rsid w:val="00EF2DC9"/>
    <w:rsid w:val="00EF630F"/>
    <w:rsid w:val="00F00AC9"/>
    <w:rsid w:val="00F04795"/>
    <w:rsid w:val="00F0693C"/>
    <w:rsid w:val="00F06B8B"/>
    <w:rsid w:val="00F104AB"/>
    <w:rsid w:val="00F1051A"/>
    <w:rsid w:val="00F12538"/>
    <w:rsid w:val="00F14874"/>
    <w:rsid w:val="00F177C4"/>
    <w:rsid w:val="00F211C8"/>
    <w:rsid w:val="00F22176"/>
    <w:rsid w:val="00F23490"/>
    <w:rsid w:val="00F2658A"/>
    <w:rsid w:val="00F2783D"/>
    <w:rsid w:val="00F27C96"/>
    <w:rsid w:val="00F302DF"/>
    <w:rsid w:val="00F30D6A"/>
    <w:rsid w:val="00F32E3D"/>
    <w:rsid w:val="00F338E2"/>
    <w:rsid w:val="00F34DBA"/>
    <w:rsid w:val="00F372E4"/>
    <w:rsid w:val="00F40A06"/>
    <w:rsid w:val="00F4776D"/>
    <w:rsid w:val="00F5711A"/>
    <w:rsid w:val="00F63361"/>
    <w:rsid w:val="00F6374E"/>
    <w:rsid w:val="00F65D63"/>
    <w:rsid w:val="00F72179"/>
    <w:rsid w:val="00F75DE6"/>
    <w:rsid w:val="00F7752D"/>
    <w:rsid w:val="00F811F5"/>
    <w:rsid w:val="00F81592"/>
    <w:rsid w:val="00F85F33"/>
    <w:rsid w:val="00F87942"/>
    <w:rsid w:val="00F908A6"/>
    <w:rsid w:val="00F90DC6"/>
    <w:rsid w:val="00F911A7"/>
    <w:rsid w:val="00F92AA8"/>
    <w:rsid w:val="00F93A70"/>
    <w:rsid w:val="00F95EEF"/>
    <w:rsid w:val="00FB06EB"/>
    <w:rsid w:val="00FB0D65"/>
    <w:rsid w:val="00FB187B"/>
    <w:rsid w:val="00FB2AAA"/>
    <w:rsid w:val="00FB6A6B"/>
    <w:rsid w:val="00FC4676"/>
    <w:rsid w:val="00FC6D65"/>
    <w:rsid w:val="00FC7394"/>
    <w:rsid w:val="00FD0375"/>
    <w:rsid w:val="00FD07D8"/>
    <w:rsid w:val="00FD102D"/>
    <w:rsid w:val="00FD3C5C"/>
    <w:rsid w:val="00FD4C8B"/>
    <w:rsid w:val="00FD5612"/>
    <w:rsid w:val="00FD575D"/>
    <w:rsid w:val="00FD57DA"/>
    <w:rsid w:val="00FE1C71"/>
    <w:rsid w:val="00FE235F"/>
    <w:rsid w:val="00FE4CC5"/>
    <w:rsid w:val="00F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67"/>
  </w:style>
  <w:style w:type="paragraph" w:styleId="1">
    <w:name w:val="heading 1"/>
    <w:basedOn w:val="a"/>
    <w:next w:val="a"/>
    <w:link w:val="10"/>
    <w:uiPriority w:val="9"/>
    <w:qFormat/>
    <w:rsid w:val="00CA3C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1760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1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3FD4"/>
  </w:style>
  <w:style w:type="paragraph" w:styleId="a7">
    <w:name w:val="footer"/>
    <w:basedOn w:val="a"/>
    <w:link w:val="a8"/>
    <w:uiPriority w:val="99"/>
    <w:unhideWhenUsed/>
    <w:rsid w:val="0021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3FD4"/>
  </w:style>
  <w:style w:type="paragraph" w:customStyle="1" w:styleId="a9">
    <w:name w:val="Нормальный (таблица)"/>
    <w:basedOn w:val="a"/>
    <w:next w:val="a"/>
    <w:rsid w:val="007F3B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B7728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B7728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77286"/>
    <w:rPr>
      <w:vertAlign w:val="superscript"/>
    </w:rPr>
  </w:style>
  <w:style w:type="paragraph" w:styleId="ad">
    <w:name w:val="Normal (Web)"/>
    <w:basedOn w:val="a"/>
    <w:uiPriority w:val="99"/>
    <w:unhideWhenUsed/>
    <w:rsid w:val="0019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C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15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3C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0">
    <w:name w:val="Table Grid"/>
    <w:basedOn w:val="a1"/>
    <w:uiPriority w:val="59"/>
    <w:rsid w:val="00AE5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basedOn w:val="a0"/>
    <w:link w:val="a3"/>
    <w:uiPriority w:val="34"/>
    <w:locked/>
    <w:rsid w:val="006C4E3C"/>
  </w:style>
  <w:style w:type="character" w:styleId="af1">
    <w:name w:val="Hyperlink"/>
    <w:basedOn w:val="a0"/>
    <w:uiPriority w:val="99"/>
    <w:unhideWhenUsed/>
    <w:rsid w:val="00EF08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67"/>
  </w:style>
  <w:style w:type="paragraph" w:styleId="1">
    <w:name w:val="heading 1"/>
    <w:basedOn w:val="a"/>
    <w:next w:val="a"/>
    <w:link w:val="10"/>
    <w:uiPriority w:val="9"/>
    <w:qFormat/>
    <w:rsid w:val="00CA3C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1760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1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3FD4"/>
  </w:style>
  <w:style w:type="paragraph" w:styleId="a7">
    <w:name w:val="footer"/>
    <w:basedOn w:val="a"/>
    <w:link w:val="a8"/>
    <w:uiPriority w:val="99"/>
    <w:unhideWhenUsed/>
    <w:rsid w:val="0021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3FD4"/>
  </w:style>
  <w:style w:type="paragraph" w:customStyle="1" w:styleId="a9">
    <w:name w:val="Нормальный (таблица)"/>
    <w:basedOn w:val="a"/>
    <w:next w:val="a"/>
    <w:rsid w:val="007F3B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B7728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B7728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77286"/>
    <w:rPr>
      <w:vertAlign w:val="superscript"/>
    </w:rPr>
  </w:style>
  <w:style w:type="paragraph" w:styleId="ad">
    <w:name w:val="Normal (Web)"/>
    <w:basedOn w:val="a"/>
    <w:uiPriority w:val="99"/>
    <w:unhideWhenUsed/>
    <w:rsid w:val="0019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C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15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3C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0">
    <w:name w:val="Table Grid"/>
    <w:basedOn w:val="a1"/>
    <w:uiPriority w:val="59"/>
    <w:rsid w:val="00AE5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basedOn w:val="a0"/>
    <w:link w:val="a3"/>
    <w:uiPriority w:val="34"/>
    <w:locked/>
    <w:rsid w:val="006C4E3C"/>
  </w:style>
  <w:style w:type="character" w:styleId="af1">
    <w:name w:val="Hyperlink"/>
    <w:basedOn w:val="a0"/>
    <w:uiPriority w:val="99"/>
    <w:unhideWhenUsed/>
    <w:rsid w:val="00EF08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opeysk-sobranie.ru/pravovyie-aktyi/pravovyie-resheniya?page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16730-76BE-47CF-8BDF-5D95C88D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48</Pages>
  <Words>13390</Words>
  <Characters>76324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Крылова  Дина Александровна</dc:creator>
  <cp:lastModifiedBy>Крылова Дина Александровна</cp:lastModifiedBy>
  <cp:revision>26</cp:revision>
  <cp:lastPrinted>2024-04-25T07:51:00Z</cp:lastPrinted>
  <dcterms:created xsi:type="dcterms:W3CDTF">2025-05-05T04:19:00Z</dcterms:created>
  <dcterms:modified xsi:type="dcterms:W3CDTF">2025-05-12T11:08:00Z</dcterms:modified>
</cp:coreProperties>
</file>