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736"/>
        <w:gridCol w:w="560"/>
        <w:gridCol w:w="4319"/>
      </w:tblGrid>
      <w:tr w:rsidR="00F220A1">
        <w:trPr>
          <w:trHeight w:val="169"/>
        </w:trPr>
        <w:tc>
          <w:tcPr>
            <w:tcW w:w="4736" w:type="dxa"/>
          </w:tcPr>
          <w:p w:rsidR="00F220A1" w:rsidRDefault="00F220A1" w:rsidP="00EC1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F220A1" w:rsidRDefault="00F220A1" w:rsidP="00EC11E6">
            <w:pPr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F220A1" w:rsidRDefault="00F220A1" w:rsidP="00EC11E6">
            <w:pPr>
              <w:rPr>
                <w:sz w:val="20"/>
                <w:szCs w:val="20"/>
              </w:rPr>
            </w:pPr>
          </w:p>
        </w:tc>
      </w:tr>
      <w:tr w:rsidR="00F220A1">
        <w:trPr>
          <w:cantSplit/>
          <w:trHeight w:val="378"/>
        </w:trPr>
        <w:tc>
          <w:tcPr>
            <w:tcW w:w="4736" w:type="dxa"/>
          </w:tcPr>
          <w:p w:rsidR="00F220A1" w:rsidRDefault="00F220A1" w:rsidP="00EC1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F220A1" w:rsidRDefault="00F220A1" w:rsidP="00EC11E6">
            <w:pPr>
              <w:rPr>
                <w:sz w:val="20"/>
                <w:szCs w:val="20"/>
              </w:rPr>
            </w:pPr>
          </w:p>
        </w:tc>
        <w:tc>
          <w:tcPr>
            <w:tcW w:w="4319" w:type="dxa"/>
            <w:vMerge w:val="restart"/>
          </w:tcPr>
          <w:p w:rsidR="00F220A1" w:rsidRPr="0039137A" w:rsidRDefault="00F220A1" w:rsidP="0039137A">
            <w:pPr>
              <w:rPr>
                <w:sz w:val="28"/>
                <w:szCs w:val="28"/>
              </w:rPr>
            </w:pPr>
          </w:p>
        </w:tc>
      </w:tr>
      <w:tr w:rsidR="00F220A1">
        <w:trPr>
          <w:cantSplit/>
          <w:trHeight w:hRule="exact" w:val="213"/>
        </w:trPr>
        <w:tc>
          <w:tcPr>
            <w:tcW w:w="4736" w:type="dxa"/>
            <w:vAlign w:val="center"/>
          </w:tcPr>
          <w:p w:rsidR="00F220A1" w:rsidRDefault="00F220A1" w:rsidP="00EC11E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F220A1" w:rsidRDefault="00F220A1" w:rsidP="00EC11E6">
            <w:pPr>
              <w:rPr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</w:tcPr>
          <w:p w:rsidR="00F220A1" w:rsidRDefault="00F220A1" w:rsidP="00EC11E6"/>
        </w:tc>
      </w:tr>
      <w:tr w:rsidR="00F220A1" w:rsidRPr="00ED318D">
        <w:trPr>
          <w:cantSplit/>
          <w:trHeight w:val="211"/>
        </w:trPr>
        <w:tc>
          <w:tcPr>
            <w:tcW w:w="4736" w:type="dxa"/>
          </w:tcPr>
          <w:p w:rsidR="00F220A1" w:rsidRPr="00ED318D" w:rsidRDefault="00F220A1" w:rsidP="00EC11E6">
            <w:pPr>
              <w:ind w:left="318" w:right="317"/>
              <w:rPr>
                <w:sz w:val="28"/>
                <w:szCs w:val="28"/>
              </w:rPr>
            </w:pPr>
          </w:p>
        </w:tc>
        <w:tc>
          <w:tcPr>
            <w:tcW w:w="560" w:type="dxa"/>
          </w:tcPr>
          <w:p w:rsidR="00F220A1" w:rsidRPr="00ED318D" w:rsidRDefault="00F220A1" w:rsidP="00EC11E6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vMerge/>
            <w:vAlign w:val="center"/>
          </w:tcPr>
          <w:p w:rsidR="00F220A1" w:rsidRPr="00ED318D" w:rsidRDefault="00F220A1" w:rsidP="00EC11E6">
            <w:pPr>
              <w:rPr>
                <w:sz w:val="28"/>
                <w:szCs w:val="28"/>
              </w:rPr>
            </w:pPr>
          </w:p>
        </w:tc>
      </w:tr>
    </w:tbl>
    <w:p w:rsidR="00F220A1" w:rsidRDefault="00F220A1" w:rsidP="00215A69">
      <w:pPr>
        <w:tabs>
          <w:tab w:val="left" w:pos="2265"/>
        </w:tabs>
        <w:rPr>
          <w:sz w:val="20"/>
          <w:szCs w:val="20"/>
        </w:rPr>
      </w:pPr>
    </w:p>
    <w:p w:rsidR="00F220A1" w:rsidRDefault="00F220A1" w:rsidP="00215A69">
      <w:pPr>
        <w:tabs>
          <w:tab w:val="left" w:pos="2265"/>
        </w:tabs>
        <w:rPr>
          <w:sz w:val="20"/>
          <w:szCs w:val="20"/>
        </w:rPr>
      </w:pPr>
    </w:p>
    <w:p w:rsidR="00F220A1" w:rsidRDefault="00F220A1" w:rsidP="00A85BF1">
      <w:pPr>
        <w:tabs>
          <w:tab w:val="left" w:pos="2265"/>
        </w:tabs>
        <w:jc w:val="center"/>
        <w:rPr>
          <w:sz w:val="28"/>
          <w:szCs w:val="28"/>
        </w:rPr>
      </w:pPr>
      <w:r w:rsidRPr="00A85BF1">
        <w:rPr>
          <w:sz w:val="28"/>
          <w:szCs w:val="28"/>
        </w:rPr>
        <w:t>Пояснительная записка</w:t>
      </w:r>
    </w:p>
    <w:p w:rsidR="00F220A1" w:rsidRPr="00A85BF1" w:rsidRDefault="00F220A1" w:rsidP="002669F7">
      <w:pPr>
        <w:tabs>
          <w:tab w:val="left" w:pos="2265"/>
        </w:tabs>
        <w:jc w:val="center"/>
        <w:rPr>
          <w:sz w:val="28"/>
          <w:szCs w:val="28"/>
        </w:rPr>
      </w:pPr>
      <w:r w:rsidRPr="00A85BF1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>постановления администрации Копейского городского округа «О внесении изменений в постановление администрации</w:t>
      </w:r>
      <w:r w:rsidR="005C4BD4">
        <w:rPr>
          <w:sz w:val="28"/>
          <w:szCs w:val="28"/>
        </w:rPr>
        <w:t xml:space="preserve"> Копейского городского округа 24.11.2020 № 2605</w:t>
      </w:r>
      <w:r>
        <w:rPr>
          <w:sz w:val="28"/>
          <w:szCs w:val="28"/>
        </w:rPr>
        <w:t xml:space="preserve">-п «Об утверждении муниципальной </w:t>
      </w:r>
      <w:r w:rsidRPr="00A85BF1">
        <w:rPr>
          <w:sz w:val="28"/>
          <w:szCs w:val="28"/>
        </w:rPr>
        <w:t>программы «</w:t>
      </w:r>
      <w:r>
        <w:rPr>
          <w:sz w:val="28"/>
          <w:szCs w:val="28"/>
        </w:rPr>
        <w:t>Развитие муниципальной системы образования Копейского городского округа</w:t>
      </w:r>
      <w:r w:rsidRPr="00A85BF1">
        <w:rPr>
          <w:sz w:val="28"/>
          <w:szCs w:val="28"/>
        </w:rPr>
        <w:t xml:space="preserve">» </w:t>
      </w:r>
    </w:p>
    <w:p w:rsidR="00F220A1" w:rsidRDefault="00F220A1" w:rsidP="0031223C">
      <w:pPr>
        <w:tabs>
          <w:tab w:val="left" w:pos="825"/>
          <w:tab w:val="left" w:pos="2265"/>
        </w:tabs>
        <w:jc w:val="both"/>
        <w:rPr>
          <w:sz w:val="28"/>
          <w:szCs w:val="28"/>
        </w:rPr>
      </w:pPr>
      <w:bookmarkStart w:id="0" w:name="_GoBack"/>
      <w:bookmarkEnd w:id="0"/>
      <w:r w:rsidRPr="00A85BF1">
        <w:rPr>
          <w:sz w:val="28"/>
          <w:szCs w:val="28"/>
        </w:rPr>
        <w:tab/>
      </w:r>
    </w:p>
    <w:p w:rsidR="00F220A1" w:rsidRDefault="00F220A1" w:rsidP="0031223C">
      <w:pPr>
        <w:tabs>
          <w:tab w:val="left" w:pos="2265"/>
        </w:tabs>
        <w:jc w:val="both"/>
        <w:rPr>
          <w:sz w:val="28"/>
          <w:szCs w:val="28"/>
        </w:rPr>
      </w:pPr>
    </w:p>
    <w:p w:rsidR="005C4BD4" w:rsidRDefault="005C5BCB" w:rsidP="00063AB5">
      <w:pPr>
        <w:tabs>
          <w:tab w:val="left" w:pos="709"/>
          <w:tab w:val="left" w:pos="851"/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D0AEA">
        <w:rPr>
          <w:sz w:val="28"/>
          <w:szCs w:val="28"/>
        </w:rPr>
        <w:t xml:space="preserve">  </w:t>
      </w:r>
      <w:r w:rsidR="006D68E1">
        <w:rPr>
          <w:sz w:val="28"/>
          <w:szCs w:val="28"/>
        </w:rPr>
        <w:t xml:space="preserve">  </w:t>
      </w:r>
      <w:r w:rsidR="00EE349A">
        <w:rPr>
          <w:sz w:val="28"/>
          <w:szCs w:val="28"/>
        </w:rPr>
        <w:t xml:space="preserve">  </w:t>
      </w:r>
      <w:r w:rsidR="00063AB5">
        <w:rPr>
          <w:sz w:val="28"/>
          <w:szCs w:val="28"/>
        </w:rPr>
        <w:t xml:space="preserve">  </w:t>
      </w:r>
      <w:r w:rsidR="00D66251">
        <w:rPr>
          <w:sz w:val="28"/>
          <w:szCs w:val="28"/>
        </w:rPr>
        <w:t>В связи с подготовкой в</w:t>
      </w:r>
      <w:r w:rsidR="00D66251">
        <w:rPr>
          <w:sz w:val="28"/>
          <w:szCs w:val="28"/>
        </w:rPr>
        <w:t xml:space="preserve"> Министерство образования и науки Челябинской области</w:t>
      </w:r>
      <w:r w:rsidR="00670900">
        <w:rPr>
          <w:sz w:val="28"/>
          <w:szCs w:val="28"/>
        </w:rPr>
        <w:t xml:space="preserve"> </w:t>
      </w:r>
      <w:r w:rsidR="00D66251">
        <w:rPr>
          <w:sz w:val="28"/>
          <w:szCs w:val="28"/>
        </w:rPr>
        <w:t xml:space="preserve">заявок на участие в конкурсных отборах </w:t>
      </w:r>
      <w:r w:rsidR="00D66251">
        <w:rPr>
          <w:sz w:val="28"/>
          <w:szCs w:val="28"/>
        </w:rPr>
        <w:t xml:space="preserve">на предоставление субсидий местным </w:t>
      </w:r>
      <w:r w:rsidR="00D66251">
        <w:rPr>
          <w:sz w:val="28"/>
          <w:szCs w:val="28"/>
        </w:rPr>
        <w:t>бюджетам в</w:t>
      </w:r>
      <w:r w:rsidR="00D66251">
        <w:rPr>
          <w:sz w:val="28"/>
          <w:szCs w:val="28"/>
        </w:rPr>
        <w:t xml:space="preserve"> 2021-2023 годах</w:t>
      </w:r>
      <w:r w:rsidR="00D66251">
        <w:rPr>
          <w:sz w:val="28"/>
          <w:szCs w:val="28"/>
        </w:rPr>
        <w:t xml:space="preserve"> возникла необходимость внесения изменений и дополнений в наи</w:t>
      </w:r>
      <w:r w:rsidR="007E0AEB">
        <w:rPr>
          <w:sz w:val="28"/>
          <w:szCs w:val="28"/>
        </w:rPr>
        <w:t>менования мероприятий Программы и индикативные показатели.</w:t>
      </w:r>
    </w:p>
    <w:p w:rsidR="009662E2" w:rsidRDefault="00063AB5" w:rsidP="009E5195">
      <w:pPr>
        <w:tabs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14AB5">
        <w:rPr>
          <w:sz w:val="28"/>
          <w:szCs w:val="28"/>
        </w:rPr>
        <w:t>Паспорт муниципальной программы дополнен индикативным</w:t>
      </w:r>
      <w:r w:rsidR="009662E2">
        <w:rPr>
          <w:sz w:val="28"/>
          <w:szCs w:val="28"/>
        </w:rPr>
        <w:t xml:space="preserve"> показателем 7.1.2, показатель 7.2.3 исключен, наименование показателей 7.1.2,7.2.4,7.2.5 уточнены</w:t>
      </w:r>
      <w:r w:rsidR="00511AA5">
        <w:rPr>
          <w:sz w:val="28"/>
          <w:szCs w:val="28"/>
        </w:rPr>
        <w:t>, а также уточнены значения показателей 2</w:t>
      </w:r>
      <w:r w:rsidR="00D66251">
        <w:rPr>
          <w:sz w:val="28"/>
          <w:szCs w:val="28"/>
        </w:rPr>
        <w:t>.</w:t>
      </w:r>
      <w:r w:rsidR="00511AA5">
        <w:rPr>
          <w:sz w:val="28"/>
          <w:szCs w:val="28"/>
        </w:rPr>
        <w:t>1.1</w:t>
      </w:r>
      <w:r w:rsidR="00D66251">
        <w:rPr>
          <w:sz w:val="28"/>
          <w:szCs w:val="28"/>
        </w:rPr>
        <w:t>, 2.1.2, 5.1.1, 7.1.1.</w:t>
      </w:r>
    </w:p>
    <w:p w:rsidR="000F0CD3" w:rsidRDefault="00E14AB5" w:rsidP="009E5195">
      <w:pPr>
        <w:tabs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3AB5">
        <w:rPr>
          <w:sz w:val="28"/>
          <w:szCs w:val="28"/>
        </w:rPr>
        <w:t xml:space="preserve">         </w:t>
      </w:r>
      <w:r w:rsidR="007E0AEB">
        <w:rPr>
          <w:sz w:val="28"/>
          <w:szCs w:val="28"/>
        </w:rPr>
        <w:t>Р</w:t>
      </w:r>
      <w:r w:rsidR="000F0CD3">
        <w:rPr>
          <w:sz w:val="28"/>
          <w:szCs w:val="28"/>
        </w:rPr>
        <w:t xml:space="preserve">аздел </w:t>
      </w:r>
      <w:r w:rsidR="007E0AEB">
        <w:rPr>
          <w:sz w:val="28"/>
          <w:szCs w:val="28"/>
          <w:lang w:val="en-US"/>
        </w:rPr>
        <w:t>I</w:t>
      </w:r>
      <w:r w:rsidR="007E0AEB">
        <w:rPr>
          <w:sz w:val="28"/>
          <w:szCs w:val="28"/>
          <w:lang w:val="en-US"/>
        </w:rPr>
        <w:t>II</w:t>
      </w:r>
      <w:r w:rsidR="000F0CD3">
        <w:rPr>
          <w:sz w:val="28"/>
          <w:szCs w:val="28"/>
        </w:rPr>
        <w:t xml:space="preserve">. «Система мероприятий </w:t>
      </w:r>
      <w:r w:rsidR="007E0AEB">
        <w:rPr>
          <w:sz w:val="28"/>
          <w:szCs w:val="28"/>
        </w:rPr>
        <w:t>и финансово-экономическое обоснование Программы</w:t>
      </w:r>
      <w:r w:rsidR="000F0CD3">
        <w:rPr>
          <w:sz w:val="28"/>
          <w:szCs w:val="28"/>
        </w:rPr>
        <w:t xml:space="preserve"> (подпрограммы)» </w:t>
      </w:r>
      <w:r w:rsidR="00063AB5">
        <w:rPr>
          <w:sz w:val="28"/>
          <w:szCs w:val="28"/>
        </w:rPr>
        <w:t>в подпрограмме</w:t>
      </w:r>
      <w:r w:rsidR="007E0AEB">
        <w:rPr>
          <w:sz w:val="28"/>
          <w:szCs w:val="28"/>
        </w:rPr>
        <w:t xml:space="preserve"> 7 </w:t>
      </w:r>
      <w:r w:rsidR="000F0CD3">
        <w:rPr>
          <w:sz w:val="28"/>
          <w:szCs w:val="28"/>
        </w:rPr>
        <w:t xml:space="preserve">дополнен </w:t>
      </w:r>
      <w:r w:rsidR="007E0AEB">
        <w:rPr>
          <w:sz w:val="28"/>
          <w:szCs w:val="28"/>
        </w:rPr>
        <w:t>мероприятием 5: «</w:t>
      </w:r>
      <w:r w:rsidR="007E0AEB" w:rsidRPr="007E0AEB">
        <w:rPr>
          <w:sz w:val="28"/>
          <w:szCs w:val="28"/>
        </w:rPr>
        <w:t>Предоставление субсидий на иные цели муниципальным бюджетным (автономным) учреждениям на создание новых мест в образовательных организациях различных типов для реализации дополнительных общеразвивающих программ всех направленностей, в рамках федерального проекта «Успех каждого ребенка» национального проекта «Образование»</w:t>
      </w:r>
      <w:r w:rsidR="007E0AEB">
        <w:rPr>
          <w:sz w:val="28"/>
          <w:szCs w:val="28"/>
        </w:rPr>
        <w:t>, мероприятия 6,7 изложены в новой редакции.</w:t>
      </w:r>
    </w:p>
    <w:p w:rsidR="00F220A1" w:rsidRDefault="00F220A1" w:rsidP="00295215">
      <w:pPr>
        <w:tabs>
          <w:tab w:val="left" w:pos="2265"/>
        </w:tabs>
        <w:jc w:val="both"/>
        <w:rPr>
          <w:sz w:val="28"/>
          <w:szCs w:val="28"/>
        </w:rPr>
      </w:pPr>
    </w:p>
    <w:p w:rsidR="00F220A1" w:rsidRDefault="00F220A1" w:rsidP="00295215">
      <w:pPr>
        <w:tabs>
          <w:tab w:val="left" w:pos="2265"/>
        </w:tabs>
        <w:jc w:val="both"/>
        <w:rPr>
          <w:sz w:val="28"/>
          <w:szCs w:val="28"/>
        </w:rPr>
      </w:pPr>
    </w:p>
    <w:p w:rsidR="00063AB5" w:rsidRDefault="00063AB5" w:rsidP="00295215">
      <w:pPr>
        <w:tabs>
          <w:tab w:val="left" w:pos="2265"/>
        </w:tabs>
        <w:jc w:val="both"/>
        <w:rPr>
          <w:sz w:val="28"/>
          <w:szCs w:val="28"/>
        </w:rPr>
      </w:pPr>
    </w:p>
    <w:p w:rsidR="00F220A1" w:rsidRDefault="00F220A1" w:rsidP="009138F8">
      <w:pPr>
        <w:tabs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</w:t>
      </w:r>
      <w:r>
        <w:rPr>
          <w:sz w:val="28"/>
          <w:szCs w:val="28"/>
        </w:rPr>
        <w:tab/>
        <w:t xml:space="preserve">                                 О.Ю. Шушунова </w:t>
      </w:r>
    </w:p>
    <w:p w:rsidR="00F220A1" w:rsidRPr="009138F8" w:rsidRDefault="00F220A1" w:rsidP="009138F8">
      <w:pPr>
        <w:tabs>
          <w:tab w:val="left" w:pos="2265"/>
        </w:tabs>
        <w:jc w:val="both"/>
        <w:rPr>
          <w:sz w:val="28"/>
          <w:szCs w:val="28"/>
        </w:rPr>
      </w:pPr>
      <w:r w:rsidRPr="009138F8">
        <w:rPr>
          <w:sz w:val="28"/>
          <w:szCs w:val="28"/>
        </w:rPr>
        <w:t>образования     по ФЭВ</w:t>
      </w:r>
    </w:p>
    <w:p w:rsidR="00F220A1" w:rsidRDefault="00F220A1" w:rsidP="009138F8">
      <w:pPr>
        <w:tabs>
          <w:tab w:val="left" w:pos="2265"/>
        </w:tabs>
        <w:jc w:val="both"/>
        <w:rPr>
          <w:sz w:val="28"/>
          <w:szCs w:val="28"/>
        </w:rPr>
      </w:pPr>
    </w:p>
    <w:p w:rsidR="00F220A1" w:rsidRDefault="00F220A1" w:rsidP="009138F8">
      <w:pPr>
        <w:tabs>
          <w:tab w:val="left" w:pos="2265"/>
          <w:tab w:val="left" w:pos="6105"/>
          <w:tab w:val="left" w:pos="69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220A1" w:rsidRDefault="00F220A1" w:rsidP="009138F8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Pr="009138F8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Pr="00CD34C7" w:rsidRDefault="00F220A1" w:rsidP="00CD34C7">
      <w:pPr>
        <w:rPr>
          <w:sz w:val="20"/>
          <w:szCs w:val="20"/>
        </w:rPr>
      </w:pPr>
    </w:p>
    <w:p w:rsidR="00F220A1" w:rsidRPr="00CD34C7" w:rsidRDefault="00F220A1" w:rsidP="00CD34C7">
      <w:pPr>
        <w:rPr>
          <w:sz w:val="20"/>
          <w:szCs w:val="20"/>
        </w:rPr>
      </w:pPr>
    </w:p>
    <w:p w:rsidR="00F220A1" w:rsidRPr="00CD34C7" w:rsidRDefault="00F220A1" w:rsidP="00CD34C7">
      <w:pPr>
        <w:rPr>
          <w:sz w:val="20"/>
          <w:szCs w:val="20"/>
        </w:rPr>
      </w:pPr>
    </w:p>
    <w:p w:rsidR="00F220A1" w:rsidRPr="00CD34C7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sectPr w:rsidR="00F220A1" w:rsidSect="00EC11E6">
      <w:pgSz w:w="11907" w:h="16840" w:code="9"/>
      <w:pgMar w:top="28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4788A"/>
    <w:multiLevelType w:val="hybridMultilevel"/>
    <w:tmpl w:val="A9E8D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5A69"/>
    <w:rsid w:val="000208B7"/>
    <w:rsid w:val="00026E64"/>
    <w:rsid w:val="00037010"/>
    <w:rsid w:val="00063AB5"/>
    <w:rsid w:val="000979E9"/>
    <w:rsid w:val="000A0884"/>
    <w:rsid w:val="000F0CD3"/>
    <w:rsid w:val="00107D23"/>
    <w:rsid w:val="001110FB"/>
    <w:rsid w:val="00134B46"/>
    <w:rsid w:val="00137AFA"/>
    <w:rsid w:val="00150BBF"/>
    <w:rsid w:val="00163A62"/>
    <w:rsid w:val="00175C03"/>
    <w:rsid w:val="00180D6C"/>
    <w:rsid w:val="00181914"/>
    <w:rsid w:val="00195269"/>
    <w:rsid w:val="001A57CF"/>
    <w:rsid w:val="001B0FCE"/>
    <w:rsid w:val="00214F8F"/>
    <w:rsid w:val="00215A69"/>
    <w:rsid w:val="002344FE"/>
    <w:rsid w:val="00256885"/>
    <w:rsid w:val="00260769"/>
    <w:rsid w:val="00263BE8"/>
    <w:rsid w:val="002669F7"/>
    <w:rsid w:val="002721ED"/>
    <w:rsid w:val="002763A0"/>
    <w:rsid w:val="002863F6"/>
    <w:rsid w:val="00290673"/>
    <w:rsid w:val="00295215"/>
    <w:rsid w:val="002A2B49"/>
    <w:rsid w:val="002C0112"/>
    <w:rsid w:val="002D13D1"/>
    <w:rsid w:val="002D61F4"/>
    <w:rsid w:val="002E0BE0"/>
    <w:rsid w:val="002E5C00"/>
    <w:rsid w:val="0031223C"/>
    <w:rsid w:val="00363FAF"/>
    <w:rsid w:val="00365812"/>
    <w:rsid w:val="00367B68"/>
    <w:rsid w:val="0039137A"/>
    <w:rsid w:val="003A0D1B"/>
    <w:rsid w:val="003B588D"/>
    <w:rsid w:val="003D34CF"/>
    <w:rsid w:val="00430689"/>
    <w:rsid w:val="00433A9B"/>
    <w:rsid w:val="004341DC"/>
    <w:rsid w:val="00455650"/>
    <w:rsid w:val="004B6CE3"/>
    <w:rsid w:val="004C1343"/>
    <w:rsid w:val="004C5E77"/>
    <w:rsid w:val="004E540F"/>
    <w:rsid w:val="005000E7"/>
    <w:rsid w:val="00503ECA"/>
    <w:rsid w:val="00511AA5"/>
    <w:rsid w:val="00572FD0"/>
    <w:rsid w:val="00594002"/>
    <w:rsid w:val="00595284"/>
    <w:rsid w:val="005B74CC"/>
    <w:rsid w:val="005C4BD4"/>
    <w:rsid w:val="005C5BCB"/>
    <w:rsid w:val="005E367C"/>
    <w:rsid w:val="006306D5"/>
    <w:rsid w:val="0064478F"/>
    <w:rsid w:val="00647A11"/>
    <w:rsid w:val="00656D37"/>
    <w:rsid w:val="00670900"/>
    <w:rsid w:val="006738A8"/>
    <w:rsid w:val="00674E33"/>
    <w:rsid w:val="006A345D"/>
    <w:rsid w:val="006B4230"/>
    <w:rsid w:val="006B5CD1"/>
    <w:rsid w:val="006C61A5"/>
    <w:rsid w:val="006D68E1"/>
    <w:rsid w:val="006E0A0D"/>
    <w:rsid w:val="00706FC8"/>
    <w:rsid w:val="00725D4D"/>
    <w:rsid w:val="007265AA"/>
    <w:rsid w:val="00737CF3"/>
    <w:rsid w:val="007621E1"/>
    <w:rsid w:val="00762CE1"/>
    <w:rsid w:val="007718F7"/>
    <w:rsid w:val="00782F48"/>
    <w:rsid w:val="007A0C39"/>
    <w:rsid w:val="007D32C4"/>
    <w:rsid w:val="007D584C"/>
    <w:rsid w:val="007E0AEB"/>
    <w:rsid w:val="008517B3"/>
    <w:rsid w:val="00867057"/>
    <w:rsid w:val="00875F76"/>
    <w:rsid w:val="008B6965"/>
    <w:rsid w:val="008D5FCC"/>
    <w:rsid w:val="00900C36"/>
    <w:rsid w:val="009138F8"/>
    <w:rsid w:val="009537E2"/>
    <w:rsid w:val="00955E9A"/>
    <w:rsid w:val="009662E2"/>
    <w:rsid w:val="0098314E"/>
    <w:rsid w:val="009907C6"/>
    <w:rsid w:val="009A6528"/>
    <w:rsid w:val="009D47AF"/>
    <w:rsid w:val="009E50D2"/>
    <w:rsid w:val="009E5195"/>
    <w:rsid w:val="009F6C72"/>
    <w:rsid w:val="00A14F5D"/>
    <w:rsid w:val="00A61B40"/>
    <w:rsid w:val="00A85BF1"/>
    <w:rsid w:val="00AC5F96"/>
    <w:rsid w:val="00AC673E"/>
    <w:rsid w:val="00AF3C15"/>
    <w:rsid w:val="00B1234C"/>
    <w:rsid w:val="00B13A8F"/>
    <w:rsid w:val="00B36957"/>
    <w:rsid w:val="00B37013"/>
    <w:rsid w:val="00B431EB"/>
    <w:rsid w:val="00B5050C"/>
    <w:rsid w:val="00BA3AE0"/>
    <w:rsid w:val="00BD0AEA"/>
    <w:rsid w:val="00C24FE6"/>
    <w:rsid w:val="00C2723A"/>
    <w:rsid w:val="00C57587"/>
    <w:rsid w:val="00C60A5C"/>
    <w:rsid w:val="00C74255"/>
    <w:rsid w:val="00C81D3F"/>
    <w:rsid w:val="00C84FFC"/>
    <w:rsid w:val="00CA46DC"/>
    <w:rsid w:val="00CB24CC"/>
    <w:rsid w:val="00CC6FD6"/>
    <w:rsid w:val="00CD12A2"/>
    <w:rsid w:val="00CD34C7"/>
    <w:rsid w:val="00D03418"/>
    <w:rsid w:val="00D36608"/>
    <w:rsid w:val="00D66251"/>
    <w:rsid w:val="00D918AE"/>
    <w:rsid w:val="00D96895"/>
    <w:rsid w:val="00DD5A6A"/>
    <w:rsid w:val="00DD680E"/>
    <w:rsid w:val="00DF7425"/>
    <w:rsid w:val="00E02C77"/>
    <w:rsid w:val="00E14AB5"/>
    <w:rsid w:val="00E42473"/>
    <w:rsid w:val="00E55318"/>
    <w:rsid w:val="00E61B5B"/>
    <w:rsid w:val="00E6409A"/>
    <w:rsid w:val="00E667FC"/>
    <w:rsid w:val="00EC11E6"/>
    <w:rsid w:val="00ED1ABA"/>
    <w:rsid w:val="00ED318D"/>
    <w:rsid w:val="00EE349A"/>
    <w:rsid w:val="00EF6F4B"/>
    <w:rsid w:val="00F220A1"/>
    <w:rsid w:val="00F40A29"/>
    <w:rsid w:val="00F64F1A"/>
    <w:rsid w:val="00F83C63"/>
    <w:rsid w:val="00FA5CB9"/>
    <w:rsid w:val="00FB16FB"/>
    <w:rsid w:val="00FD3296"/>
    <w:rsid w:val="00FE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0572D7"/>
  <w15:docId w15:val="{B121258A-C37B-407E-A05B-8D1E8F3D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A6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15A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15A6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CD34C7"/>
    <w:pPr>
      <w:ind w:left="720"/>
    </w:pPr>
  </w:style>
  <w:style w:type="table" w:styleId="a6">
    <w:name w:val="Table Grid"/>
    <w:basedOn w:val="a1"/>
    <w:uiPriority w:val="99"/>
    <w:rsid w:val="0018191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neworg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Пользователь Windows</cp:lastModifiedBy>
  <cp:revision>95</cp:revision>
  <cp:lastPrinted>2020-12-08T13:24:00Z</cp:lastPrinted>
  <dcterms:created xsi:type="dcterms:W3CDTF">2017-03-06T10:01:00Z</dcterms:created>
  <dcterms:modified xsi:type="dcterms:W3CDTF">2020-12-08T13:26:00Z</dcterms:modified>
</cp:coreProperties>
</file>