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11" w:rsidRPr="00BD26BD" w:rsidRDefault="00965C11" w:rsidP="00AC10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6BD">
        <w:rPr>
          <w:rFonts w:ascii="Times New Roman" w:hAnsi="Times New Roman"/>
          <w:sz w:val="28"/>
          <w:szCs w:val="28"/>
        </w:rPr>
        <w:t>Пояснительная записка</w:t>
      </w:r>
    </w:p>
    <w:p w:rsidR="00AC103E" w:rsidRPr="00BD26BD" w:rsidRDefault="00965C11" w:rsidP="00AC103E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6BD">
        <w:rPr>
          <w:rFonts w:ascii="Times New Roman" w:hAnsi="Times New Roman"/>
          <w:sz w:val="28"/>
          <w:szCs w:val="28"/>
        </w:rPr>
        <w:t>к проекту постановления</w:t>
      </w:r>
      <w:r w:rsidR="00AC103E" w:rsidRPr="00BD26BD">
        <w:rPr>
          <w:rFonts w:ascii="Times New Roman" w:hAnsi="Times New Roman"/>
          <w:sz w:val="28"/>
          <w:szCs w:val="28"/>
        </w:rPr>
        <w:t xml:space="preserve"> администрации Копейского городского округа</w:t>
      </w:r>
    </w:p>
    <w:p w:rsidR="007E1AAB" w:rsidRPr="00BD26BD" w:rsidRDefault="00AC103E" w:rsidP="007E1AAB">
      <w:pPr>
        <w:pStyle w:val="a5"/>
        <w:spacing w:line="240" w:lineRule="auto"/>
        <w:ind w:right="-5"/>
        <w:rPr>
          <w:sz w:val="28"/>
          <w:szCs w:val="26"/>
        </w:rPr>
      </w:pPr>
      <w:r w:rsidRPr="00BD26BD">
        <w:rPr>
          <w:sz w:val="28"/>
          <w:szCs w:val="28"/>
        </w:rPr>
        <w:t>«</w:t>
      </w:r>
      <w:r w:rsidR="007E1AAB" w:rsidRPr="00BD26BD">
        <w:rPr>
          <w:sz w:val="28"/>
          <w:szCs w:val="26"/>
        </w:rPr>
        <w:t xml:space="preserve">Об утверждении муниципальной программы «Энергосбережение и повышение энергетической эффективности </w:t>
      </w:r>
      <w:proofErr w:type="gramStart"/>
      <w:r w:rsidR="007E1AAB" w:rsidRPr="00BD26BD">
        <w:rPr>
          <w:sz w:val="28"/>
          <w:szCs w:val="26"/>
        </w:rPr>
        <w:t>в</w:t>
      </w:r>
      <w:proofErr w:type="gramEnd"/>
      <w:r w:rsidR="007E1AAB" w:rsidRPr="00BD26BD">
        <w:rPr>
          <w:sz w:val="28"/>
          <w:szCs w:val="26"/>
        </w:rPr>
        <w:t xml:space="preserve"> </w:t>
      </w:r>
      <w:proofErr w:type="gramStart"/>
      <w:r w:rsidR="007E1AAB" w:rsidRPr="00BD26BD">
        <w:rPr>
          <w:sz w:val="28"/>
          <w:szCs w:val="26"/>
        </w:rPr>
        <w:t>Копейском</w:t>
      </w:r>
      <w:proofErr w:type="gramEnd"/>
      <w:r w:rsidR="007E1AAB" w:rsidRPr="00BD26BD">
        <w:rPr>
          <w:sz w:val="28"/>
          <w:szCs w:val="26"/>
        </w:rPr>
        <w:t xml:space="preserve"> городском округе»</w:t>
      </w:r>
    </w:p>
    <w:p w:rsidR="00525364" w:rsidRDefault="00525364" w:rsidP="00A51F56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525364" w:rsidRPr="00525364" w:rsidRDefault="00525364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525364">
        <w:rPr>
          <w:rFonts w:ascii="Times New Roman" w:hAnsi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</w:t>
      </w:r>
      <w:proofErr w:type="gramStart"/>
      <w:r w:rsidRPr="00525364">
        <w:rPr>
          <w:rFonts w:ascii="Times New Roman" w:hAnsi="Times New Roman"/>
          <w:sz w:val="28"/>
          <w:szCs w:val="28"/>
        </w:rPr>
        <w:t>в</w:t>
      </w:r>
      <w:proofErr w:type="gramEnd"/>
      <w:r w:rsidRPr="005253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5364">
        <w:rPr>
          <w:rFonts w:ascii="Times New Roman" w:hAnsi="Times New Roman"/>
          <w:sz w:val="28"/>
          <w:szCs w:val="28"/>
        </w:rPr>
        <w:t>Копейском</w:t>
      </w:r>
      <w:proofErr w:type="gramEnd"/>
      <w:r w:rsidRPr="00525364">
        <w:rPr>
          <w:rFonts w:ascii="Times New Roman" w:hAnsi="Times New Roman"/>
          <w:sz w:val="28"/>
          <w:szCs w:val="28"/>
        </w:rPr>
        <w:t xml:space="preserve"> городском округе» является документом стратегического планирования Копейского городского округа.</w:t>
      </w:r>
    </w:p>
    <w:p w:rsidR="00525364" w:rsidRDefault="00525364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525364">
        <w:rPr>
          <w:rFonts w:ascii="Times New Roman" w:hAnsi="Times New Roman"/>
          <w:sz w:val="28"/>
          <w:szCs w:val="28"/>
        </w:rPr>
        <w:t xml:space="preserve">Программа разрабатывалась в соответствии </w:t>
      </w:r>
      <w:proofErr w:type="gramStart"/>
      <w:r w:rsidRPr="00525364">
        <w:rPr>
          <w:rFonts w:ascii="Times New Roman" w:hAnsi="Times New Roman"/>
          <w:sz w:val="28"/>
          <w:szCs w:val="28"/>
        </w:rPr>
        <w:t>с</w:t>
      </w:r>
      <w:proofErr w:type="gramEnd"/>
      <w:r w:rsidRPr="00525364">
        <w:rPr>
          <w:rFonts w:ascii="Times New Roman" w:hAnsi="Times New Roman"/>
          <w:sz w:val="28"/>
          <w:szCs w:val="28"/>
        </w:rPr>
        <w:t>:</w:t>
      </w:r>
    </w:p>
    <w:p w:rsidR="00525364" w:rsidRDefault="00525364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9D0" w:rsidRPr="000C09D0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законом от 6 октября 2003 года </w:t>
      </w:r>
      <w:r w:rsidR="000C09D0" w:rsidRPr="000C09D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Федерации»;</w:t>
      </w:r>
    </w:p>
    <w:p w:rsidR="00525364" w:rsidRDefault="00525364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9D0" w:rsidRPr="000C09D0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от 23 ноября 2009 года</w:t>
      </w:r>
      <w:r w:rsidR="000C09D0" w:rsidRPr="000C09D0">
        <w:rPr>
          <w:rFonts w:ascii="Times New Roman" w:hAnsi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525364" w:rsidRDefault="00525364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9D0" w:rsidRPr="000C09D0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 </w:t>
      </w:r>
    </w:p>
    <w:p w:rsidR="00525364" w:rsidRDefault="00525364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9D0" w:rsidRPr="000C09D0">
        <w:rPr>
          <w:rFonts w:ascii="Times New Roman" w:hAnsi="Times New Roman"/>
          <w:sz w:val="28"/>
          <w:szCs w:val="28"/>
        </w:rPr>
        <w:t xml:space="preserve">постановлением Правительства Челябинской области от 01.10.2020 </w:t>
      </w:r>
      <w:r>
        <w:rPr>
          <w:rFonts w:ascii="Times New Roman" w:hAnsi="Times New Roman"/>
          <w:sz w:val="28"/>
          <w:szCs w:val="28"/>
        </w:rPr>
        <w:t xml:space="preserve"> </w:t>
      </w:r>
      <w:r w:rsidR="000C09D0" w:rsidRPr="000C09D0">
        <w:rPr>
          <w:rFonts w:ascii="Times New Roman" w:hAnsi="Times New Roman"/>
          <w:sz w:val="28"/>
          <w:szCs w:val="28"/>
        </w:rPr>
        <w:t xml:space="preserve">№ 481-П «О государственной программе Челябинской области "Энергосбережение и повышение энергетической эффективности», </w:t>
      </w:r>
    </w:p>
    <w:p w:rsidR="00A51F56" w:rsidRDefault="00525364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9D0" w:rsidRPr="000C09D0">
        <w:rPr>
          <w:rFonts w:ascii="Times New Roman" w:hAnsi="Times New Roman"/>
          <w:sz w:val="28"/>
          <w:szCs w:val="28"/>
        </w:rPr>
        <w:t>Уставом муниципального образования «Копейский городской округ»</w:t>
      </w:r>
      <w:r>
        <w:rPr>
          <w:rFonts w:ascii="Times New Roman" w:hAnsi="Times New Roman"/>
          <w:sz w:val="28"/>
          <w:szCs w:val="28"/>
        </w:rPr>
        <w:t>.</w:t>
      </w:r>
    </w:p>
    <w:p w:rsidR="00525364" w:rsidRDefault="00525364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525364" w:rsidRPr="00525364" w:rsidRDefault="00525364" w:rsidP="00525364">
      <w:pPr>
        <w:pStyle w:val="1"/>
        <w:widowControl w:val="0"/>
        <w:autoSpaceDE w:val="0"/>
        <w:autoSpaceDN w:val="0"/>
        <w:adjustRightInd w:val="0"/>
        <w:ind w:hanging="11"/>
        <w:jc w:val="center"/>
        <w:rPr>
          <w:rFonts w:ascii="Times New Roman" w:hAnsi="Times New Roman"/>
          <w:b/>
          <w:sz w:val="28"/>
          <w:szCs w:val="26"/>
        </w:rPr>
      </w:pPr>
      <w:r w:rsidRPr="00525364">
        <w:rPr>
          <w:rFonts w:ascii="Times New Roman" w:hAnsi="Times New Roman"/>
          <w:b/>
          <w:sz w:val="28"/>
          <w:szCs w:val="26"/>
        </w:rPr>
        <w:t xml:space="preserve">Дополнительные и обосновывающие  материалы к проекту муниципальной программы «Энергосбережение и повышение энергетической эффективности </w:t>
      </w:r>
      <w:proofErr w:type="gramStart"/>
      <w:r w:rsidRPr="00525364">
        <w:rPr>
          <w:rFonts w:ascii="Times New Roman" w:hAnsi="Times New Roman"/>
          <w:b/>
          <w:sz w:val="28"/>
          <w:szCs w:val="26"/>
        </w:rPr>
        <w:t>в</w:t>
      </w:r>
      <w:proofErr w:type="gramEnd"/>
      <w:r w:rsidRPr="00525364">
        <w:rPr>
          <w:rFonts w:ascii="Times New Roman" w:hAnsi="Times New Roman"/>
          <w:b/>
          <w:sz w:val="28"/>
          <w:szCs w:val="26"/>
        </w:rPr>
        <w:t xml:space="preserve"> </w:t>
      </w:r>
      <w:proofErr w:type="gramStart"/>
      <w:r w:rsidRPr="00525364">
        <w:rPr>
          <w:rFonts w:ascii="Times New Roman" w:hAnsi="Times New Roman"/>
          <w:b/>
          <w:sz w:val="28"/>
          <w:szCs w:val="26"/>
        </w:rPr>
        <w:t>Копейском</w:t>
      </w:r>
      <w:proofErr w:type="gramEnd"/>
      <w:r w:rsidRPr="00525364">
        <w:rPr>
          <w:rFonts w:ascii="Times New Roman" w:hAnsi="Times New Roman"/>
          <w:b/>
          <w:sz w:val="28"/>
          <w:szCs w:val="26"/>
        </w:rPr>
        <w:t xml:space="preserve"> городском округе»</w:t>
      </w:r>
    </w:p>
    <w:p w:rsidR="00525364" w:rsidRPr="00525364" w:rsidRDefault="00525364" w:rsidP="00525364">
      <w:pPr>
        <w:pStyle w:val="1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6"/>
        </w:rPr>
      </w:pPr>
    </w:p>
    <w:p w:rsidR="00525364" w:rsidRDefault="00525364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6"/>
        </w:rPr>
      </w:pPr>
      <w:r w:rsidRPr="00525364">
        <w:rPr>
          <w:rFonts w:ascii="Times New Roman" w:hAnsi="Times New Roman"/>
          <w:sz w:val="28"/>
          <w:szCs w:val="26"/>
        </w:rPr>
        <w:t>Раздел I. Ресурсное обеспечение муниципальной программы</w:t>
      </w:r>
    </w:p>
    <w:p w:rsidR="00525364" w:rsidRDefault="00525364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6"/>
        </w:rPr>
      </w:pPr>
    </w:p>
    <w:p w:rsidR="00525364" w:rsidRPr="00525364" w:rsidRDefault="00525364" w:rsidP="00FE22F0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6"/>
        </w:rPr>
      </w:pPr>
      <w:r w:rsidRPr="00525364">
        <w:rPr>
          <w:rFonts w:ascii="Times New Roman" w:hAnsi="Times New Roman"/>
          <w:sz w:val="28"/>
          <w:szCs w:val="26"/>
        </w:rPr>
        <w:t xml:space="preserve">В рамках реализации муниципальной программы предусматривается финансирование мероприятий, направленных на решение актуальных задач </w:t>
      </w:r>
      <w:r w:rsidR="00307DBF">
        <w:rPr>
          <w:rFonts w:ascii="Times New Roman" w:hAnsi="Times New Roman"/>
          <w:sz w:val="28"/>
          <w:szCs w:val="26"/>
        </w:rPr>
        <w:t xml:space="preserve"> </w:t>
      </w:r>
      <w:r w:rsidR="00F41D54">
        <w:rPr>
          <w:rFonts w:ascii="Times New Roman" w:hAnsi="Times New Roman"/>
          <w:sz w:val="28"/>
          <w:szCs w:val="26"/>
        </w:rPr>
        <w:t>по повышению энергетической эффективности экономии округа, улучшение системы уличного освещения и обеспечение бесперебойного и качественного освещения</w:t>
      </w:r>
      <w:r w:rsidRPr="00525364">
        <w:rPr>
          <w:rFonts w:ascii="Times New Roman" w:hAnsi="Times New Roman"/>
          <w:color w:val="FF0000"/>
          <w:sz w:val="28"/>
          <w:szCs w:val="26"/>
        </w:rPr>
        <w:t xml:space="preserve"> </w:t>
      </w:r>
      <w:bookmarkStart w:id="0" w:name="_GoBack"/>
      <w:bookmarkEnd w:id="0"/>
      <w:r w:rsidRPr="00525364">
        <w:rPr>
          <w:rFonts w:ascii="Times New Roman" w:hAnsi="Times New Roman"/>
          <w:sz w:val="28"/>
          <w:szCs w:val="26"/>
        </w:rPr>
        <w:t>территории городского округа. Финансирование муниципальной программы осуществляется за счет средств местного и областного бюджета.</w:t>
      </w:r>
    </w:p>
    <w:p w:rsidR="00525364" w:rsidRPr="00525364" w:rsidRDefault="00525364" w:rsidP="00FE22F0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6"/>
        </w:rPr>
      </w:pPr>
      <w:r w:rsidRPr="00525364">
        <w:rPr>
          <w:rFonts w:ascii="Times New Roman" w:hAnsi="Times New Roman"/>
          <w:sz w:val="28"/>
          <w:szCs w:val="26"/>
        </w:rPr>
        <w:t>Планируемые объемы финансирования муниципальной программы уточняются в течение трех месяцев со дня принятия бюджета округа на соответствующий финансовый год и могут корректироваться в процессе реализации муниципальной программы.</w:t>
      </w:r>
    </w:p>
    <w:p w:rsidR="00525364" w:rsidRPr="00525364" w:rsidRDefault="00525364" w:rsidP="00525364">
      <w:pPr>
        <w:pStyle w:val="1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6"/>
        </w:rPr>
      </w:pPr>
    </w:p>
    <w:p w:rsidR="00525364" w:rsidRPr="00525364" w:rsidRDefault="00525364" w:rsidP="00FE22F0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6"/>
        </w:rPr>
      </w:pPr>
      <w:r w:rsidRPr="00525364">
        <w:rPr>
          <w:rFonts w:ascii="Times New Roman" w:hAnsi="Times New Roman"/>
          <w:sz w:val="28"/>
          <w:szCs w:val="26"/>
        </w:rPr>
        <w:t xml:space="preserve">Раздел II. Описание рисков реализации муниципальной программы, в том числе </w:t>
      </w:r>
      <w:proofErr w:type="spellStart"/>
      <w:r w:rsidRPr="00525364">
        <w:rPr>
          <w:rFonts w:ascii="Times New Roman" w:hAnsi="Times New Roman"/>
          <w:sz w:val="28"/>
          <w:szCs w:val="26"/>
        </w:rPr>
        <w:t>недостижения</w:t>
      </w:r>
      <w:proofErr w:type="spellEnd"/>
      <w:r w:rsidRPr="00525364">
        <w:rPr>
          <w:rFonts w:ascii="Times New Roman" w:hAnsi="Times New Roman"/>
          <w:sz w:val="28"/>
          <w:szCs w:val="26"/>
        </w:rPr>
        <w:t xml:space="preserve"> целевых показателей, а также описание механизмов управления рисками и меры по их минимизации</w:t>
      </w:r>
    </w:p>
    <w:p w:rsidR="00525364" w:rsidRDefault="00525364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6"/>
        </w:rPr>
      </w:pPr>
    </w:p>
    <w:p w:rsidR="00AC203F" w:rsidRDefault="00AC203F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6"/>
        </w:rPr>
      </w:pPr>
    </w:p>
    <w:p w:rsidR="00AC203F" w:rsidRDefault="00AC203F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6"/>
        </w:rPr>
      </w:pPr>
    </w:p>
    <w:p w:rsidR="00AC203F" w:rsidRDefault="00AC203F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6"/>
        </w:rPr>
      </w:pPr>
    </w:p>
    <w:p w:rsidR="00AC203F" w:rsidRDefault="00AC203F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6"/>
        </w:rPr>
      </w:pPr>
    </w:p>
    <w:p w:rsidR="00AC203F" w:rsidRPr="00FF28FD" w:rsidRDefault="00AC203F" w:rsidP="00525364">
      <w:pPr>
        <w:pStyle w:val="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6"/>
        </w:rPr>
      </w:pPr>
    </w:p>
    <w:p w:rsidR="00525364" w:rsidRDefault="00525364" w:rsidP="00525364">
      <w:pPr>
        <w:pStyle w:val="Default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Таблица 1</w:t>
      </w:r>
    </w:p>
    <w:tbl>
      <w:tblPr>
        <w:tblStyle w:val="a8"/>
        <w:tblW w:w="9180" w:type="dxa"/>
        <w:tblLook w:val="04A0" w:firstRow="1" w:lastRow="0" w:firstColumn="1" w:lastColumn="0" w:noHBand="0" w:noVBand="1"/>
      </w:tblPr>
      <w:tblGrid>
        <w:gridCol w:w="937"/>
        <w:gridCol w:w="3991"/>
        <w:gridCol w:w="4252"/>
      </w:tblGrid>
      <w:tr w:rsidR="00B8495C" w:rsidTr="00B8495C">
        <w:tc>
          <w:tcPr>
            <w:tcW w:w="937" w:type="dxa"/>
            <w:vAlign w:val="center"/>
          </w:tcPr>
          <w:p w:rsidR="00B8495C" w:rsidRPr="00B8495C" w:rsidRDefault="00B8495C" w:rsidP="00B8495C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 w:rsidRPr="00B8495C">
              <w:rPr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B8495C">
              <w:rPr>
                <w:sz w:val="28"/>
                <w:szCs w:val="28"/>
                <w:lang w:bidi="ru-RU"/>
              </w:rPr>
              <w:t>п</w:t>
            </w:r>
            <w:proofErr w:type="gramEnd"/>
            <w:r w:rsidRPr="00B8495C">
              <w:rPr>
                <w:sz w:val="28"/>
                <w:szCs w:val="28"/>
                <w:lang w:bidi="ru-RU"/>
              </w:rPr>
              <w:t>/п</w:t>
            </w:r>
          </w:p>
        </w:tc>
        <w:tc>
          <w:tcPr>
            <w:tcW w:w="3991" w:type="dxa"/>
            <w:vAlign w:val="center"/>
          </w:tcPr>
          <w:p w:rsidR="00B8495C" w:rsidRPr="00B8495C" w:rsidRDefault="00B8495C" w:rsidP="00B8495C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 w:rsidRPr="00B8495C">
              <w:rPr>
                <w:sz w:val="28"/>
                <w:szCs w:val="28"/>
                <w:lang w:bidi="ru-RU"/>
              </w:rPr>
              <w:t>Описание рисков</w:t>
            </w:r>
          </w:p>
        </w:tc>
        <w:tc>
          <w:tcPr>
            <w:tcW w:w="4252" w:type="dxa"/>
            <w:vAlign w:val="center"/>
          </w:tcPr>
          <w:p w:rsidR="00B8495C" w:rsidRPr="00B8495C" w:rsidRDefault="00B8495C" w:rsidP="00B8495C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 w:rsidRPr="00B8495C">
              <w:rPr>
                <w:sz w:val="28"/>
                <w:szCs w:val="28"/>
                <w:lang w:bidi="ru-RU"/>
              </w:rPr>
              <w:t>Меры управления рисками</w:t>
            </w:r>
          </w:p>
        </w:tc>
      </w:tr>
      <w:tr w:rsidR="00B8495C" w:rsidTr="00B8495C">
        <w:tc>
          <w:tcPr>
            <w:tcW w:w="937" w:type="dxa"/>
          </w:tcPr>
          <w:p w:rsidR="00B8495C" w:rsidRPr="00CD0855" w:rsidRDefault="00B8495C" w:rsidP="00B8495C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 w:rsidRPr="00CD0855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3991" w:type="dxa"/>
          </w:tcPr>
          <w:p w:rsidR="00B8495C" w:rsidRPr="00CD0855" w:rsidRDefault="00B8495C" w:rsidP="00B8495C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Финансовый риск,</w:t>
            </w:r>
            <w:r w:rsidRPr="00CD0855">
              <w:rPr>
                <w:bCs/>
                <w:sz w:val="28"/>
                <w:szCs w:val="28"/>
              </w:rPr>
              <w:t xml:space="preserve">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D0855">
              <w:rPr>
                <w:bCs/>
                <w:sz w:val="28"/>
                <w:szCs w:val="28"/>
              </w:rPr>
              <w:t xml:space="preserve"> с отсутствием финансирования либо недофинансированием программных мероприятий</w:t>
            </w:r>
          </w:p>
        </w:tc>
        <w:tc>
          <w:tcPr>
            <w:tcW w:w="4252" w:type="dxa"/>
          </w:tcPr>
          <w:p w:rsidR="00B8495C" w:rsidRPr="00CD0855" w:rsidRDefault="00B8495C" w:rsidP="00B8495C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- </w:t>
            </w:r>
            <w:r w:rsidRPr="00C53351">
              <w:rPr>
                <w:bCs/>
                <w:sz w:val="28"/>
                <w:szCs w:val="28"/>
              </w:rPr>
              <w:t>определение наиболее значимых мероприятий для первоочередного финансирования</w:t>
            </w:r>
          </w:p>
        </w:tc>
      </w:tr>
      <w:tr w:rsidR="00B8495C" w:rsidTr="00B8495C">
        <w:tc>
          <w:tcPr>
            <w:tcW w:w="937" w:type="dxa"/>
          </w:tcPr>
          <w:p w:rsidR="00B8495C" w:rsidRDefault="00B8495C" w:rsidP="00B8495C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3991" w:type="dxa"/>
          </w:tcPr>
          <w:p w:rsidR="00B8495C" w:rsidRPr="00C53351" w:rsidRDefault="00B8495C" w:rsidP="00B8495C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C53351">
              <w:rPr>
                <w:bCs/>
                <w:sz w:val="28"/>
                <w:szCs w:val="28"/>
              </w:rPr>
              <w:t>Административн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риск,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с неправомерными либо несвоевременными действиями лиц, непосредственно или косвенно связанных с исполнением мероприятий муниципальной программы</w:t>
            </w:r>
          </w:p>
        </w:tc>
        <w:tc>
          <w:tcPr>
            <w:tcW w:w="4252" w:type="dxa"/>
          </w:tcPr>
          <w:p w:rsidR="00B8495C" w:rsidRPr="00C53351" w:rsidRDefault="00B8495C" w:rsidP="00B8495C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 w:rsidRPr="00C53351">
              <w:rPr>
                <w:sz w:val="28"/>
                <w:szCs w:val="28"/>
                <w:lang w:bidi="ru-RU"/>
              </w:rPr>
              <w:t xml:space="preserve">- </w:t>
            </w:r>
            <w:r w:rsidRPr="00C53351">
              <w:rPr>
                <w:bCs/>
                <w:sz w:val="28"/>
                <w:szCs w:val="28"/>
              </w:rPr>
              <w:t>мониторинг реализации муниципальной программы</w:t>
            </w:r>
          </w:p>
        </w:tc>
      </w:tr>
      <w:tr w:rsidR="00B8495C" w:rsidTr="00B8495C">
        <w:tc>
          <w:tcPr>
            <w:tcW w:w="937" w:type="dxa"/>
          </w:tcPr>
          <w:p w:rsidR="00B8495C" w:rsidRDefault="00B8495C" w:rsidP="00B8495C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3991" w:type="dxa"/>
          </w:tcPr>
          <w:p w:rsidR="00B8495C" w:rsidRDefault="00B8495C" w:rsidP="00B8495C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Риск, который связан с возникновением проблем в реализации программы в результате недостаточной квалификации и (или) недобросовестности подрядчиков, исполняющих работы в соответствии с законодательством о закупках</w:t>
            </w:r>
          </w:p>
        </w:tc>
        <w:tc>
          <w:tcPr>
            <w:tcW w:w="4252" w:type="dxa"/>
          </w:tcPr>
          <w:p w:rsidR="00B8495C" w:rsidRDefault="00B8495C" w:rsidP="00B8495C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заключение контракта на выполнение работ проводится соисполнителем муниципальной программы в соответствии с законодательством</w:t>
            </w:r>
          </w:p>
          <w:p w:rsidR="00B8495C" w:rsidRDefault="00B8495C" w:rsidP="00B8495C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525364" w:rsidRDefault="00525364" w:rsidP="00525364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525364" w:rsidRPr="00525364" w:rsidRDefault="00525364" w:rsidP="00AC203F">
      <w:pPr>
        <w:jc w:val="center"/>
        <w:rPr>
          <w:rFonts w:ascii="Times New Roman" w:hAnsi="Times New Roman"/>
          <w:sz w:val="28"/>
          <w:szCs w:val="28"/>
          <w:lang w:bidi="ru-RU"/>
        </w:rPr>
      </w:pPr>
      <w:r w:rsidRPr="00525364">
        <w:rPr>
          <w:rFonts w:ascii="Times New Roman" w:hAnsi="Times New Roman"/>
          <w:sz w:val="28"/>
          <w:szCs w:val="28"/>
          <w:lang w:bidi="ru-RU"/>
        </w:rPr>
        <w:t xml:space="preserve">Раздел </w:t>
      </w:r>
      <w:r w:rsidRPr="00525364">
        <w:rPr>
          <w:rFonts w:ascii="Times New Roman" w:hAnsi="Times New Roman"/>
          <w:sz w:val="28"/>
          <w:szCs w:val="28"/>
          <w:lang w:val="en-US" w:bidi="ru-RU"/>
        </w:rPr>
        <w:t>III</w:t>
      </w:r>
      <w:r w:rsidRPr="00525364">
        <w:rPr>
          <w:rFonts w:ascii="Times New Roman" w:hAnsi="Times New Roman"/>
          <w:sz w:val="28"/>
          <w:szCs w:val="28"/>
          <w:lang w:bidi="ru-RU"/>
        </w:rPr>
        <w:t>. Планируемая эффективность муниципальной программы</w:t>
      </w:r>
    </w:p>
    <w:p w:rsidR="00525364" w:rsidRPr="00525364" w:rsidRDefault="00525364" w:rsidP="00525364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25364">
        <w:rPr>
          <w:rFonts w:ascii="Times New Roman" w:hAnsi="Times New Roman"/>
          <w:sz w:val="28"/>
          <w:szCs w:val="28"/>
        </w:rPr>
        <w:t xml:space="preserve">Муниципальная программа направлена на решение актуальных задач </w:t>
      </w:r>
      <w:r w:rsidR="00B8495C">
        <w:rPr>
          <w:rFonts w:ascii="Times New Roman" w:hAnsi="Times New Roman"/>
          <w:sz w:val="28"/>
          <w:szCs w:val="28"/>
        </w:rPr>
        <w:t>обеспечения</w:t>
      </w:r>
      <w:r w:rsidR="00B8495C" w:rsidRPr="00B8495C">
        <w:rPr>
          <w:rFonts w:ascii="Times New Roman" w:hAnsi="Times New Roman"/>
          <w:sz w:val="28"/>
          <w:szCs w:val="28"/>
        </w:rPr>
        <w:t xml:space="preserve"> бесперебойного и качественного освещения территории городского округа</w:t>
      </w:r>
      <w:r w:rsidR="00B8495C">
        <w:rPr>
          <w:rFonts w:ascii="Times New Roman" w:hAnsi="Times New Roman"/>
          <w:sz w:val="28"/>
          <w:szCs w:val="28"/>
        </w:rPr>
        <w:t xml:space="preserve"> и </w:t>
      </w:r>
      <w:r w:rsidR="00B8495C" w:rsidRPr="00B8495C">
        <w:rPr>
          <w:rFonts w:ascii="Times New Roman" w:hAnsi="Times New Roman"/>
          <w:sz w:val="28"/>
          <w:szCs w:val="28"/>
        </w:rPr>
        <w:t>достижение экономии электрической энергии, используемой системой уличного освещения городского округа</w:t>
      </w:r>
      <w:r w:rsidR="00B8495C">
        <w:rPr>
          <w:rFonts w:ascii="Times New Roman" w:hAnsi="Times New Roman"/>
          <w:sz w:val="28"/>
          <w:szCs w:val="28"/>
        </w:rPr>
        <w:t xml:space="preserve"> </w:t>
      </w:r>
      <w:r w:rsidR="00B8495C" w:rsidRPr="00EA03A0">
        <w:rPr>
          <w:rFonts w:ascii="Times New Roman" w:hAnsi="Times New Roman"/>
          <w:sz w:val="28"/>
          <w:szCs w:val="28"/>
        </w:rPr>
        <w:t xml:space="preserve">и направлено на снижение затрат на производство, подачу и потребление </w:t>
      </w:r>
      <w:r w:rsidR="00B8495C">
        <w:rPr>
          <w:rFonts w:ascii="Times New Roman" w:hAnsi="Times New Roman"/>
          <w:sz w:val="28"/>
          <w:szCs w:val="28"/>
        </w:rPr>
        <w:t>ТЭР.</w:t>
      </w:r>
    </w:p>
    <w:p w:rsidR="00525364" w:rsidRPr="00525364" w:rsidRDefault="00525364" w:rsidP="00525364">
      <w:pPr>
        <w:tabs>
          <w:tab w:val="left" w:pos="10080"/>
        </w:tabs>
        <w:ind w:firstLine="709"/>
        <w:jc w:val="both"/>
        <w:rPr>
          <w:rFonts w:ascii="Times New Roman" w:hAnsi="Times New Roman"/>
        </w:rPr>
      </w:pPr>
      <w:r w:rsidRPr="00525364">
        <w:rPr>
          <w:rFonts w:ascii="Times New Roman" w:hAnsi="Times New Roman"/>
          <w:sz w:val="28"/>
          <w:szCs w:val="28"/>
        </w:rPr>
        <w:t>Ожидаемые результаты реализац</w:t>
      </w:r>
      <w:r w:rsidR="00AC203F">
        <w:rPr>
          <w:rFonts w:ascii="Times New Roman" w:hAnsi="Times New Roman"/>
          <w:sz w:val="28"/>
          <w:szCs w:val="28"/>
        </w:rPr>
        <w:t>ии муниципальной программы:</w:t>
      </w:r>
      <w:r w:rsidRPr="00525364">
        <w:rPr>
          <w:rFonts w:ascii="Times New Roman" w:hAnsi="Times New Roman"/>
          <w:sz w:val="28"/>
          <w:szCs w:val="28"/>
        </w:rPr>
        <w:t xml:space="preserve">               </w:t>
      </w:r>
    </w:p>
    <w:p w:rsidR="00AC203F" w:rsidRDefault="00525364" w:rsidP="00AC2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364">
        <w:rPr>
          <w:rFonts w:ascii="Times New Roman" w:hAnsi="Times New Roman"/>
          <w:sz w:val="28"/>
          <w:szCs w:val="28"/>
        </w:rPr>
        <w:t xml:space="preserve">- </w:t>
      </w:r>
      <w:r w:rsidR="00AC203F" w:rsidRPr="00EA03A0">
        <w:rPr>
          <w:rFonts w:ascii="Times New Roman" w:hAnsi="Times New Roman"/>
          <w:sz w:val="28"/>
          <w:szCs w:val="28"/>
        </w:rPr>
        <w:t>снижение показателей удельного потребления топливно-энергетических ресурсов в государственном секторе в 202</w:t>
      </w:r>
      <w:r w:rsidR="00AC203F">
        <w:rPr>
          <w:rFonts w:ascii="Times New Roman" w:hAnsi="Times New Roman"/>
          <w:sz w:val="28"/>
          <w:szCs w:val="28"/>
        </w:rPr>
        <w:t>5</w:t>
      </w:r>
      <w:r w:rsidR="00AC203F" w:rsidRPr="00EA03A0">
        <w:rPr>
          <w:rFonts w:ascii="Times New Roman" w:hAnsi="Times New Roman"/>
          <w:sz w:val="28"/>
          <w:szCs w:val="28"/>
        </w:rPr>
        <w:t xml:space="preserve"> году на 30% по сравнению с</w:t>
      </w:r>
      <w:r w:rsidR="00AC203F">
        <w:rPr>
          <w:rFonts w:ascii="Times New Roman" w:hAnsi="Times New Roman"/>
          <w:sz w:val="28"/>
          <w:szCs w:val="28"/>
        </w:rPr>
        <w:t xml:space="preserve"> 2020 </w:t>
      </w:r>
      <w:r w:rsidR="00AC203F" w:rsidRPr="00EA03A0">
        <w:rPr>
          <w:rFonts w:ascii="Times New Roman" w:hAnsi="Times New Roman"/>
          <w:sz w:val="28"/>
          <w:szCs w:val="28"/>
        </w:rPr>
        <w:t xml:space="preserve">годом; </w:t>
      </w:r>
    </w:p>
    <w:p w:rsidR="00AC203F" w:rsidRPr="002D29DC" w:rsidRDefault="00AC203F" w:rsidP="00AC2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03A0">
        <w:rPr>
          <w:rFonts w:ascii="Times New Roman" w:hAnsi="Times New Roman"/>
          <w:sz w:val="28"/>
          <w:szCs w:val="28"/>
        </w:rPr>
        <w:t>снижение показателей удельного потребления топливно-энергетических ресурсов в многоквартирном жилищном фонде в 202</w:t>
      </w:r>
      <w:r>
        <w:rPr>
          <w:rFonts w:ascii="Times New Roman" w:hAnsi="Times New Roman"/>
          <w:sz w:val="28"/>
          <w:szCs w:val="28"/>
        </w:rPr>
        <w:t>5 году на 30%</w:t>
      </w:r>
      <w:r w:rsidRPr="00EA03A0">
        <w:rPr>
          <w:rFonts w:ascii="Times New Roman" w:hAnsi="Times New Roman"/>
          <w:sz w:val="28"/>
          <w:szCs w:val="28"/>
        </w:rPr>
        <w:t xml:space="preserve"> по </w:t>
      </w:r>
      <w:r w:rsidRPr="00307045">
        <w:rPr>
          <w:rFonts w:ascii="Times New Roman" w:hAnsi="Times New Roman"/>
          <w:sz w:val="28"/>
          <w:szCs w:val="28"/>
        </w:rPr>
        <w:t>сравнению с 20</w:t>
      </w:r>
      <w:r>
        <w:rPr>
          <w:rFonts w:ascii="Times New Roman" w:hAnsi="Times New Roman"/>
          <w:sz w:val="28"/>
          <w:szCs w:val="28"/>
        </w:rPr>
        <w:t>20</w:t>
      </w:r>
      <w:r w:rsidRPr="00307045">
        <w:rPr>
          <w:rFonts w:ascii="Times New Roman" w:hAnsi="Times New Roman"/>
          <w:sz w:val="28"/>
          <w:szCs w:val="28"/>
        </w:rPr>
        <w:t xml:space="preserve"> годом;</w:t>
      </w:r>
    </w:p>
    <w:p w:rsidR="00AC203F" w:rsidRDefault="00AC203F" w:rsidP="00AC2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уровня освещенности автомобильных дорог города в соответствии с нормами действующего законодательства;</w:t>
      </w:r>
    </w:p>
    <w:p w:rsidR="00AC203F" w:rsidRDefault="00AC203F" w:rsidP="00AC2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2E3D">
        <w:rPr>
          <w:rFonts w:ascii="Times New Roman" w:hAnsi="Times New Roman"/>
          <w:sz w:val="28"/>
          <w:szCs w:val="28"/>
        </w:rPr>
        <w:t>снизить физический износ инженерных сетей.</w:t>
      </w:r>
    </w:p>
    <w:p w:rsidR="00AC203F" w:rsidRDefault="00AC203F" w:rsidP="00AC203F">
      <w:pPr>
        <w:pStyle w:val="a5"/>
        <w:jc w:val="left"/>
        <w:rPr>
          <w:b/>
          <w:szCs w:val="28"/>
        </w:rPr>
      </w:pPr>
    </w:p>
    <w:p w:rsidR="00AC203F" w:rsidRDefault="00AC203F" w:rsidP="00FA1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03F" w:rsidRDefault="00A03946" w:rsidP="00FA1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C103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AC103E">
        <w:rPr>
          <w:rFonts w:ascii="Times New Roman" w:hAnsi="Times New Roman"/>
          <w:sz w:val="28"/>
          <w:szCs w:val="28"/>
        </w:rPr>
        <w:t>у</w:t>
      </w:r>
      <w:r w:rsidR="00965C11" w:rsidRPr="00007823">
        <w:rPr>
          <w:rFonts w:ascii="Times New Roman" w:hAnsi="Times New Roman"/>
          <w:sz w:val="28"/>
          <w:szCs w:val="28"/>
        </w:rPr>
        <w:t>правления</w:t>
      </w:r>
    </w:p>
    <w:p w:rsidR="00965C11" w:rsidRPr="00007823" w:rsidRDefault="00965C11" w:rsidP="00FA1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823">
        <w:rPr>
          <w:rFonts w:ascii="Times New Roman" w:hAnsi="Times New Roman"/>
          <w:sz w:val="28"/>
          <w:szCs w:val="28"/>
        </w:rPr>
        <w:t xml:space="preserve">городского хозяйства                                   </w:t>
      </w:r>
      <w:r w:rsidR="00AC103E">
        <w:rPr>
          <w:rFonts w:ascii="Times New Roman" w:hAnsi="Times New Roman"/>
          <w:sz w:val="28"/>
          <w:szCs w:val="28"/>
        </w:rPr>
        <w:t xml:space="preserve">    </w:t>
      </w:r>
      <w:r w:rsidRPr="00007823">
        <w:rPr>
          <w:rFonts w:ascii="Times New Roman" w:hAnsi="Times New Roman"/>
          <w:sz w:val="28"/>
          <w:szCs w:val="28"/>
        </w:rPr>
        <w:t xml:space="preserve">             </w:t>
      </w:r>
      <w:r w:rsidR="00A03946">
        <w:rPr>
          <w:rFonts w:ascii="Times New Roman" w:hAnsi="Times New Roman"/>
          <w:sz w:val="28"/>
          <w:szCs w:val="28"/>
        </w:rPr>
        <w:t xml:space="preserve">             </w:t>
      </w:r>
      <w:r w:rsidRPr="00007823">
        <w:rPr>
          <w:rFonts w:ascii="Times New Roman" w:hAnsi="Times New Roman"/>
          <w:sz w:val="28"/>
          <w:szCs w:val="28"/>
        </w:rPr>
        <w:t xml:space="preserve"> </w:t>
      </w:r>
      <w:r w:rsidR="00A03946">
        <w:rPr>
          <w:rFonts w:ascii="Times New Roman" w:hAnsi="Times New Roman"/>
          <w:sz w:val="28"/>
          <w:szCs w:val="28"/>
        </w:rPr>
        <w:t>И.В. Фролов</w:t>
      </w:r>
    </w:p>
    <w:sectPr w:rsidR="00965C11" w:rsidRPr="00007823" w:rsidSect="00AC203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22"/>
    <w:rsid w:val="00007823"/>
    <w:rsid w:val="000C09D0"/>
    <w:rsid w:val="00307DBF"/>
    <w:rsid w:val="0039079D"/>
    <w:rsid w:val="003D4EB1"/>
    <w:rsid w:val="00424C72"/>
    <w:rsid w:val="00525364"/>
    <w:rsid w:val="00565014"/>
    <w:rsid w:val="0064266B"/>
    <w:rsid w:val="00685710"/>
    <w:rsid w:val="006C7DA8"/>
    <w:rsid w:val="007E1AAB"/>
    <w:rsid w:val="007E2394"/>
    <w:rsid w:val="00924AC2"/>
    <w:rsid w:val="00965C11"/>
    <w:rsid w:val="00A03946"/>
    <w:rsid w:val="00A51F56"/>
    <w:rsid w:val="00AC103E"/>
    <w:rsid w:val="00AC203F"/>
    <w:rsid w:val="00AD68CF"/>
    <w:rsid w:val="00B8495C"/>
    <w:rsid w:val="00BD26BD"/>
    <w:rsid w:val="00C90E22"/>
    <w:rsid w:val="00CE0452"/>
    <w:rsid w:val="00DC4D4D"/>
    <w:rsid w:val="00F41D54"/>
    <w:rsid w:val="00FA1782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94"/>
    <w:pPr>
      <w:spacing w:after="200" w:line="276" w:lineRule="auto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B8495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B8495C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103E"/>
    <w:pPr>
      <w:suppressAutoHyphens/>
      <w:autoSpaceDN w:val="0"/>
      <w:spacing w:after="200" w:line="276" w:lineRule="auto"/>
      <w:textAlignment w:val="baseline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DC4D4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4D"/>
    <w:rPr>
      <w:rFonts w:ascii="Arial" w:hAnsi="Arial" w:cs="Arial"/>
      <w:sz w:val="18"/>
      <w:szCs w:val="18"/>
      <w:lang w:eastAsia="en-US"/>
    </w:rPr>
  </w:style>
  <w:style w:type="paragraph" w:styleId="a5">
    <w:name w:val="Body Text"/>
    <w:basedOn w:val="a"/>
    <w:link w:val="a6"/>
    <w:uiPriority w:val="99"/>
    <w:rsid w:val="007E1AAB"/>
    <w:pPr>
      <w:spacing w:after="0" w:line="259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E1AA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BD26BD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uiPriority w:val="99"/>
    <w:rsid w:val="00A51F56"/>
    <w:pPr>
      <w:spacing w:after="0" w:line="240" w:lineRule="auto"/>
      <w:ind w:left="720" w:firstLine="709"/>
      <w:contextualSpacing/>
      <w:jc w:val="both"/>
    </w:pPr>
    <w:rPr>
      <w:rFonts w:eastAsia="Times New Roman"/>
    </w:rPr>
  </w:style>
  <w:style w:type="paragraph" w:customStyle="1" w:styleId="Default">
    <w:name w:val="Default"/>
    <w:rsid w:val="005253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locked/>
    <w:rsid w:val="0052536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B8495C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8495C"/>
    <w:rPr>
      <w:rFonts w:ascii="Cambria" w:eastAsia="Times New Roman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94"/>
    <w:pPr>
      <w:spacing w:after="200" w:line="276" w:lineRule="auto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B8495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B8495C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103E"/>
    <w:pPr>
      <w:suppressAutoHyphens/>
      <w:autoSpaceDN w:val="0"/>
      <w:spacing w:after="200" w:line="276" w:lineRule="auto"/>
      <w:textAlignment w:val="baseline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DC4D4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D4D"/>
    <w:rPr>
      <w:rFonts w:ascii="Arial" w:hAnsi="Arial" w:cs="Arial"/>
      <w:sz w:val="18"/>
      <w:szCs w:val="18"/>
      <w:lang w:eastAsia="en-US"/>
    </w:rPr>
  </w:style>
  <w:style w:type="paragraph" w:styleId="a5">
    <w:name w:val="Body Text"/>
    <w:basedOn w:val="a"/>
    <w:link w:val="a6"/>
    <w:uiPriority w:val="99"/>
    <w:rsid w:val="007E1AAB"/>
    <w:pPr>
      <w:spacing w:after="0" w:line="259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E1AA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BD26BD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uiPriority w:val="99"/>
    <w:rsid w:val="00A51F56"/>
    <w:pPr>
      <w:spacing w:after="0" w:line="240" w:lineRule="auto"/>
      <w:ind w:left="720" w:firstLine="709"/>
      <w:contextualSpacing/>
      <w:jc w:val="both"/>
    </w:pPr>
    <w:rPr>
      <w:rFonts w:eastAsia="Times New Roman"/>
    </w:rPr>
  </w:style>
  <w:style w:type="paragraph" w:customStyle="1" w:styleId="Default">
    <w:name w:val="Default"/>
    <w:rsid w:val="005253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59"/>
    <w:locked/>
    <w:rsid w:val="0052536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B8495C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8495C"/>
    <w:rPr>
      <w:rFonts w:ascii="Cambria" w:eastAsia="Times New Roman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Залесова Евгения Владимировна</cp:lastModifiedBy>
  <cp:revision>11</cp:revision>
  <cp:lastPrinted>2020-10-26T10:31:00Z</cp:lastPrinted>
  <dcterms:created xsi:type="dcterms:W3CDTF">2019-11-05T13:51:00Z</dcterms:created>
  <dcterms:modified xsi:type="dcterms:W3CDTF">2020-10-26T10:32:00Z</dcterms:modified>
</cp:coreProperties>
</file>