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4" w:rsidRDefault="00F0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35774" w:rsidRDefault="00F04D1E">
      <w:pPr>
        <w:tabs>
          <w:tab w:val="left" w:pos="7020"/>
          <w:tab w:val="left" w:pos="10080"/>
        </w:tabs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Копейского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городского округа»</w:t>
      </w:r>
      <w:r w:rsidR="00294163">
        <w:rPr>
          <w:rFonts w:eastAsia="Times New Roman"/>
          <w:b/>
          <w:sz w:val="28"/>
          <w:szCs w:val="28"/>
          <w:lang w:eastAsia="zh-CN"/>
        </w:rPr>
        <w:t>.</w:t>
      </w:r>
      <w:bookmarkStart w:id="0" w:name="_GoBack"/>
      <w:bookmarkEnd w:id="0"/>
    </w:p>
    <w:p w:rsidR="00635774" w:rsidRDefault="00635774">
      <w:pPr>
        <w:pStyle w:val="a9"/>
        <w:widowControl w:val="0"/>
        <w:tabs>
          <w:tab w:val="left" w:pos="1134"/>
        </w:tabs>
        <w:spacing w:line="276" w:lineRule="auto"/>
        <w:ind w:left="0"/>
        <w:jc w:val="center"/>
        <w:rPr>
          <w:sz w:val="28"/>
          <w:szCs w:val="28"/>
        </w:rPr>
      </w:pPr>
    </w:p>
    <w:p w:rsidR="00635774" w:rsidRDefault="00F04D1E" w:rsidP="00F04D1E">
      <w:pPr>
        <w:widowControl w:val="0"/>
        <w:tabs>
          <w:tab w:val="left" w:pos="7020"/>
          <w:tab w:val="left" w:pos="10080"/>
        </w:tabs>
        <w:autoSpaceDE w:val="0"/>
        <w:spacing w:line="276" w:lineRule="auto"/>
        <w:ind w:firstLine="540"/>
        <w:jc w:val="both"/>
      </w:pPr>
      <w:r>
        <w:rPr>
          <w:bCs/>
          <w:color w:val="1C1C1C"/>
          <w:sz w:val="28"/>
          <w:szCs w:val="28"/>
        </w:rPr>
        <w:t xml:space="preserve">Программа разработана в соответствии со статьей 179 Бюджетного кодекса Российской Федерации, Федеральным </w:t>
      </w:r>
      <w:hyperlink r:id="rId6">
        <w:r>
          <w:rPr>
            <w:rStyle w:val="-"/>
            <w:bCs/>
            <w:color w:val="000000"/>
            <w:sz w:val="28"/>
            <w:szCs w:val="28"/>
            <w:u w:val="none"/>
          </w:rPr>
          <w:t>закон</w:t>
        </w:r>
      </w:hyperlink>
      <w:r>
        <w:rPr>
          <w:bCs/>
          <w:color w:val="1C1C1C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  <w:color w:val="1C1C1C"/>
          <w:sz w:val="28"/>
          <w:szCs w:val="28"/>
        </w:rPr>
        <w:t>Копейский</w:t>
      </w:r>
      <w:proofErr w:type="spellEnd"/>
      <w:r>
        <w:rPr>
          <w:bCs/>
          <w:color w:val="1C1C1C"/>
          <w:sz w:val="28"/>
          <w:szCs w:val="28"/>
        </w:rPr>
        <w:t xml:space="preserve"> городской округ».</w:t>
      </w:r>
    </w:p>
    <w:p w:rsidR="00635774" w:rsidRDefault="00497D2C" w:rsidP="00497D2C">
      <w:pPr>
        <w:ind w:firstLine="540"/>
        <w:jc w:val="both"/>
      </w:pPr>
      <w:r>
        <w:rPr>
          <w:bCs/>
          <w:color w:val="1C1C1C"/>
          <w:sz w:val="28"/>
          <w:szCs w:val="28"/>
        </w:rPr>
        <w:t>Изменени</w:t>
      </w:r>
      <w:r>
        <w:rPr>
          <w:bCs/>
          <w:color w:val="1C1C1C"/>
          <w:sz w:val="28"/>
          <w:szCs w:val="28"/>
        </w:rPr>
        <w:t>я вносятся в связи с уменьшением</w:t>
      </w:r>
      <w:r>
        <w:rPr>
          <w:bCs/>
          <w:color w:val="1C1C1C"/>
          <w:sz w:val="28"/>
          <w:szCs w:val="28"/>
        </w:rPr>
        <w:t xml:space="preserve"> средств федерального и областного бюджетов </w:t>
      </w:r>
      <w:r>
        <w:rPr>
          <w:bCs/>
          <w:color w:val="1C1C1C"/>
          <w:sz w:val="28"/>
          <w:szCs w:val="28"/>
        </w:rPr>
        <w:t xml:space="preserve">на 2023 год, а так же  </w:t>
      </w:r>
      <w:r>
        <w:rPr>
          <w:bCs/>
          <w:color w:val="1C1C1C"/>
          <w:sz w:val="28"/>
          <w:szCs w:val="28"/>
        </w:rPr>
        <w:t xml:space="preserve">в связи с необходимостью актуализации финансирования </w:t>
      </w:r>
      <w:r>
        <w:rPr>
          <w:bCs/>
          <w:color w:val="1C1C1C"/>
          <w:sz w:val="28"/>
          <w:szCs w:val="28"/>
        </w:rPr>
        <w:t>на 2024 год.</w:t>
      </w:r>
      <w:r>
        <w:rPr>
          <w:bCs/>
          <w:color w:val="1C1C1C"/>
          <w:sz w:val="28"/>
          <w:szCs w:val="28"/>
        </w:rPr>
        <w:t xml:space="preserve"> </w:t>
      </w:r>
    </w:p>
    <w:p w:rsidR="00635774" w:rsidRDefault="00635774">
      <w:pPr>
        <w:ind w:firstLine="709"/>
        <w:jc w:val="both"/>
        <w:rPr>
          <w:b/>
          <w:sz w:val="28"/>
          <w:szCs w:val="28"/>
        </w:rPr>
      </w:pPr>
    </w:p>
    <w:p w:rsidR="00635774" w:rsidRDefault="00635774">
      <w:pPr>
        <w:ind w:firstLine="709"/>
        <w:jc w:val="both"/>
        <w:rPr>
          <w:sz w:val="28"/>
          <w:szCs w:val="28"/>
        </w:rPr>
      </w:pPr>
    </w:p>
    <w:p w:rsidR="00497D2C" w:rsidRDefault="00497D2C">
      <w:pPr>
        <w:pStyle w:val="Default"/>
        <w:rPr>
          <w:color w:val="00000A"/>
          <w:sz w:val="28"/>
          <w:szCs w:val="28"/>
        </w:rPr>
      </w:pPr>
    </w:p>
    <w:p w:rsidR="00635774" w:rsidRDefault="00F04D1E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Начальник управления </w:t>
      </w:r>
    </w:p>
    <w:p w:rsidR="00635774" w:rsidRDefault="00F04D1E">
      <w:r>
        <w:rPr>
          <w:sz w:val="28"/>
          <w:szCs w:val="28"/>
        </w:rPr>
        <w:t xml:space="preserve">городского хозяйства                                                                    Е.А. </w:t>
      </w:r>
      <w:proofErr w:type="spellStart"/>
      <w:r>
        <w:rPr>
          <w:sz w:val="28"/>
          <w:szCs w:val="28"/>
        </w:rPr>
        <w:t>Хамидуллина</w:t>
      </w:r>
      <w:proofErr w:type="spellEnd"/>
    </w:p>
    <w:p w:rsidR="00635774" w:rsidRDefault="00635774">
      <w:pPr>
        <w:jc w:val="both"/>
      </w:pPr>
    </w:p>
    <w:sectPr w:rsidR="00635774">
      <w:pgSz w:w="11906" w:h="16838"/>
      <w:pgMar w:top="1134" w:right="567" w:bottom="426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4"/>
    <w:rsid w:val="00294163"/>
    <w:rsid w:val="002C61A3"/>
    <w:rsid w:val="00365CE4"/>
    <w:rsid w:val="00497D2C"/>
    <w:rsid w:val="00635774"/>
    <w:rsid w:val="00BF13AB"/>
    <w:rsid w:val="00F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link w:val="20"/>
    <w:uiPriority w:val="99"/>
    <w:qFormat/>
    <w:rsid w:val="0068431D"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0372D"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6B2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uiPriority w:val="99"/>
    <w:qFormat/>
    <w:rsid w:val="0030372D"/>
    <w:rPr>
      <w:b/>
      <w:bCs/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a">
    <w:name w:val="Normal (Web)"/>
    <w:basedOn w:val="a"/>
    <w:uiPriority w:val="99"/>
    <w:semiHidden/>
    <w:qFormat/>
    <w:locked/>
    <w:rsid w:val="003F3EBE"/>
    <w:pPr>
      <w:spacing w:beforeAutospacing="1" w:afterAutospacing="1"/>
    </w:pPr>
    <w:rPr>
      <w:rFonts w:eastAsia="Times New Roman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  <w:sz w:val="24"/>
    </w:rPr>
  </w:style>
  <w:style w:type="paragraph" w:styleId="ab">
    <w:name w:val="Balloon Text"/>
    <w:basedOn w:val="a"/>
    <w:uiPriority w:val="99"/>
    <w:semiHidden/>
    <w:unhideWhenUsed/>
    <w:qFormat/>
    <w:locked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44760"/>
    <w:rPr>
      <w:color w:val="000000"/>
      <w:sz w:val="24"/>
      <w:szCs w:val="24"/>
    </w:rPr>
  </w:style>
  <w:style w:type="table" w:styleId="ac">
    <w:name w:val="Table Grid"/>
    <w:basedOn w:val="a1"/>
    <w:uiPriority w:val="59"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link w:val="20"/>
    <w:uiPriority w:val="99"/>
    <w:qFormat/>
    <w:rsid w:val="0068431D"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0372D"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6B2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uiPriority w:val="99"/>
    <w:qFormat/>
    <w:rsid w:val="0030372D"/>
    <w:rPr>
      <w:b/>
      <w:bCs/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a">
    <w:name w:val="Normal (Web)"/>
    <w:basedOn w:val="a"/>
    <w:uiPriority w:val="99"/>
    <w:semiHidden/>
    <w:qFormat/>
    <w:locked/>
    <w:rsid w:val="003F3EBE"/>
    <w:pPr>
      <w:spacing w:beforeAutospacing="1" w:afterAutospacing="1"/>
    </w:pPr>
    <w:rPr>
      <w:rFonts w:eastAsia="Times New Roman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  <w:sz w:val="24"/>
    </w:rPr>
  </w:style>
  <w:style w:type="paragraph" w:styleId="ab">
    <w:name w:val="Balloon Text"/>
    <w:basedOn w:val="a"/>
    <w:uiPriority w:val="99"/>
    <w:semiHidden/>
    <w:unhideWhenUsed/>
    <w:qFormat/>
    <w:locked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44760"/>
    <w:rPr>
      <w:color w:val="000000"/>
      <w:sz w:val="24"/>
      <w:szCs w:val="24"/>
    </w:rPr>
  </w:style>
  <w:style w:type="table" w:styleId="ac">
    <w:name w:val="Table Grid"/>
    <w:basedOn w:val="a1"/>
    <w:uiPriority w:val="59"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030B33F21A407F2128EB73A590D981CBBD191AF460D2EE91A991CF436K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60EA-7F79-47EB-9F57-DA893716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Агеева Юлия Анатольевна</cp:lastModifiedBy>
  <cp:revision>3</cp:revision>
  <cp:lastPrinted>2021-11-11T04:03:00Z</cp:lastPrinted>
  <dcterms:created xsi:type="dcterms:W3CDTF">2021-08-25T10:15:00Z</dcterms:created>
  <dcterms:modified xsi:type="dcterms:W3CDTF">2021-11-11T04:05:00Z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