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4" w:rsidRPr="00F53A02" w:rsidRDefault="00F53A02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</w:rPr>
      </w:pPr>
      <w:bookmarkStart w:id="0" w:name="_GoBack"/>
      <w:bookmarkEnd w:id="0"/>
      <w:r w:rsidRPr="00F53A02">
        <w:rPr>
          <w:rFonts w:ascii="Cambria" w:eastAsia="Times New Roman" w:hAnsi="Cambria" w:cs="Arial"/>
          <w:b/>
          <w:caps/>
          <w:noProof/>
          <w:color w:val="365F91" w:themeColor="accent1" w:themeShade="BF"/>
          <w:spacing w:val="24"/>
          <w:sz w:val="96"/>
          <w:szCs w:val="9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3175</wp:posOffset>
            </wp:positionH>
            <wp:positionV relativeFrom="paragraph">
              <wp:posOffset>-111125</wp:posOffset>
            </wp:positionV>
            <wp:extent cx="2636520" cy="2488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4"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</w:rPr>
        <w:t>Экономическая перепись</w:t>
      </w:r>
    </w:p>
    <w:p w:rsidR="00663FA4" w:rsidRPr="00F53A02" w:rsidRDefault="00663FA4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</w:rPr>
      </w:pPr>
      <w:r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</w:rPr>
        <w:t>малого бизнеса</w:t>
      </w:r>
    </w:p>
    <w:p w:rsidR="00663FA4" w:rsidRDefault="00663FA4" w:rsidP="000641D9">
      <w:pPr>
        <w:spacing w:after="100" w:afterAutospacing="1" w:line="240" w:lineRule="auto"/>
        <w:rPr>
          <w:rFonts w:ascii="Arial" w:eastAsia="Times New Roman" w:hAnsi="Arial" w:cs="Arial"/>
          <w:color w:val="25353D"/>
          <w:sz w:val="24"/>
          <w:szCs w:val="24"/>
        </w:rPr>
      </w:pPr>
    </w:p>
    <w:p w:rsidR="000641D9" w:rsidRPr="009032E5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</w:rPr>
      </w:pP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В первом полугодии 2021 года 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>органы государственной статистики проводя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т экономическую перепись малого бизнеса. </w:t>
      </w:r>
    </w:p>
    <w:p w:rsidR="009032E5" w:rsidRPr="009032E5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</w:rPr>
      </w:pPr>
    </w:p>
    <w:p w:rsidR="00F53A02" w:rsidRPr="00F53A02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0641D9">
        <w:rPr>
          <w:rFonts w:ascii="Arial" w:eastAsia="Times New Roman" w:hAnsi="Arial" w:cs="Arial"/>
          <w:b/>
          <w:color w:val="C00000"/>
          <w:sz w:val="36"/>
          <w:szCs w:val="36"/>
        </w:rPr>
        <w:t xml:space="preserve">Респондентам необходимо заполнить </w:t>
      </w:r>
      <w:r w:rsidRPr="00F53A02">
        <w:rPr>
          <w:rFonts w:ascii="Arial" w:eastAsia="Times New Roman" w:hAnsi="Arial" w:cs="Arial"/>
          <w:b/>
          <w:color w:val="C00000"/>
          <w:sz w:val="36"/>
          <w:szCs w:val="36"/>
        </w:rPr>
        <w:t xml:space="preserve">бланки </w:t>
      </w:r>
    </w:p>
    <w:p w:rsidR="00663FA4" w:rsidRPr="00F53A02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F53A02">
        <w:rPr>
          <w:rFonts w:ascii="Arial" w:eastAsia="Times New Roman" w:hAnsi="Arial" w:cs="Arial"/>
          <w:b/>
          <w:color w:val="C00000"/>
          <w:sz w:val="36"/>
          <w:szCs w:val="36"/>
        </w:rPr>
        <w:t>форм федерального статистического наблюдения:</w:t>
      </w:r>
    </w:p>
    <w:p w:rsidR="00663FA4" w:rsidRPr="009032E5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</w:rPr>
      </w:pPr>
      <w:r w:rsidRP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–</w:t>
      </w:r>
      <w:r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Pr="009032E5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№ </w:t>
      </w:r>
      <w:r w:rsidR="007C1472" w:rsidRP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МП-</w:t>
      </w:r>
      <w:proofErr w:type="spellStart"/>
      <w:r w:rsidR="007C1472" w:rsidRP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сп</w:t>
      </w:r>
      <w:proofErr w:type="spellEnd"/>
      <w:r w:rsidR="007C1472" w:rsidRP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</w:t>
      </w:r>
      <w:r w:rsidRPr="009032E5">
        <w:rPr>
          <w:rFonts w:ascii="Arial" w:eastAsia="Times New Roman" w:hAnsi="Arial" w:cs="Arial"/>
          <w:color w:val="548DD4" w:themeColor="text2" w:themeTint="99"/>
          <w:sz w:val="36"/>
          <w:szCs w:val="36"/>
        </w:rPr>
        <w:t>«</w:t>
      </w: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Сведения об основных показателях деятельности малого предприятия за 2020 год»</w:t>
      </w:r>
      <w:r w:rsid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</w:t>
      </w:r>
      <w:r w:rsidR="007C1472">
        <w:rPr>
          <w:rFonts w:ascii="Arial" w:eastAsia="Times New Roman" w:hAnsi="Arial" w:cs="Arial"/>
          <w:sz w:val="36"/>
          <w:szCs w:val="36"/>
        </w:rPr>
        <w:t xml:space="preserve">- </w:t>
      </w:r>
      <w:r w:rsidR="007C1472" w:rsidRPr="009032E5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юридическим лицам, являющимся малыми предприятиями (включая </w:t>
      </w:r>
      <w:proofErr w:type="spellStart"/>
      <w:r w:rsidR="007C1472" w:rsidRPr="009032E5">
        <w:rPr>
          <w:rFonts w:ascii="Arial" w:eastAsia="Times New Roman" w:hAnsi="Arial" w:cs="Arial"/>
          <w:color w:val="000000" w:themeColor="text1"/>
          <w:sz w:val="36"/>
          <w:szCs w:val="36"/>
        </w:rPr>
        <w:t>микропредприятия</w:t>
      </w:r>
      <w:proofErr w:type="spellEnd"/>
      <w:r w:rsidR="007C1472" w:rsidRPr="009032E5">
        <w:rPr>
          <w:rFonts w:ascii="Arial" w:eastAsia="Times New Roman" w:hAnsi="Arial" w:cs="Arial"/>
          <w:color w:val="000000" w:themeColor="text1"/>
          <w:sz w:val="36"/>
          <w:szCs w:val="36"/>
        </w:rPr>
        <w:t>)</w:t>
      </w:r>
      <w:r w:rsidR="00767832" w:rsidRPr="00767832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</w:p>
    <w:p w:rsidR="000641D9" w:rsidRPr="000641D9" w:rsidRDefault="007C1472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</w:rPr>
      </w:pPr>
      <w:r w:rsidRPr="007C147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–</w:t>
      </w:r>
      <w:r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</w:t>
      </w:r>
      <w:r w:rsidR="000641D9"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="000641D9" w:rsidRPr="009032E5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№ </w:t>
      </w:r>
      <w:r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1-предприниматель </w:t>
      </w:r>
      <w:r w:rsidR="000641D9"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«Сведения о деятельности индивидуально</w:t>
      </w:r>
      <w:r w:rsidR="000641D9" w:rsidRPr="009032E5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го предпринимателя за 2020 год»</w:t>
      </w:r>
      <w:r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- </w:t>
      </w:r>
      <w:r w:rsidRPr="009032E5">
        <w:rPr>
          <w:rFonts w:ascii="Arial" w:eastAsia="Times New Roman" w:hAnsi="Arial" w:cs="Arial"/>
          <w:color w:val="000000" w:themeColor="text1"/>
          <w:sz w:val="36"/>
          <w:szCs w:val="36"/>
        </w:rPr>
        <w:t>физическим лицам, занимающимся  предпринимательской деятельностью без образования юридического лица (индивидуальным предпринимателям)</w:t>
      </w:r>
      <w:r w:rsidR="000641D9" w:rsidRPr="000641D9">
        <w:rPr>
          <w:rFonts w:ascii="Arial" w:eastAsia="Times New Roman" w:hAnsi="Arial" w:cs="Arial"/>
          <w:color w:val="25353D"/>
          <w:sz w:val="36"/>
          <w:szCs w:val="36"/>
        </w:rPr>
        <w:t>.</w:t>
      </w:r>
    </w:p>
    <w:p w:rsidR="009032E5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</w:rPr>
      </w:pPr>
    </w:p>
    <w:p w:rsidR="009032E5" w:rsidRPr="00F53A02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F53A02">
        <w:rPr>
          <w:rFonts w:ascii="Arial" w:eastAsia="Times New Roman" w:hAnsi="Arial" w:cs="Arial"/>
          <w:b/>
          <w:color w:val="C00000"/>
          <w:sz w:val="36"/>
          <w:szCs w:val="36"/>
        </w:rPr>
        <w:t>Способы и сроки  заполнения и предоставления форм:</w:t>
      </w:r>
    </w:p>
    <w:p w:rsidR="009032E5" w:rsidRPr="00A4250B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</w:rPr>
      </w:pPr>
    </w:p>
    <w:p w:rsidR="000641D9" w:rsidRPr="000641D9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0641D9"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  <w:t xml:space="preserve">В электронном виде </w:t>
      </w:r>
    </w:p>
    <w:p w:rsidR="009032E5" w:rsidRPr="00A4250B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353D"/>
          <w:sz w:val="20"/>
          <w:szCs w:val="20"/>
        </w:rPr>
      </w:pPr>
    </w:p>
    <w:p w:rsidR="000641D9" w:rsidRPr="000641D9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9032E5">
        <w:rPr>
          <w:rFonts w:ascii="Arial" w:eastAsia="Times New Roman" w:hAnsi="Arial" w:cs="Arial"/>
          <w:b/>
          <w:bCs/>
          <w:color w:val="25353D"/>
          <w:sz w:val="36"/>
          <w:szCs w:val="36"/>
        </w:rPr>
        <w:t>с 15 января по 1 апреля 2021 года</w:t>
      </w:r>
    </w:p>
    <w:p w:rsidR="000641D9" w:rsidRPr="000641D9" w:rsidRDefault="000641D9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на сайте Росстата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(при наличии электронной подписи) – https://websbor.gks.ru/online/;</w:t>
      </w:r>
    </w:p>
    <w:p w:rsidR="000641D9" w:rsidRPr="000641D9" w:rsidRDefault="0008051C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через специализированных операторов связи</w:t>
      </w:r>
      <w:r w:rsidR="000641D9" w:rsidRPr="000641D9">
        <w:rPr>
          <w:rFonts w:ascii="Arial" w:eastAsia="Times New Roman" w:hAnsi="Arial" w:cs="Arial"/>
          <w:color w:val="25353D"/>
          <w:sz w:val="36"/>
          <w:szCs w:val="36"/>
        </w:rPr>
        <w:t>.</w:t>
      </w:r>
    </w:p>
    <w:p w:rsidR="000641D9" w:rsidRPr="000641D9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9032E5">
        <w:rPr>
          <w:rFonts w:ascii="Arial" w:eastAsia="Times New Roman" w:hAnsi="Arial" w:cs="Arial"/>
          <w:b/>
          <w:bCs/>
          <w:color w:val="25353D"/>
          <w:sz w:val="36"/>
          <w:szCs w:val="36"/>
        </w:rPr>
        <w:t>с 1 марта по 1 мая 2021 года</w:t>
      </w:r>
    </w:p>
    <w:p w:rsidR="000641D9" w:rsidRPr="000641D9" w:rsidRDefault="000641D9" w:rsidP="009032E5">
      <w:pPr>
        <w:numPr>
          <w:ilvl w:val="0"/>
          <w:numId w:val="2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на Едином портале государственных услуг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(gosuslugi.ru)</w:t>
      </w:r>
    </w:p>
    <w:p w:rsidR="000641D9" w:rsidRPr="000641D9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2"/>
          <w:szCs w:val="32"/>
        </w:rPr>
      </w:pPr>
      <w:r w:rsidRPr="000641D9">
        <w:rPr>
          <w:rFonts w:ascii="Arial" w:eastAsia="Times New Roman" w:hAnsi="Arial" w:cs="Arial"/>
          <w:color w:val="25353D"/>
          <w:sz w:val="36"/>
          <w:szCs w:val="36"/>
        </w:rPr>
        <w:t>      </w:t>
      </w:r>
      <w:r w:rsidRPr="000641D9">
        <w:rPr>
          <w:rFonts w:ascii="Arial" w:eastAsia="Times New Roman" w:hAnsi="Arial" w:cs="Arial"/>
          <w:color w:val="25353D"/>
          <w:sz w:val="32"/>
          <w:szCs w:val="32"/>
        </w:rPr>
        <w:t>(для юридических лиц – при наличии подтвержденной учетной записи и электронной подписи;</w:t>
      </w:r>
    </w:p>
    <w:p w:rsidR="000641D9" w:rsidRPr="003E691B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</w:rPr>
      </w:pPr>
      <w:r w:rsidRPr="000641D9">
        <w:rPr>
          <w:rFonts w:ascii="Arial" w:eastAsia="Times New Roman" w:hAnsi="Arial" w:cs="Arial"/>
          <w:color w:val="25353D"/>
          <w:sz w:val="32"/>
          <w:szCs w:val="32"/>
        </w:rPr>
        <w:t>      для индивидуальных предпринимателей – при наличии подтвержденной учетной записи)</w:t>
      </w:r>
      <w:r w:rsidR="003E691B" w:rsidRPr="003E691B">
        <w:rPr>
          <w:rFonts w:ascii="Arial" w:eastAsia="Times New Roman" w:hAnsi="Arial" w:cs="Arial"/>
          <w:color w:val="25353D"/>
          <w:sz w:val="32"/>
          <w:szCs w:val="32"/>
        </w:rPr>
        <w:t>.</w:t>
      </w:r>
    </w:p>
    <w:p w:rsidR="009032E5" w:rsidRPr="00A4250B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</w:rPr>
      </w:pPr>
    </w:p>
    <w:p w:rsidR="009032E5" w:rsidRDefault="0008051C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</w:pPr>
      <w:r w:rsidRPr="00F53A02"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  <w:t>На</w:t>
      </w:r>
      <w:r w:rsidR="000641D9" w:rsidRPr="000641D9"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  <w:t xml:space="preserve"> бумажном бланке</w:t>
      </w:r>
      <w:r w:rsidRPr="00F53A02"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  <w:t xml:space="preserve"> формы </w:t>
      </w:r>
    </w:p>
    <w:p w:rsidR="00F53A02" w:rsidRPr="00A4250B" w:rsidRDefault="00F53A02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:rsidR="0008051C" w:rsidRPr="009032E5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</w:rPr>
      </w:pPr>
      <w:r w:rsidRPr="009032E5">
        <w:rPr>
          <w:rFonts w:ascii="Arial" w:eastAsia="Times New Roman" w:hAnsi="Arial" w:cs="Arial"/>
          <w:b/>
          <w:color w:val="25353D"/>
          <w:sz w:val="36"/>
          <w:szCs w:val="36"/>
        </w:rPr>
        <w:t>С 11 января</w:t>
      </w:r>
      <w:r w:rsidR="0008051C" w:rsidRPr="009032E5">
        <w:rPr>
          <w:rFonts w:ascii="Arial" w:eastAsia="Times New Roman" w:hAnsi="Arial" w:cs="Arial"/>
          <w:b/>
          <w:color w:val="25353D"/>
          <w:sz w:val="36"/>
          <w:szCs w:val="36"/>
        </w:rPr>
        <w:t xml:space="preserve"> </w:t>
      </w:r>
      <w:r w:rsidR="00767832">
        <w:rPr>
          <w:rFonts w:ascii="Arial" w:eastAsia="Times New Roman" w:hAnsi="Arial" w:cs="Arial"/>
          <w:b/>
          <w:color w:val="25353D"/>
          <w:sz w:val="36"/>
          <w:szCs w:val="36"/>
        </w:rPr>
        <w:t>д</w:t>
      </w:r>
      <w:r w:rsidR="00372226" w:rsidRPr="009032E5">
        <w:rPr>
          <w:rFonts w:ascii="Arial" w:eastAsia="Times New Roman" w:hAnsi="Arial" w:cs="Arial"/>
          <w:b/>
          <w:bCs/>
          <w:color w:val="25353D"/>
          <w:sz w:val="36"/>
          <w:szCs w:val="36"/>
        </w:rPr>
        <w:t>о 1 апреля 2021 года</w:t>
      </w:r>
      <w:r w:rsidR="00372226"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нарочно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</w:t>
      </w:r>
      <w:r w:rsidR="00A4250B">
        <w:rPr>
          <w:rFonts w:ascii="Arial" w:eastAsia="Times New Roman" w:hAnsi="Arial" w:cs="Arial"/>
          <w:color w:val="25353D"/>
          <w:sz w:val="36"/>
          <w:szCs w:val="36"/>
        </w:rPr>
        <w:t xml:space="preserve">(в ящик для почты) </w:t>
      </w:r>
      <w:r w:rsidR="000641D9"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или </w:t>
      </w:r>
      <w:r w:rsidR="000641D9"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почт</w:t>
      </w:r>
      <w:r w:rsid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овым отправлением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>.</w:t>
      </w:r>
    </w:p>
    <w:p w:rsidR="009032E5" w:rsidRPr="009032E5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</w:rPr>
      </w:pPr>
    </w:p>
    <w:p w:rsidR="000641D9" w:rsidRPr="000641D9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</w:rPr>
      </w:pPr>
      <w:r w:rsidRPr="000641D9">
        <w:rPr>
          <w:rFonts w:ascii="Arial" w:eastAsia="Times New Roman" w:hAnsi="Arial" w:cs="Arial"/>
          <w:color w:val="25353D"/>
          <w:sz w:val="36"/>
          <w:szCs w:val="36"/>
        </w:rPr>
        <w:t>Направляем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>ые формы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должн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>ы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быть заверен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>ы</w:t>
      </w:r>
      <w:r w:rsidRPr="000641D9">
        <w:rPr>
          <w:rFonts w:ascii="Arial" w:eastAsia="Times New Roman" w:hAnsi="Arial" w:cs="Arial"/>
          <w:color w:val="25353D"/>
          <w:sz w:val="36"/>
          <w:szCs w:val="36"/>
        </w:rPr>
        <w:t xml:space="preserve">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для возможности </w:t>
      </w:r>
      <w:r w:rsidR="009032E5">
        <w:rPr>
          <w:rFonts w:ascii="Arial" w:eastAsia="Times New Roman" w:hAnsi="Arial" w:cs="Arial"/>
          <w:color w:val="25353D"/>
          <w:sz w:val="36"/>
          <w:szCs w:val="36"/>
        </w:rPr>
        <w:t>связаться</w:t>
      </w:r>
      <w:r w:rsidR="00376DAE">
        <w:rPr>
          <w:rFonts w:ascii="Arial" w:eastAsia="Times New Roman" w:hAnsi="Arial" w:cs="Arial"/>
          <w:color w:val="25353D"/>
          <w:sz w:val="36"/>
          <w:szCs w:val="36"/>
        </w:rPr>
        <w:t xml:space="preserve"> с целью получения ответов на</w:t>
      </w:r>
      <w:r w:rsidR="0008051C" w:rsidRPr="009032E5">
        <w:rPr>
          <w:rFonts w:ascii="Arial" w:eastAsia="Times New Roman" w:hAnsi="Arial" w:cs="Arial"/>
          <w:color w:val="25353D"/>
          <w:sz w:val="36"/>
          <w:szCs w:val="36"/>
        </w:rPr>
        <w:t xml:space="preserve"> уточняющие вопросы.</w:t>
      </w:r>
    </w:p>
    <w:p w:rsidR="000641D9" w:rsidRPr="000641D9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36"/>
        </w:rPr>
      </w:pPr>
      <w:proofErr w:type="gramStart"/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С формами № МП-</w:t>
      </w:r>
      <w:proofErr w:type="spellStart"/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сп</w:t>
      </w:r>
      <w:proofErr w:type="spellEnd"/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и № 1-предприниматель</w:t>
      </w: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, указаниями и примерами заполнения форм можно ознакомиться </w:t>
      </w:r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на официальном Интернет</w:t>
      </w:r>
      <w:r w:rsid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-</w:t>
      </w:r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портале Росстата (</w:t>
      </w:r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/>
        </w:rPr>
        <w:t>https</w:t>
      </w:r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://</w:t>
      </w:r>
      <w:proofErr w:type="spellStart"/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/>
        </w:rPr>
        <w:t>rosstat</w:t>
      </w:r>
      <w:proofErr w:type="spellEnd"/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.</w:t>
      </w:r>
      <w:proofErr w:type="spellStart"/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/>
        </w:rPr>
        <w:t>gov</w:t>
      </w:r>
      <w:proofErr w:type="spellEnd"/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>.</w:t>
      </w:r>
      <w:proofErr w:type="spellStart"/>
      <w:r w:rsidR="00372226" w:rsidRPr="00F53A02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/>
        </w:rPr>
        <w:t>ru</w:t>
      </w:r>
      <w:proofErr w:type="spellEnd"/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) </w:t>
      </w: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>в разделе</w:t>
      </w:r>
      <w:r w:rsidR="0008051C" w:rsidRPr="00F53A02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«Экономическая перепись/</w:t>
      </w:r>
      <w:r w:rsidRPr="000641D9">
        <w:rPr>
          <w:rFonts w:ascii="Arial" w:eastAsia="Times New Roman" w:hAnsi="Arial" w:cs="Arial"/>
          <w:color w:val="548DD4" w:themeColor="text2" w:themeTint="99"/>
          <w:sz w:val="36"/>
          <w:szCs w:val="36"/>
        </w:rPr>
        <w:t xml:space="preserve"> Формы отчетности и указания по их заполнению».</w:t>
      </w:r>
      <w:proofErr w:type="gramEnd"/>
    </w:p>
    <w:p w:rsidR="00F53A02" w:rsidRPr="00F53A02" w:rsidRDefault="00F53A02" w:rsidP="00F53A02">
      <w:pPr>
        <w:spacing w:after="12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</w:rPr>
      </w:pPr>
    </w:p>
    <w:p w:rsidR="009032E5" w:rsidRDefault="009032E5" w:rsidP="00F53A02">
      <w:pPr>
        <w:spacing w:after="120" w:line="240" w:lineRule="auto"/>
        <w:jc w:val="both"/>
        <w:rPr>
          <w:rFonts w:ascii="Arial" w:eastAsia="Times New Roman" w:hAnsi="Arial" w:cs="Arial"/>
          <w:color w:val="C00000"/>
          <w:sz w:val="44"/>
          <w:szCs w:val="44"/>
        </w:rPr>
      </w:pPr>
      <w:r w:rsidRPr="00F53A02">
        <w:rPr>
          <w:rFonts w:ascii="Arial" w:eastAsia="Times New Roman" w:hAnsi="Arial" w:cs="Arial"/>
          <w:color w:val="C00000"/>
          <w:sz w:val="44"/>
          <w:szCs w:val="44"/>
        </w:rPr>
        <w:t>Обращаем внимание, что в связи со сложившейся эпидемиологической ситуацией</w:t>
      </w:r>
      <w:r w:rsidR="00A4250B">
        <w:rPr>
          <w:rFonts w:ascii="Arial" w:eastAsia="Times New Roman" w:hAnsi="Arial" w:cs="Arial"/>
          <w:color w:val="C00000"/>
          <w:sz w:val="44"/>
          <w:szCs w:val="44"/>
        </w:rPr>
        <w:t xml:space="preserve"> для соблюдения мер безопасности </w:t>
      </w:r>
      <w:r w:rsidRPr="00F53A02">
        <w:rPr>
          <w:rFonts w:ascii="Arial" w:eastAsia="Times New Roman" w:hAnsi="Arial" w:cs="Arial"/>
          <w:color w:val="C00000"/>
          <w:sz w:val="44"/>
          <w:szCs w:val="44"/>
        </w:rPr>
        <w:t>отметк</w:t>
      </w:r>
      <w:r w:rsidR="00A4250B">
        <w:rPr>
          <w:rFonts w:ascii="Arial" w:eastAsia="Times New Roman" w:hAnsi="Arial" w:cs="Arial"/>
          <w:color w:val="C00000"/>
          <w:sz w:val="44"/>
          <w:szCs w:val="44"/>
        </w:rPr>
        <w:t>и</w:t>
      </w:r>
      <w:r w:rsidRPr="00F53A02">
        <w:rPr>
          <w:rFonts w:ascii="Arial" w:eastAsia="Times New Roman" w:hAnsi="Arial" w:cs="Arial"/>
          <w:color w:val="C00000"/>
          <w:sz w:val="44"/>
          <w:szCs w:val="44"/>
        </w:rPr>
        <w:t xml:space="preserve"> </w:t>
      </w:r>
      <w:r w:rsidR="00A4250B">
        <w:rPr>
          <w:rFonts w:ascii="Arial" w:eastAsia="Times New Roman" w:hAnsi="Arial" w:cs="Arial"/>
          <w:color w:val="C00000"/>
          <w:sz w:val="44"/>
          <w:szCs w:val="44"/>
        </w:rPr>
        <w:t>о принятии форм, предоставляемых нарочно</w:t>
      </w:r>
      <w:r w:rsidR="00A4250B" w:rsidRPr="00F53A02">
        <w:rPr>
          <w:rFonts w:ascii="Arial" w:eastAsia="Times New Roman" w:hAnsi="Arial" w:cs="Arial"/>
          <w:color w:val="C00000"/>
          <w:sz w:val="44"/>
          <w:szCs w:val="44"/>
        </w:rPr>
        <w:t xml:space="preserve"> на бумажном </w:t>
      </w:r>
      <w:r w:rsidR="00A4250B">
        <w:rPr>
          <w:rFonts w:ascii="Arial" w:eastAsia="Times New Roman" w:hAnsi="Arial" w:cs="Arial"/>
          <w:color w:val="C00000"/>
          <w:sz w:val="44"/>
          <w:szCs w:val="44"/>
        </w:rPr>
        <w:t xml:space="preserve">бланке, на копиях форм </w:t>
      </w:r>
      <w:r w:rsidR="003E691B" w:rsidRPr="003E691B">
        <w:rPr>
          <w:rFonts w:ascii="Arial" w:eastAsia="Times New Roman" w:hAnsi="Arial" w:cs="Arial"/>
          <w:color w:val="C00000"/>
          <w:sz w:val="44"/>
          <w:szCs w:val="44"/>
        </w:rPr>
        <w:t xml:space="preserve">         </w:t>
      </w:r>
      <w:r w:rsidR="00A4250B">
        <w:rPr>
          <w:rFonts w:ascii="Arial" w:eastAsia="Times New Roman" w:hAnsi="Arial" w:cs="Arial"/>
          <w:color w:val="C00000"/>
          <w:sz w:val="44"/>
          <w:szCs w:val="44"/>
        </w:rPr>
        <w:t>НЕ проставляются.</w:t>
      </w:r>
      <w:r w:rsidRPr="00F53A02">
        <w:rPr>
          <w:rFonts w:ascii="Arial" w:eastAsia="Times New Roman" w:hAnsi="Arial" w:cs="Arial"/>
          <w:color w:val="C00000"/>
          <w:sz w:val="44"/>
          <w:szCs w:val="44"/>
        </w:rPr>
        <w:t xml:space="preserve"> </w:t>
      </w:r>
    </w:p>
    <w:p w:rsidR="007506CD" w:rsidRPr="009032E5" w:rsidRDefault="00A4250B" w:rsidP="006C3E7C">
      <w:pPr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5353D"/>
          <w:sz w:val="44"/>
          <w:szCs w:val="44"/>
        </w:rPr>
        <w:t>Челябинскстат</w:t>
      </w:r>
      <w:proofErr w:type="spellEnd"/>
    </w:p>
    <w:sectPr w:rsidR="007506CD" w:rsidRPr="009032E5" w:rsidSect="009032E5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8AE"/>
    <w:multiLevelType w:val="multilevel"/>
    <w:tmpl w:val="D3364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52500"/>
    <w:multiLevelType w:val="multilevel"/>
    <w:tmpl w:val="3DFC4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9"/>
    <w:rsid w:val="000641D9"/>
    <w:rsid w:val="0008051C"/>
    <w:rsid w:val="003355E1"/>
    <w:rsid w:val="00372226"/>
    <w:rsid w:val="00376DAE"/>
    <w:rsid w:val="003E691B"/>
    <w:rsid w:val="00627BC8"/>
    <w:rsid w:val="00663FA4"/>
    <w:rsid w:val="006C3E7C"/>
    <w:rsid w:val="006F2E03"/>
    <w:rsid w:val="007506CD"/>
    <w:rsid w:val="00767832"/>
    <w:rsid w:val="007C1472"/>
    <w:rsid w:val="00875EC0"/>
    <w:rsid w:val="008A59DD"/>
    <w:rsid w:val="009032E5"/>
    <w:rsid w:val="00A4250B"/>
    <w:rsid w:val="00C31ED8"/>
    <w:rsid w:val="00E942D7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D9"/>
    <w:rPr>
      <w:b/>
      <w:bCs/>
    </w:rPr>
  </w:style>
  <w:style w:type="paragraph" w:styleId="a4">
    <w:name w:val="Normal (Web)"/>
    <w:basedOn w:val="a"/>
    <w:uiPriority w:val="99"/>
    <w:semiHidden/>
    <w:unhideWhenUsed/>
    <w:rsid w:val="000641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D9"/>
    <w:rPr>
      <w:b/>
      <w:bCs/>
    </w:rPr>
  </w:style>
  <w:style w:type="paragraph" w:styleId="a4">
    <w:name w:val="Normal (Web)"/>
    <w:basedOn w:val="a"/>
    <w:uiPriority w:val="99"/>
    <w:semiHidden/>
    <w:unhideWhenUsed/>
    <w:rsid w:val="000641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8024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814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918">
                              <w:marLeft w:val="-10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17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Обабкова-Тарануха Олеся Андреевна</cp:lastModifiedBy>
  <cp:revision>2</cp:revision>
  <dcterms:created xsi:type="dcterms:W3CDTF">2021-02-01T06:01:00Z</dcterms:created>
  <dcterms:modified xsi:type="dcterms:W3CDTF">2021-02-01T06:01:00Z</dcterms:modified>
</cp:coreProperties>
</file>