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7B" w:rsidRDefault="00572D7B">
      <w:pPr>
        <w:spacing w:line="395" w:lineRule="exact"/>
      </w:pPr>
    </w:p>
    <w:p w:rsidR="00572D7B" w:rsidRDefault="00572D7B">
      <w:pPr>
        <w:rPr>
          <w:sz w:val="2"/>
          <w:szCs w:val="2"/>
        </w:rPr>
        <w:sectPr w:rsidR="00572D7B">
          <w:type w:val="continuous"/>
          <w:pgSz w:w="11909" w:h="16838"/>
          <w:pgMar w:top="778" w:right="1104" w:bottom="778" w:left="1104" w:header="0" w:footer="3" w:gutter="0"/>
          <w:cols w:space="720"/>
          <w:noEndnote/>
          <w:docGrid w:linePitch="360"/>
        </w:sectPr>
      </w:pPr>
    </w:p>
    <w:p w:rsidR="001451CA" w:rsidRDefault="001451CA" w:rsidP="001451CA">
      <w:pPr>
        <w:pStyle w:val="21"/>
        <w:shd w:val="clear" w:color="auto" w:fill="auto"/>
        <w:spacing w:line="298" w:lineRule="exact"/>
        <w:ind w:left="20" w:right="20" w:firstLine="700"/>
      </w:pPr>
      <w:bookmarkStart w:id="0" w:name="_GoBack"/>
      <w:bookmarkEnd w:id="0"/>
      <w:r>
        <w:lastRenderedPageBreak/>
        <w:t>Уважаемые предприниматели!</w:t>
      </w:r>
    </w:p>
    <w:p w:rsidR="001451CA" w:rsidRDefault="001451CA" w:rsidP="001451CA">
      <w:pPr>
        <w:pStyle w:val="21"/>
        <w:shd w:val="clear" w:color="auto" w:fill="auto"/>
        <w:spacing w:line="298" w:lineRule="exact"/>
        <w:ind w:left="20" w:right="20" w:firstLine="700"/>
      </w:pPr>
    </w:p>
    <w:p w:rsidR="00572D7B" w:rsidRDefault="00C86461">
      <w:pPr>
        <w:pStyle w:val="21"/>
        <w:shd w:val="clear" w:color="auto" w:fill="auto"/>
        <w:spacing w:line="298" w:lineRule="exact"/>
        <w:ind w:left="20" w:right="20" w:firstLine="700"/>
        <w:jc w:val="both"/>
      </w:pPr>
      <w:r>
        <w:t xml:space="preserve">24-25.11.2022 г. в Архангельске пройдет XVI региональный торговый Форум по теме «Потребительский рынок Архангельской области - Перезагрузка 2022 года» (далее - Форум). Организаторами Форума являются </w:t>
      </w:r>
      <w:proofErr w:type="spellStart"/>
      <w:r>
        <w:t>Минпромторг</w:t>
      </w:r>
      <w:proofErr w:type="spellEnd"/>
      <w:r>
        <w:t xml:space="preserve"> России, Правительство Архангельской области и Министерство агропромышленного комплекса и торговли Архангельской области.</w:t>
      </w:r>
    </w:p>
    <w:p w:rsidR="00572D7B" w:rsidRDefault="00C86461">
      <w:pPr>
        <w:pStyle w:val="21"/>
        <w:shd w:val="clear" w:color="auto" w:fill="auto"/>
        <w:spacing w:line="298" w:lineRule="exact"/>
        <w:ind w:left="20" w:right="20" w:firstLine="700"/>
        <w:jc w:val="both"/>
      </w:pPr>
      <w:r>
        <w:t xml:space="preserve">Форум проводится с 2006 г. и является одним из ключевых событий для </w:t>
      </w:r>
      <w:proofErr w:type="gramStart"/>
      <w:r>
        <w:t>бизнес-сообщества</w:t>
      </w:r>
      <w:proofErr w:type="gramEnd"/>
      <w:r>
        <w:t>, участников потребительского рынка, представителей органов государственной власти Архангельской области. В 2022 г. Форум посвящен обобщению опыта работы предприятий потребительского рынка в сфере торговли и общественного питания, определения стратегии их развития в новых экономических условиях в субъектах Российской Федерации.</w:t>
      </w:r>
    </w:p>
    <w:p w:rsidR="00572D7B" w:rsidRDefault="00C86461">
      <w:pPr>
        <w:pStyle w:val="21"/>
        <w:shd w:val="clear" w:color="auto" w:fill="auto"/>
        <w:spacing w:line="298" w:lineRule="exact"/>
        <w:ind w:left="20" w:right="20" w:firstLine="700"/>
        <w:jc w:val="both"/>
      </w:pPr>
      <w:r>
        <w:t>В деловой программе Форума планируется 21 мероприятие на актуальные для отрасли темы: рост продаж, создание собственных торговых марок, управление персоналом, маркировка товаров и туристический бизнес.</w:t>
      </w:r>
    </w:p>
    <w:p w:rsidR="00572D7B" w:rsidRDefault="00C86461">
      <w:pPr>
        <w:pStyle w:val="21"/>
        <w:shd w:val="clear" w:color="auto" w:fill="auto"/>
        <w:spacing w:line="298" w:lineRule="exact"/>
        <w:ind w:left="20" w:right="20" w:firstLine="700"/>
        <w:jc w:val="both"/>
      </w:pPr>
      <w:r>
        <w:t>Программа мероприятия размещена на сайте</w:t>
      </w:r>
      <w:hyperlink r:id="rId7" w:history="1">
        <w:r>
          <w:rPr>
            <w:rStyle w:val="a3"/>
          </w:rPr>
          <w:t xml:space="preserve"> www.torgforum29.ru</w:t>
        </w:r>
      </w:hyperlink>
      <w:r w:rsidRPr="00C11925">
        <w:t xml:space="preserve">. </w:t>
      </w:r>
      <w:r>
        <w:t>Участие в Форуме бесплатное, по предварительной регистрации на сайте.</w:t>
      </w:r>
    </w:p>
    <w:p w:rsidR="00572D7B" w:rsidRDefault="00C86461">
      <w:pPr>
        <w:pStyle w:val="21"/>
        <w:shd w:val="clear" w:color="auto" w:fill="auto"/>
        <w:spacing w:line="298" w:lineRule="exact"/>
        <w:ind w:left="20" w:right="20" w:firstLine="700"/>
        <w:jc w:val="both"/>
      </w:pPr>
      <w:r>
        <w:t>Место проведения Форума: г. Архангельск, ул. Папанина, д.25, выставочный центр «Норд-Экспо».</w:t>
      </w:r>
    </w:p>
    <w:p w:rsidR="00572D7B" w:rsidRDefault="00572D7B">
      <w:pPr>
        <w:pStyle w:val="21"/>
        <w:shd w:val="clear" w:color="auto" w:fill="auto"/>
        <w:spacing w:line="298" w:lineRule="exact"/>
        <w:ind w:left="20" w:right="20" w:firstLine="700"/>
        <w:jc w:val="both"/>
        <w:sectPr w:rsidR="00572D7B">
          <w:type w:val="continuous"/>
          <w:pgSz w:w="11909" w:h="16838"/>
          <w:pgMar w:top="2343" w:right="1138" w:bottom="821" w:left="1128" w:header="0" w:footer="3" w:gutter="0"/>
          <w:cols w:space="720"/>
          <w:noEndnote/>
          <w:docGrid w:linePitch="360"/>
        </w:sectPr>
      </w:pPr>
    </w:p>
    <w:p w:rsidR="00572D7B" w:rsidRDefault="00572D7B">
      <w:pPr>
        <w:spacing w:line="240" w:lineRule="exact"/>
        <w:rPr>
          <w:sz w:val="19"/>
          <w:szCs w:val="19"/>
        </w:rPr>
      </w:pPr>
    </w:p>
    <w:p w:rsidR="00572D7B" w:rsidRDefault="00572D7B">
      <w:pPr>
        <w:spacing w:line="240" w:lineRule="exact"/>
        <w:rPr>
          <w:sz w:val="19"/>
          <w:szCs w:val="19"/>
        </w:rPr>
      </w:pPr>
    </w:p>
    <w:p w:rsidR="00572D7B" w:rsidRDefault="00572D7B">
      <w:pPr>
        <w:spacing w:before="106" w:after="106" w:line="240" w:lineRule="exact"/>
        <w:rPr>
          <w:sz w:val="19"/>
          <w:szCs w:val="19"/>
        </w:rPr>
      </w:pPr>
    </w:p>
    <w:p w:rsidR="00572D7B" w:rsidRDefault="00572D7B">
      <w:pPr>
        <w:rPr>
          <w:sz w:val="2"/>
          <w:szCs w:val="2"/>
        </w:rPr>
        <w:sectPr w:rsidR="00572D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2D7B" w:rsidRDefault="00572D7B">
      <w:pPr>
        <w:pStyle w:val="40"/>
        <w:shd w:val="clear" w:color="auto" w:fill="auto"/>
        <w:spacing w:after="0" w:line="230" w:lineRule="exact"/>
        <w:ind w:right="380"/>
      </w:pPr>
    </w:p>
    <w:sectPr w:rsidR="00572D7B">
      <w:type w:val="continuous"/>
      <w:pgSz w:w="11909" w:h="16838"/>
      <w:pgMar w:top="2343" w:right="7863" w:bottom="821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2" w:rsidRDefault="00722282">
      <w:r>
        <w:separator/>
      </w:r>
    </w:p>
  </w:endnote>
  <w:endnote w:type="continuationSeparator" w:id="0">
    <w:p w:rsidR="00722282" w:rsidRDefault="0072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2" w:rsidRDefault="00722282"/>
  </w:footnote>
  <w:footnote w:type="continuationSeparator" w:id="0">
    <w:p w:rsidR="00722282" w:rsidRDefault="007222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B"/>
    <w:rsid w:val="001451CA"/>
    <w:rsid w:val="00572D7B"/>
    <w:rsid w:val="00722282"/>
    <w:rsid w:val="00C11925"/>
    <w:rsid w:val="00C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15pt0ptExact">
    <w:name w:val="Основной текст (3) + 1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15pt0ptExact0">
    <w:name w:val="Основной текст (3) + 1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145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1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15pt0ptExact">
    <w:name w:val="Основной текст (3) + 1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15pt0ptExact0">
    <w:name w:val="Основной текст (3) + 1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145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1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forum2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ЭКОНОМИЧЕСКОГО РАЗВИТИЯ ЧЕЛЯБИНСКОЙ ОБЛАСТИ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Обабкова-Тарануха Олеся Андреевна</dc:creator>
  <cp:lastModifiedBy>Обабкова-Тарануха Олеся Андреевна</cp:lastModifiedBy>
  <cp:revision>2</cp:revision>
  <dcterms:created xsi:type="dcterms:W3CDTF">2022-11-08T06:51:00Z</dcterms:created>
  <dcterms:modified xsi:type="dcterms:W3CDTF">2022-11-09T06:37:00Z</dcterms:modified>
</cp:coreProperties>
</file>