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3EE" w:rsidRPr="003163EE" w:rsidRDefault="003163EE" w:rsidP="003163EE">
      <w:pPr>
        <w:spacing w:after="0" w:line="236" w:lineRule="auto"/>
        <w:ind w:left="10" w:hanging="10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3163EE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Решение Собрания депутатов Копейского городского округа Челябинской области от 30 ноября 2011 г. N 401-МО "О Порядке формирования, ведения и опубликования Перечня </w:t>
      </w:r>
    </w:p>
    <w:p w:rsidR="003163EE" w:rsidRPr="003163EE" w:rsidRDefault="003163EE" w:rsidP="003163EE">
      <w:pPr>
        <w:keepNext/>
        <w:keepLines/>
        <w:spacing w:after="0"/>
        <w:ind w:left="105" w:hanging="10"/>
        <w:outlineLvl w:val="0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3163EE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муниципального имущества, находящегося в собственности Копейского городского округа, предназначенного для предоставления во владение и (или) пользование субъектам малого и </w:t>
      </w:r>
    </w:p>
    <w:p w:rsidR="003163EE" w:rsidRPr="003163EE" w:rsidRDefault="003163EE" w:rsidP="003163EE">
      <w:pPr>
        <w:spacing w:after="377" w:line="236" w:lineRule="auto"/>
        <w:ind w:left="10" w:hanging="10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3163EE">
        <w:rPr>
          <w:rFonts w:ascii="Times New Roman" w:eastAsia="Times New Roman" w:hAnsi="Times New Roman" w:cs="Times New Roman"/>
          <w:b/>
          <w:sz w:val="24"/>
          <w:lang w:eastAsia="ru-RU"/>
        </w:rPr>
        <w:t>среднего предпринимательства и организациям, образующим инфраструктуру поддержки субъектов малого и среднего предпринимательства"</w:t>
      </w:r>
    </w:p>
    <w:p w:rsidR="003163EE" w:rsidRPr="003163EE" w:rsidRDefault="003163EE" w:rsidP="003163EE">
      <w:pPr>
        <w:spacing w:after="81" w:line="248" w:lineRule="auto"/>
        <w:ind w:left="-15" w:firstLine="7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163E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 соответствии с Федеральными законами от 06.10.2003 N 131-ФЗ "Об общих принципах организации местного самоуправления в Российской Федерации", от 22.07.2009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Федерации", со статьей 18 Федерального закона от 24.07.2007 N 209-ФЗ "О развитии малого и среднего предпринимательства в Российской Федерации", положением об управлении имуществом администрации Копейского городского округа Челябинской области, утвержденным решением Собрания депутатов Копейского городского округа N 302-МО от 03.02.2010, постановлением Собрания депутатов Копейского городского округа Челябинской области от 29.03.2006 N 208 "О порядке управления и распоряжения муниципальным имуществом Копейского городского округа", с целью повышения эффективности использования муниципальной собственности, Собрание депутатов Копейского городского округа Челябинской области, решает:</w:t>
      </w:r>
    </w:p>
    <w:p w:rsidR="003163EE" w:rsidRPr="003163EE" w:rsidRDefault="003163EE" w:rsidP="003163EE">
      <w:pPr>
        <w:numPr>
          <w:ilvl w:val="0"/>
          <w:numId w:val="1"/>
        </w:numPr>
        <w:spacing w:after="3" w:line="248" w:lineRule="auto"/>
        <w:ind w:right="2" w:firstLine="7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163E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Утвердить Порядок формирования, ведения и опубликования Перечня муниципального имущества, находящегося в собственности Копейского городского округа,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(прилагается).</w:t>
      </w:r>
    </w:p>
    <w:p w:rsidR="003163EE" w:rsidRPr="003163EE" w:rsidRDefault="003163EE" w:rsidP="003163EE">
      <w:pPr>
        <w:numPr>
          <w:ilvl w:val="0"/>
          <w:numId w:val="1"/>
        </w:numPr>
        <w:spacing w:after="3" w:line="248" w:lineRule="auto"/>
        <w:ind w:right="2" w:firstLine="7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163E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Управлению имуществом администрации Копейского городского округа Челябинской области (Зыков В.В.) обеспечить исполнение принятого решения.</w:t>
      </w:r>
    </w:p>
    <w:p w:rsidR="003163EE" w:rsidRPr="003163EE" w:rsidRDefault="003163EE" w:rsidP="003163EE">
      <w:pPr>
        <w:numPr>
          <w:ilvl w:val="0"/>
          <w:numId w:val="1"/>
        </w:numPr>
        <w:spacing w:after="3" w:line="248" w:lineRule="auto"/>
        <w:ind w:right="2" w:firstLine="7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163E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Решение подлежит публикации в газете "</w:t>
      </w:r>
      <w:proofErr w:type="spellStart"/>
      <w:r w:rsidRPr="003163E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Копейский</w:t>
      </w:r>
      <w:proofErr w:type="spellEnd"/>
      <w:r w:rsidRPr="003163E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рабочий" и размещению на официальном интернет-сайте Собрания депутатов Копейского городского округа Челябинской области.</w:t>
      </w:r>
    </w:p>
    <w:p w:rsidR="003163EE" w:rsidRPr="003163EE" w:rsidRDefault="003163EE" w:rsidP="003163EE">
      <w:pPr>
        <w:numPr>
          <w:ilvl w:val="0"/>
          <w:numId w:val="1"/>
        </w:numPr>
        <w:spacing w:after="3" w:line="248" w:lineRule="auto"/>
        <w:ind w:right="2" w:firstLine="7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163E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Настоящее решение вступает в силу с момента его опубликования.</w:t>
      </w:r>
    </w:p>
    <w:p w:rsidR="003163EE" w:rsidRPr="003163EE" w:rsidRDefault="003163EE" w:rsidP="003163EE">
      <w:pPr>
        <w:numPr>
          <w:ilvl w:val="0"/>
          <w:numId w:val="1"/>
        </w:numPr>
        <w:spacing w:after="3" w:line="248" w:lineRule="auto"/>
        <w:ind w:right="2" w:firstLine="7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163E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Постановление Собрания депутатов Копейского городского округа Челябинской области от 25.03.2009 N 987 "О принятии решения "О Порядке формирования, ведения и опубликования Перечня муниципального имущества, находящегося в собственности Копейского городского округа,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предпринимательства", решение Собрания депутатов Копейского городского округа Челябинской области от 25.03.2009 N 185-МО "О Порядке формирования, ведения и опубликования Перечня муниципального имущества, находящегося в собственности Копейского городского округа,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предпринимательства", постановление Собрания депутатов Копейского городского округа Челябинской области от 26.08.2009 N 1087 "О принятии решения "О внесении изменений в решение Собрания депутатов Копейского городского округа от 25.03.2009 N 185-МО "О Порядке формирования, ведения и опубликования Перечня муниципального имущества, находящегося в собственности Копейского городского округа,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предпринимательства", решение Собрания депутатов Копейского городского округа от </w:t>
      </w:r>
      <w:r w:rsidRPr="003163EE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>26.08.2009 N 236-МО "О внесении изменений в решение от 25.03.2009 N 185-МО "О Порядке формирования, ведения и опубликования Перечня муниципального имущества, находящегося в собственности Копейского городского округа,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 отменить.</w:t>
      </w:r>
    </w:p>
    <w:p w:rsidR="003163EE" w:rsidRPr="003163EE" w:rsidRDefault="003163EE" w:rsidP="003163EE">
      <w:pPr>
        <w:numPr>
          <w:ilvl w:val="0"/>
          <w:numId w:val="1"/>
        </w:numPr>
        <w:spacing w:after="372" w:line="248" w:lineRule="auto"/>
        <w:ind w:right="2" w:firstLine="7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163E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Контроль исполнения настоящего решения возложить на постоянную комиссию по экономической, бюджетной и налоговой политике Собрания депутатов Копейского городского округа Челябинской области /Н.Е. Кузнецова/.</w:t>
      </w:r>
    </w:p>
    <w:p w:rsidR="003163EE" w:rsidRPr="003163EE" w:rsidRDefault="003163EE" w:rsidP="003163EE">
      <w:pPr>
        <w:spacing w:after="3" w:line="248" w:lineRule="auto"/>
        <w:ind w:left="-1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163E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Заместитель главы администрации </w:t>
      </w:r>
    </w:p>
    <w:p w:rsidR="003163EE" w:rsidRPr="003163EE" w:rsidRDefault="003163EE" w:rsidP="003163EE">
      <w:pPr>
        <w:spacing w:after="3" w:line="248" w:lineRule="auto"/>
        <w:ind w:left="-1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163E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Копейского городского округа </w:t>
      </w:r>
    </w:p>
    <w:p w:rsidR="003163EE" w:rsidRPr="003163EE" w:rsidRDefault="003163EE" w:rsidP="003163EE">
      <w:pPr>
        <w:tabs>
          <w:tab w:val="right" w:pos="10310"/>
        </w:tabs>
        <w:spacing w:after="378" w:line="248" w:lineRule="auto"/>
        <w:ind w:left="-1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163E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Челябинской области</w:t>
      </w:r>
      <w:r w:rsidRPr="003163EE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В.Г. </w:t>
      </w:r>
      <w:proofErr w:type="spellStart"/>
      <w:r w:rsidRPr="003163E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Бисеров</w:t>
      </w:r>
      <w:proofErr w:type="spellEnd"/>
    </w:p>
    <w:p w:rsidR="003163EE" w:rsidRPr="003163EE" w:rsidRDefault="003163EE" w:rsidP="003163EE">
      <w:pPr>
        <w:spacing w:after="12" w:line="248" w:lineRule="auto"/>
        <w:ind w:left="4183" w:right="-2" w:hanging="10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163EE">
        <w:rPr>
          <w:rFonts w:ascii="Times New Roman" w:eastAsia="Times New Roman" w:hAnsi="Times New Roman" w:cs="Times New Roman"/>
          <w:b/>
          <w:color w:val="26292E"/>
          <w:sz w:val="24"/>
          <w:lang w:eastAsia="ru-RU"/>
        </w:rPr>
        <w:t>Приложение</w:t>
      </w:r>
    </w:p>
    <w:p w:rsidR="003163EE" w:rsidRPr="003163EE" w:rsidRDefault="003163EE" w:rsidP="003163EE">
      <w:pPr>
        <w:spacing w:after="12" w:line="248" w:lineRule="auto"/>
        <w:ind w:left="4183" w:right="-2" w:hanging="10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163EE">
        <w:rPr>
          <w:rFonts w:ascii="Times New Roman" w:eastAsia="Times New Roman" w:hAnsi="Times New Roman" w:cs="Times New Roman"/>
          <w:b/>
          <w:color w:val="26292E"/>
          <w:sz w:val="24"/>
          <w:lang w:eastAsia="ru-RU"/>
        </w:rPr>
        <w:t>к решению Собрания депутатов</w:t>
      </w:r>
    </w:p>
    <w:p w:rsidR="003163EE" w:rsidRDefault="003163EE" w:rsidP="003163EE">
      <w:pPr>
        <w:spacing w:after="375" w:line="248" w:lineRule="auto"/>
        <w:ind w:left="4315" w:right="-2" w:hanging="10"/>
        <w:jc w:val="right"/>
        <w:rPr>
          <w:rFonts w:ascii="Times New Roman" w:eastAsia="Times New Roman" w:hAnsi="Times New Roman" w:cs="Times New Roman"/>
          <w:b/>
          <w:color w:val="26292E"/>
          <w:sz w:val="24"/>
          <w:lang w:eastAsia="ru-RU"/>
        </w:rPr>
      </w:pPr>
      <w:r w:rsidRPr="003163EE">
        <w:rPr>
          <w:rFonts w:ascii="Times New Roman" w:eastAsia="Times New Roman" w:hAnsi="Times New Roman" w:cs="Times New Roman"/>
          <w:b/>
          <w:color w:val="26292E"/>
          <w:sz w:val="24"/>
          <w:lang w:eastAsia="ru-RU"/>
        </w:rPr>
        <w:t>Копейского городского округа Челябинской области от 30 ноября 2011 N 401-МО</w:t>
      </w:r>
    </w:p>
    <w:p w:rsidR="003163EE" w:rsidRPr="003163EE" w:rsidRDefault="003163EE" w:rsidP="003163EE">
      <w:pPr>
        <w:spacing w:after="375" w:line="248" w:lineRule="auto"/>
        <w:ind w:left="4315" w:right="-2" w:hanging="10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3163EE" w:rsidRPr="003163EE" w:rsidRDefault="003163EE" w:rsidP="003163EE">
      <w:pPr>
        <w:spacing w:after="0" w:line="264" w:lineRule="auto"/>
        <w:ind w:left="10" w:right="15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163EE">
        <w:rPr>
          <w:rFonts w:ascii="Times New Roman" w:eastAsia="Times New Roman" w:hAnsi="Times New Roman" w:cs="Times New Roman"/>
          <w:b/>
          <w:color w:val="26292E"/>
          <w:sz w:val="24"/>
          <w:lang w:eastAsia="ru-RU"/>
        </w:rPr>
        <w:t>Порядок</w:t>
      </w:r>
    </w:p>
    <w:p w:rsidR="003163EE" w:rsidRPr="003163EE" w:rsidRDefault="003163EE" w:rsidP="003163EE">
      <w:pPr>
        <w:spacing w:after="0" w:line="264" w:lineRule="auto"/>
        <w:ind w:left="10" w:right="21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163EE">
        <w:rPr>
          <w:rFonts w:ascii="Times New Roman" w:eastAsia="Times New Roman" w:hAnsi="Times New Roman" w:cs="Times New Roman"/>
          <w:b/>
          <w:color w:val="26292E"/>
          <w:sz w:val="24"/>
          <w:lang w:eastAsia="ru-RU"/>
        </w:rPr>
        <w:t xml:space="preserve">формирования, ведения и опубликования Перечня муниципального имущества, </w:t>
      </w:r>
    </w:p>
    <w:p w:rsidR="003163EE" w:rsidRPr="003163EE" w:rsidRDefault="003163EE" w:rsidP="003163EE">
      <w:pPr>
        <w:spacing w:after="461" w:line="264" w:lineRule="auto"/>
        <w:ind w:left="10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163EE">
        <w:rPr>
          <w:rFonts w:ascii="Times New Roman" w:eastAsia="Times New Roman" w:hAnsi="Times New Roman" w:cs="Times New Roman"/>
          <w:b/>
          <w:color w:val="26292E"/>
          <w:sz w:val="24"/>
          <w:lang w:eastAsia="ru-RU"/>
        </w:rPr>
        <w:t>находящегося в собственности Копейского городского округа,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3163EE" w:rsidRPr="003163EE" w:rsidRDefault="003163EE" w:rsidP="003163EE">
      <w:pPr>
        <w:spacing w:after="345" w:line="264" w:lineRule="auto"/>
        <w:ind w:left="10" w:right="9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163EE">
        <w:rPr>
          <w:rFonts w:ascii="Times New Roman" w:eastAsia="Times New Roman" w:hAnsi="Times New Roman" w:cs="Times New Roman"/>
          <w:b/>
          <w:color w:val="26292E"/>
          <w:sz w:val="24"/>
          <w:lang w:eastAsia="ru-RU"/>
        </w:rPr>
        <w:t>I. Основные положения.</w:t>
      </w:r>
    </w:p>
    <w:p w:rsidR="003163EE" w:rsidRPr="003163EE" w:rsidRDefault="003163EE" w:rsidP="003163EE">
      <w:pPr>
        <w:numPr>
          <w:ilvl w:val="0"/>
          <w:numId w:val="2"/>
        </w:numPr>
        <w:spacing w:after="3" w:line="248" w:lineRule="auto"/>
        <w:ind w:right="2" w:firstLine="7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163E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Настоящий Порядок разработан в соответствии с Гражданским кодексом, Федеральным законом от 06.10.2003 N 131-ФЗ "Об общих принципах организации местного самоуправления в Российской Федерации", Федеральным законом от 24.07.2007 N 209-ФЗ "О развитии малого и среднего предпринимательства в Российской Федерации", иными нормативными правовыми актами Российской Федерации и органов местного самоуправления Копейского городского округа и определяет процедуру формирования, ведения и опубликования Перечня муниципального имущества Копейского городского округа, свободного от прав третьих лиц (за исключением имущественных прав субъектов малого и среднего предпринимательства), а так же порядок и условия предоставления в аренду имущества, включенного в данный Перечень.</w:t>
      </w:r>
    </w:p>
    <w:p w:rsidR="003163EE" w:rsidRPr="003163EE" w:rsidRDefault="003163EE" w:rsidP="003163EE">
      <w:pPr>
        <w:numPr>
          <w:ilvl w:val="0"/>
          <w:numId w:val="2"/>
        </w:numPr>
        <w:spacing w:after="3" w:line="248" w:lineRule="auto"/>
        <w:ind w:right="2" w:firstLine="7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163E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Муниципальное имущество (далее - Имущество), включенное в Перечень, может быть использовано только в целях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3163EE" w:rsidRPr="003163EE" w:rsidRDefault="003163EE" w:rsidP="003163EE">
      <w:pPr>
        <w:numPr>
          <w:ilvl w:val="0"/>
          <w:numId w:val="2"/>
        </w:numPr>
        <w:spacing w:after="0" w:line="248" w:lineRule="auto"/>
        <w:ind w:right="2" w:firstLine="7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163E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Имущество, включенное в Перечень, не подлежит отчуждению в частную собственность, </w:t>
      </w:r>
    </w:p>
    <w:p w:rsidR="003163EE" w:rsidRPr="003163EE" w:rsidRDefault="003163EE" w:rsidP="003163EE">
      <w:pPr>
        <w:spacing w:after="3" w:line="248" w:lineRule="auto"/>
        <w:ind w:left="-1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163E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 том числе в собственность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арендующих это имущество, а также, запрещаются переуступка прав пользования и (или) владения имуществом, передача пользования им в залог и внесение прав пользования таким имуществом в уставный капитал любых других субъектов хозяйственной деятельности.</w:t>
      </w:r>
    </w:p>
    <w:p w:rsidR="003163EE" w:rsidRPr="003163EE" w:rsidRDefault="003163EE" w:rsidP="003163EE">
      <w:pPr>
        <w:numPr>
          <w:ilvl w:val="0"/>
          <w:numId w:val="2"/>
        </w:numPr>
        <w:spacing w:after="375" w:line="248" w:lineRule="auto"/>
        <w:ind w:right="2" w:firstLine="7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163E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Перечень и изменения к нему утверждаются Собранием депутатов Копейского городского округа Челябинской области.</w:t>
      </w:r>
    </w:p>
    <w:p w:rsidR="003163EE" w:rsidRPr="003163EE" w:rsidRDefault="003163EE" w:rsidP="003163EE">
      <w:pPr>
        <w:spacing w:after="345" w:line="264" w:lineRule="auto"/>
        <w:ind w:left="10" w:right="18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163EE">
        <w:rPr>
          <w:rFonts w:ascii="Times New Roman" w:eastAsia="Times New Roman" w:hAnsi="Times New Roman" w:cs="Times New Roman"/>
          <w:b/>
          <w:color w:val="26292E"/>
          <w:sz w:val="24"/>
          <w:lang w:eastAsia="ru-RU"/>
        </w:rPr>
        <w:t>II. Порядок формирования Перечня</w:t>
      </w:r>
    </w:p>
    <w:p w:rsidR="003163EE" w:rsidRPr="003163EE" w:rsidRDefault="003163EE" w:rsidP="003163EE">
      <w:pPr>
        <w:numPr>
          <w:ilvl w:val="0"/>
          <w:numId w:val="2"/>
        </w:numPr>
        <w:spacing w:after="3" w:line="248" w:lineRule="auto"/>
        <w:ind w:right="2" w:firstLine="7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163E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Формирование и ведение Перечня, а также подготовку предложений о внесении изменений и дополнений в него осуществляет управление имуществом администрации Копейского городского округа Челябинской области в соответствии с действующим законодательством (далее - Управление).</w:t>
      </w:r>
    </w:p>
    <w:p w:rsidR="003163EE" w:rsidRPr="003163EE" w:rsidRDefault="003163EE" w:rsidP="003163EE">
      <w:pPr>
        <w:spacing w:after="3" w:line="248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163E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Перечень составляется по утвержденной форме согласно приложению.</w:t>
      </w:r>
    </w:p>
    <w:p w:rsidR="003163EE" w:rsidRPr="003163EE" w:rsidRDefault="003163EE" w:rsidP="003163EE">
      <w:pPr>
        <w:numPr>
          <w:ilvl w:val="0"/>
          <w:numId w:val="2"/>
        </w:numPr>
        <w:spacing w:after="3" w:line="248" w:lineRule="auto"/>
        <w:ind w:right="2" w:firstLine="7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163E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 Перечень включаются объекты, свободные от прав третьих лиц (за исключением имущественных прав субъектов малого и среднего предпринимательства).</w:t>
      </w:r>
    </w:p>
    <w:p w:rsidR="003163EE" w:rsidRPr="003163EE" w:rsidRDefault="003163EE" w:rsidP="003163EE">
      <w:pPr>
        <w:numPr>
          <w:ilvl w:val="0"/>
          <w:numId w:val="2"/>
        </w:numPr>
        <w:spacing w:after="3" w:line="248" w:lineRule="auto"/>
        <w:ind w:right="2" w:firstLine="7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163E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Управление формирует проект Перечня, вносит предложения по включению (исключению) объекта (объектов) из Перечня и представляет его на рассмотрение и согласование в общественный координационный совет малого предпринимательства при главе Копейского городского округа.</w:t>
      </w:r>
    </w:p>
    <w:p w:rsidR="003163EE" w:rsidRPr="003163EE" w:rsidRDefault="003163EE" w:rsidP="003163EE">
      <w:pPr>
        <w:numPr>
          <w:ilvl w:val="0"/>
          <w:numId w:val="2"/>
        </w:numPr>
        <w:spacing w:after="3" w:line="248" w:lineRule="auto"/>
        <w:ind w:right="2" w:firstLine="7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163E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Проект Перечня и изменения в него с предложениями общественного координационного совета малого предпринимательства при главе Копейского городского округа направляется в Собрание депутатов Копейского городского округа на рассмотрение и утверждение.</w:t>
      </w:r>
    </w:p>
    <w:p w:rsidR="003163EE" w:rsidRPr="003163EE" w:rsidRDefault="003163EE" w:rsidP="003163EE">
      <w:pPr>
        <w:numPr>
          <w:ilvl w:val="0"/>
          <w:numId w:val="2"/>
        </w:numPr>
        <w:spacing w:after="3" w:line="248" w:lineRule="auto"/>
        <w:ind w:right="2" w:firstLine="7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163E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Не подлежат включению в Перечень объекты муниципальной собственности:</w:t>
      </w:r>
    </w:p>
    <w:p w:rsidR="003163EE" w:rsidRPr="003163EE" w:rsidRDefault="003163EE" w:rsidP="003163EE">
      <w:pPr>
        <w:numPr>
          <w:ilvl w:val="0"/>
          <w:numId w:val="3"/>
        </w:numPr>
        <w:spacing w:after="3" w:line="248" w:lineRule="auto"/>
        <w:ind w:right="2" w:firstLine="7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163E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необходимые для обеспечения осуществления органами местного самоуправления Копейского городского округа полномочий в рамках их компетенции, установленной законодательством Российской Федерации, Челябинской области и муниципальными правовыми актами городского округа.</w:t>
      </w:r>
    </w:p>
    <w:p w:rsidR="003163EE" w:rsidRPr="003163EE" w:rsidRDefault="003163EE" w:rsidP="003163EE">
      <w:pPr>
        <w:numPr>
          <w:ilvl w:val="0"/>
          <w:numId w:val="3"/>
        </w:numPr>
        <w:spacing w:after="3" w:line="248" w:lineRule="auto"/>
        <w:ind w:right="2" w:firstLine="7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163E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изъятые из оборота или ограниченные в обороте, что делает невозможным их предоставление во владение и (или)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предпринимательства, на долгосрочной основе.</w:t>
      </w:r>
    </w:p>
    <w:p w:rsidR="003163EE" w:rsidRPr="003163EE" w:rsidRDefault="003163EE" w:rsidP="003163EE">
      <w:pPr>
        <w:spacing w:after="3" w:line="248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163E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10. Объекты муниципальной собственности могут быть исключены из Перечня в случаях:</w:t>
      </w:r>
    </w:p>
    <w:p w:rsidR="003163EE" w:rsidRPr="003163EE" w:rsidRDefault="003163EE" w:rsidP="003163EE">
      <w:pPr>
        <w:numPr>
          <w:ilvl w:val="0"/>
          <w:numId w:val="4"/>
        </w:numPr>
        <w:spacing w:after="3" w:line="248" w:lineRule="auto"/>
        <w:ind w:right="2" w:firstLine="7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163E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неоднократного признания несостоявшимися торгов на право заключения договора аренды ввиду отсутствия спроса на объект;</w:t>
      </w:r>
    </w:p>
    <w:p w:rsidR="003163EE" w:rsidRPr="003163EE" w:rsidRDefault="003163EE" w:rsidP="003163EE">
      <w:pPr>
        <w:numPr>
          <w:ilvl w:val="0"/>
          <w:numId w:val="4"/>
        </w:numPr>
        <w:spacing w:after="3" w:line="248" w:lineRule="auto"/>
        <w:ind w:right="2" w:firstLine="7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163E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необходимости использования имущества для обеспечения осуществления органами местного самоуправления Копейского городского округа полномочий в рамках их компетенции, установленной законодательством Российской Федерации, Челябинской области и муниципальными правовыми актами городского округа;</w:t>
      </w:r>
    </w:p>
    <w:p w:rsidR="003163EE" w:rsidRPr="003163EE" w:rsidRDefault="003163EE" w:rsidP="003163EE">
      <w:pPr>
        <w:numPr>
          <w:ilvl w:val="0"/>
          <w:numId w:val="4"/>
        </w:numPr>
        <w:spacing w:after="0" w:line="248" w:lineRule="auto"/>
        <w:ind w:right="2" w:firstLine="7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163E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невозможности использования муниципального имущества по целевому назначению;</w:t>
      </w:r>
    </w:p>
    <w:p w:rsidR="003163EE" w:rsidRPr="003163EE" w:rsidRDefault="003163EE" w:rsidP="003163EE">
      <w:pPr>
        <w:numPr>
          <w:ilvl w:val="0"/>
          <w:numId w:val="4"/>
        </w:numPr>
        <w:spacing w:after="3" w:line="248" w:lineRule="auto"/>
        <w:ind w:right="2" w:firstLine="7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163E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передачи объекта из муниципальной собственности в собственность Челябинской области или Российской Федерации;</w:t>
      </w:r>
    </w:p>
    <w:p w:rsidR="003163EE" w:rsidRDefault="003163EE" w:rsidP="003163EE">
      <w:pPr>
        <w:numPr>
          <w:ilvl w:val="0"/>
          <w:numId w:val="4"/>
        </w:numPr>
        <w:spacing w:after="3" w:line="248" w:lineRule="auto"/>
        <w:ind w:right="2" w:firstLine="7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163E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необходимости отчуждения имущества субъектам малого и среднего предпринимательства, имеющим преимущественное право выкупа арендуемого имущества в соответствии с Федеральным законом Российской Федерации от 22 июля 2008 года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Федерации".</w:t>
      </w:r>
    </w:p>
    <w:p w:rsidR="003163EE" w:rsidRDefault="003163EE" w:rsidP="003163EE">
      <w:pPr>
        <w:spacing w:after="3" w:line="248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3163EE" w:rsidRPr="003163EE" w:rsidRDefault="003163EE" w:rsidP="003163EE">
      <w:pPr>
        <w:spacing w:after="3" w:line="248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3163EE" w:rsidRPr="003163EE" w:rsidRDefault="003163EE" w:rsidP="003163EE">
      <w:pPr>
        <w:spacing w:after="345" w:line="264" w:lineRule="auto"/>
        <w:ind w:left="10" w:right="11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163EE">
        <w:rPr>
          <w:rFonts w:ascii="Times New Roman" w:eastAsia="Times New Roman" w:hAnsi="Times New Roman" w:cs="Times New Roman"/>
          <w:b/>
          <w:color w:val="26292E"/>
          <w:sz w:val="24"/>
          <w:lang w:eastAsia="ru-RU"/>
        </w:rPr>
        <w:t>III. Порядок ведения и опубликования Перечня</w:t>
      </w:r>
    </w:p>
    <w:p w:rsidR="003163EE" w:rsidRPr="003163EE" w:rsidRDefault="003163EE" w:rsidP="003163EE">
      <w:pPr>
        <w:numPr>
          <w:ilvl w:val="0"/>
          <w:numId w:val="5"/>
        </w:numPr>
        <w:spacing w:after="3" w:line="248" w:lineRule="auto"/>
        <w:ind w:right="2" w:firstLine="7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163E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Ведение Перечня осуществляется в электронном виде путем внесения изменений данных об объектах в соответствии с решением Собранием депутатов Копейского городского округа Челябинской области об утверждении Перечня или о внесении изменений в него.</w:t>
      </w:r>
    </w:p>
    <w:p w:rsidR="003163EE" w:rsidRPr="003163EE" w:rsidRDefault="003163EE" w:rsidP="003163EE">
      <w:pPr>
        <w:numPr>
          <w:ilvl w:val="0"/>
          <w:numId w:val="5"/>
        </w:numPr>
        <w:spacing w:after="3" w:line="248" w:lineRule="auto"/>
        <w:ind w:right="2" w:firstLine="7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163E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Данными об объектах учета Перечня являются сведения, описывающие эти объекты и позволяющие их идентифицировать (наименование, адрес объекта, технические характеристики, площадь, назначение использования при сдаче в аренду и т.д.).</w:t>
      </w:r>
    </w:p>
    <w:p w:rsidR="003163EE" w:rsidRPr="003163EE" w:rsidRDefault="003163EE" w:rsidP="003163EE">
      <w:pPr>
        <w:numPr>
          <w:ilvl w:val="0"/>
          <w:numId w:val="5"/>
        </w:numPr>
        <w:spacing w:after="3" w:line="248" w:lineRule="auto"/>
        <w:ind w:right="2" w:firstLine="7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163E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Управление:</w:t>
      </w:r>
    </w:p>
    <w:p w:rsidR="003163EE" w:rsidRPr="003163EE" w:rsidRDefault="003163EE" w:rsidP="003163EE">
      <w:pPr>
        <w:numPr>
          <w:ilvl w:val="0"/>
          <w:numId w:val="6"/>
        </w:numPr>
        <w:spacing w:after="3" w:line="248" w:lineRule="auto"/>
        <w:ind w:right="2" w:firstLine="7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163E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осуществляет контроль за целевым использованием имущества, включенного в Перечень;</w:t>
      </w:r>
    </w:p>
    <w:p w:rsidR="003163EE" w:rsidRPr="003163EE" w:rsidRDefault="003163EE" w:rsidP="003163EE">
      <w:pPr>
        <w:numPr>
          <w:ilvl w:val="0"/>
          <w:numId w:val="6"/>
        </w:numPr>
        <w:spacing w:after="3" w:line="248" w:lineRule="auto"/>
        <w:ind w:right="2" w:firstLine="7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163E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рассматривает и согласовывает с координационным советом малого предпринимательства при главе Копейского городского округа предложения по включению (исключению) муниципального имущества из Перечня;</w:t>
      </w:r>
    </w:p>
    <w:p w:rsidR="003163EE" w:rsidRPr="003163EE" w:rsidRDefault="003163EE" w:rsidP="003163EE">
      <w:pPr>
        <w:numPr>
          <w:ilvl w:val="0"/>
          <w:numId w:val="6"/>
        </w:numPr>
        <w:spacing w:after="3" w:line="248" w:lineRule="auto"/>
        <w:ind w:right="2" w:firstLine="7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163E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обеспечивает учет объектов муниципального имущества, включенных в Перечень;</w:t>
      </w:r>
    </w:p>
    <w:p w:rsidR="003163EE" w:rsidRPr="003163EE" w:rsidRDefault="003163EE" w:rsidP="003163EE">
      <w:pPr>
        <w:numPr>
          <w:ilvl w:val="0"/>
          <w:numId w:val="6"/>
        </w:numPr>
        <w:spacing w:after="3" w:line="248" w:lineRule="auto"/>
        <w:ind w:right="2" w:firstLine="7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163E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осуществляет автоматизированное ведение и информационно-справочное обслуживание Перечня.</w:t>
      </w:r>
    </w:p>
    <w:p w:rsidR="003163EE" w:rsidRPr="003163EE" w:rsidRDefault="003163EE" w:rsidP="003163EE">
      <w:pPr>
        <w:numPr>
          <w:ilvl w:val="0"/>
          <w:numId w:val="7"/>
        </w:numPr>
        <w:spacing w:after="3" w:line="248" w:lineRule="auto"/>
        <w:ind w:right="2" w:firstLine="7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163E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Информация об объектах учета, поименованных в Перечне, является открытой, общедоступной и предоставляется любым заинтересованным лицам в соответствии с действующим законодательством.</w:t>
      </w:r>
    </w:p>
    <w:p w:rsidR="003163EE" w:rsidRPr="003163EE" w:rsidRDefault="003163EE" w:rsidP="003163EE">
      <w:pPr>
        <w:numPr>
          <w:ilvl w:val="0"/>
          <w:numId w:val="7"/>
        </w:numPr>
        <w:spacing w:after="375" w:line="248" w:lineRule="auto"/>
        <w:ind w:right="2" w:firstLine="7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163E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Утвержденный Перечень, все изменения и дополнения к нему подлежат обязательному опубликованию в средствах массовой информации, на официальном сайте администрации Копейского городского округа Челябинской области и сайте Собрания депутатов Копейского городского округа Челябинской области в сети Интернет в течение 30 (тридцати) дней с момента утверждения.</w:t>
      </w:r>
    </w:p>
    <w:p w:rsidR="003163EE" w:rsidRPr="003163EE" w:rsidRDefault="003163EE" w:rsidP="003163EE">
      <w:pPr>
        <w:spacing w:after="345" w:line="264" w:lineRule="auto"/>
        <w:ind w:left="10" w:right="17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163EE">
        <w:rPr>
          <w:rFonts w:ascii="Times New Roman" w:eastAsia="Times New Roman" w:hAnsi="Times New Roman" w:cs="Times New Roman"/>
          <w:b/>
          <w:color w:val="26292E"/>
          <w:sz w:val="24"/>
          <w:lang w:eastAsia="ru-RU"/>
        </w:rPr>
        <w:t>III. Порядок и условия предоставления имущества в аренду</w:t>
      </w:r>
    </w:p>
    <w:p w:rsidR="003163EE" w:rsidRPr="003163EE" w:rsidRDefault="003163EE" w:rsidP="003163EE">
      <w:pPr>
        <w:numPr>
          <w:ilvl w:val="0"/>
          <w:numId w:val="7"/>
        </w:numPr>
        <w:spacing w:after="3" w:line="248" w:lineRule="auto"/>
        <w:ind w:right="2" w:firstLine="7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163E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Предоставление включенного в Перечень муниципального имущества в аренду субъектам малого и среднего предпринимательства осуществляется посредством проведения торгов (конкурсов, аукционов), а также в ином порядке, предусмотренном действующим законодательством. Юридические и физические лица, не относящиеся к категории субъектов малого и среднего предпринимательства, к участию в торгах не допускаются.</w:t>
      </w:r>
    </w:p>
    <w:p w:rsidR="003163EE" w:rsidRPr="003163EE" w:rsidRDefault="003163EE" w:rsidP="003163EE">
      <w:pPr>
        <w:numPr>
          <w:ilvl w:val="0"/>
          <w:numId w:val="7"/>
        </w:numPr>
        <w:spacing w:after="3" w:line="248" w:lineRule="auto"/>
        <w:ind w:right="2" w:firstLine="7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163E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Проведение торгов на право заключения договора аренды муниципального имущества осуществляется в соответствии с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утвержденными Приказом Федеральной антимонопольной службы от 10.02.2010 N 67.</w:t>
      </w:r>
    </w:p>
    <w:p w:rsidR="003163EE" w:rsidRPr="003163EE" w:rsidRDefault="003163EE" w:rsidP="003163EE">
      <w:pPr>
        <w:numPr>
          <w:ilvl w:val="0"/>
          <w:numId w:val="7"/>
        </w:numPr>
        <w:spacing w:after="3" w:line="248" w:lineRule="auto"/>
        <w:ind w:right="2" w:firstLine="7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163E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Недвижимое имущество, включенное в Перечень, предоставляется во владение и (или)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предпринимательства, на срок не менее 5 лет.</w:t>
      </w:r>
    </w:p>
    <w:p w:rsidR="003163EE" w:rsidRPr="003163EE" w:rsidRDefault="003163EE" w:rsidP="003163EE">
      <w:pPr>
        <w:numPr>
          <w:ilvl w:val="0"/>
          <w:numId w:val="7"/>
        </w:numPr>
        <w:spacing w:after="372" w:line="248" w:lineRule="auto"/>
        <w:ind w:right="2" w:firstLine="7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163E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При проведении торгов на право заключения договоров аренды в отношении имущества, включенного в Перечень, представители общественного координационного совета малого предпринимательства при главе Копейского городского округа вправе присутствовать в качестве сторонних наблюдателей.</w:t>
      </w:r>
    </w:p>
    <w:p w:rsidR="003163EE" w:rsidRPr="003163EE" w:rsidRDefault="003163EE" w:rsidP="003163EE">
      <w:pPr>
        <w:spacing w:after="3" w:line="248" w:lineRule="auto"/>
        <w:ind w:left="-1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163E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Заместитель главы администрации </w:t>
      </w:r>
    </w:p>
    <w:p w:rsidR="003163EE" w:rsidRPr="003163EE" w:rsidRDefault="003163EE" w:rsidP="003163EE">
      <w:pPr>
        <w:spacing w:after="3" w:line="248" w:lineRule="auto"/>
        <w:ind w:left="-15" w:right="576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163E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Копейского городского округа Челябинской области </w:t>
      </w:r>
    </w:p>
    <w:p w:rsidR="003163EE" w:rsidRDefault="003163EE" w:rsidP="003163EE">
      <w:pPr>
        <w:spacing w:after="3" w:line="248" w:lineRule="auto"/>
        <w:ind w:left="-1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163E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 имущественным вопросам</w:t>
      </w:r>
      <w:r w:rsidRPr="003163EE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  <w:r w:rsidR="00BE7DC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                                                                               </w:t>
      </w:r>
      <w:bookmarkStart w:id="0" w:name="_GoBack"/>
      <w:bookmarkEnd w:id="0"/>
      <w:r w:rsidRPr="003163E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В.В. Зыков </w:t>
      </w:r>
    </w:p>
    <w:p w:rsidR="003163EE" w:rsidRDefault="003163EE" w:rsidP="003163EE">
      <w:pPr>
        <w:spacing w:after="3" w:line="248" w:lineRule="auto"/>
        <w:ind w:left="-1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3163EE" w:rsidRDefault="003163EE" w:rsidP="003163EE">
      <w:pPr>
        <w:spacing w:after="3" w:line="248" w:lineRule="auto"/>
        <w:ind w:left="-1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3163EE" w:rsidRDefault="003163EE" w:rsidP="003163EE">
      <w:pPr>
        <w:spacing w:after="3" w:line="248" w:lineRule="auto"/>
        <w:ind w:left="-1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3163EE" w:rsidRDefault="003163EE" w:rsidP="003163EE">
      <w:pPr>
        <w:spacing w:after="3" w:line="248" w:lineRule="auto"/>
        <w:ind w:left="-1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3163EE" w:rsidRPr="003163EE" w:rsidRDefault="003163EE" w:rsidP="003163EE">
      <w:pPr>
        <w:spacing w:after="3" w:line="248" w:lineRule="auto"/>
        <w:ind w:left="-15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  <w:r w:rsidRPr="003163EE">
        <w:rPr>
          <w:rFonts w:ascii="Times New Roman" w:eastAsia="Times New Roman" w:hAnsi="Times New Roman" w:cs="Times New Roman"/>
          <w:b/>
          <w:color w:val="26292E"/>
          <w:sz w:val="24"/>
          <w:lang w:eastAsia="ru-RU"/>
        </w:rPr>
        <w:t>Приложение</w:t>
      </w:r>
    </w:p>
    <w:p w:rsidR="003163EE" w:rsidRPr="003163EE" w:rsidRDefault="003163EE" w:rsidP="003163EE">
      <w:pPr>
        <w:spacing w:after="12" w:line="248" w:lineRule="auto"/>
        <w:ind w:left="4183" w:right="-2" w:hanging="10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163EE">
        <w:rPr>
          <w:rFonts w:ascii="Times New Roman" w:eastAsia="Times New Roman" w:hAnsi="Times New Roman" w:cs="Times New Roman"/>
          <w:b/>
          <w:color w:val="26292E"/>
          <w:sz w:val="24"/>
          <w:lang w:eastAsia="ru-RU"/>
        </w:rPr>
        <w:t>к Порядку формирования, ведения</w:t>
      </w:r>
    </w:p>
    <w:p w:rsidR="003163EE" w:rsidRPr="003163EE" w:rsidRDefault="003163EE" w:rsidP="003163EE">
      <w:pPr>
        <w:spacing w:after="12" w:line="248" w:lineRule="auto"/>
        <w:ind w:left="4288" w:right="-2" w:hanging="115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163EE">
        <w:rPr>
          <w:rFonts w:ascii="Times New Roman" w:eastAsia="Times New Roman" w:hAnsi="Times New Roman" w:cs="Times New Roman"/>
          <w:b/>
          <w:color w:val="26292E"/>
          <w:sz w:val="24"/>
          <w:lang w:eastAsia="ru-RU"/>
        </w:rPr>
        <w:t>и опубликования Перечня муниципального имущества, находящегося в собственности Копейского городского округа, предназначенного</w:t>
      </w:r>
    </w:p>
    <w:p w:rsidR="003163EE" w:rsidRPr="003163EE" w:rsidRDefault="003163EE" w:rsidP="003163EE">
      <w:pPr>
        <w:spacing w:after="375" w:line="248" w:lineRule="auto"/>
        <w:ind w:left="3919" w:firstLine="374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163EE">
        <w:rPr>
          <w:rFonts w:ascii="Times New Roman" w:eastAsia="Times New Roman" w:hAnsi="Times New Roman" w:cs="Times New Roman"/>
          <w:b/>
          <w:color w:val="26292E"/>
          <w:sz w:val="24"/>
          <w:lang w:eastAsia="ru-RU"/>
        </w:rPr>
        <w:t>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3163EE" w:rsidRPr="003163EE" w:rsidRDefault="003163EE" w:rsidP="003163EE">
      <w:pPr>
        <w:spacing w:after="0" w:line="264" w:lineRule="auto"/>
        <w:ind w:left="10" w:right="10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163EE">
        <w:rPr>
          <w:rFonts w:ascii="Times New Roman" w:eastAsia="Times New Roman" w:hAnsi="Times New Roman" w:cs="Times New Roman"/>
          <w:b/>
          <w:color w:val="26292E"/>
          <w:sz w:val="24"/>
          <w:lang w:eastAsia="ru-RU"/>
        </w:rPr>
        <w:t>Форма</w:t>
      </w:r>
    </w:p>
    <w:p w:rsidR="003163EE" w:rsidRPr="003163EE" w:rsidRDefault="003163EE" w:rsidP="003163EE">
      <w:pPr>
        <w:spacing w:after="12" w:line="248" w:lineRule="auto"/>
        <w:ind w:left="53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163EE">
        <w:rPr>
          <w:rFonts w:ascii="Times New Roman" w:eastAsia="Times New Roman" w:hAnsi="Times New Roman" w:cs="Times New Roman"/>
          <w:b/>
          <w:color w:val="26292E"/>
          <w:sz w:val="24"/>
          <w:lang w:eastAsia="ru-RU"/>
        </w:rPr>
        <w:t xml:space="preserve">перечня муниципального имущества, находящегося в собственности Копейского городского </w:t>
      </w:r>
    </w:p>
    <w:p w:rsidR="003163EE" w:rsidRPr="003163EE" w:rsidRDefault="003163EE" w:rsidP="003163EE">
      <w:pPr>
        <w:spacing w:after="12" w:line="248" w:lineRule="auto"/>
        <w:ind w:left="53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163EE">
        <w:rPr>
          <w:rFonts w:ascii="Times New Roman" w:eastAsia="Times New Roman" w:hAnsi="Times New Roman" w:cs="Times New Roman"/>
          <w:b/>
          <w:color w:val="26292E"/>
          <w:sz w:val="24"/>
          <w:lang w:eastAsia="ru-RU"/>
        </w:rPr>
        <w:t xml:space="preserve">округа, предназначенного для передачи во владение и (или) в пользование субъектам малого </w:t>
      </w:r>
    </w:p>
    <w:p w:rsidR="003163EE" w:rsidRPr="003163EE" w:rsidRDefault="003163EE" w:rsidP="003163EE">
      <w:pPr>
        <w:spacing w:after="132" w:line="264" w:lineRule="auto"/>
        <w:ind w:left="10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163EE">
        <w:rPr>
          <w:rFonts w:ascii="Times New Roman" w:eastAsia="Times New Roman" w:hAnsi="Times New Roman" w:cs="Times New Roman"/>
          <w:b/>
          <w:color w:val="26292E"/>
          <w:sz w:val="24"/>
          <w:lang w:eastAsia="ru-RU"/>
        </w:rPr>
        <w:t>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tbl>
      <w:tblPr>
        <w:tblStyle w:val="TableGrid"/>
        <w:tblW w:w="10150" w:type="dxa"/>
        <w:tblInd w:w="0" w:type="dxa"/>
        <w:tblCellMar>
          <w:top w:w="105" w:type="dxa"/>
          <w:left w:w="156" w:type="dxa"/>
          <w:right w:w="103" w:type="dxa"/>
        </w:tblCellMar>
        <w:tblLook w:val="04A0" w:firstRow="1" w:lastRow="0" w:firstColumn="1" w:lastColumn="0" w:noHBand="0" w:noVBand="1"/>
      </w:tblPr>
      <w:tblGrid>
        <w:gridCol w:w="649"/>
        <w:gridCol w:w="2520"/>
        <w:gridCol w:w="2306"/>
        <w:gridCol w:w="2174"/>
        <w:gridCol w:w="2501"/>
      </w:tblGrid>
      <w:tr w:rsidR="003163EE" w:rsidRPr="003163EE" w:rsidTr="00871067">
        <w:trPr>
          <w:trHeight w:val="1212"/>
        </w:trPr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63EE" w:rsidRPr="003163EE" w:rsidRDefault="003163EE" w:rsidP="003163EE">
            <w:pPr>
              <w:ind w:left="79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163EE">
              <w:rPr>
                <w:rFonts w:ascii="Times New Roman" w:hAnsi="Times New Roman" w:cs="Times New Roman"/>
                <w:color w:val="000000"/>
                <w:sz w:val="24"/>
              </w:rPr>
              <w:t>N</w:t>
            </w:r>
          </w:p>
          <w:p w:rsidR="003163EE" w:rsidRPr="003163EE" w:rsidRDefault="003163EE" w:rsidP="003163EE">
            <w:pPr>
              <w:ind w:left="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163EE">
              <w:rPr>
                <w:rFonts w:ascii="Times New Roman" w:hAnsi="Times New Roman" w:cs="Times New Roman"/>
                <w:color w:val="000000"/>
                <w:sz w:val="24"/>
              </w:rPr>
              <w:t>п/п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63EE" w:rsidRPr="003163EE" w:rsidRDefault="003163EE" w:rsidP="003163EE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163EE">
              <w:rPr>
                <w:rFonts w:ascii="Times New Roman" w:hAnsi="Times New Roman" w:cs="Times New Roman"/>
                <w:color w:val="000000"/>
                <w:sz w:val="24"/>
              </w:rPr>
              <w:t>Наименование объекта, технические характеристики</w:t>
            </w:r>
          </w:p>
        </w:tc>
        <w:tc>
          <w:tcPr>
            <w:tcW w:w="2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63EE" w:rsidRPr="003163EE" w:rsidRDefault="003163EE" w:rsidP="003163EE">
            <w:pPr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163EE">
              <w:rPr>
                <w:rFonts w:ascii="Times New Roman" w:hAnsi="Times New Roman" w:cs="Times New Roman"/>
                <w:color w:val="000000"/>
                <w:sz w:val="24"/>
              </w:rPr>
              <w:t>Адрес</w:t>
            </w:r>
          </w:p>
        </w:tc>
        <w:tc>
          <w:tcPr>
            <w:tcW w:w="2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63EE" w:rsidRPr="003163EE" w:rsidRDefault="003163EE" w:rsidP="003163EE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163EE">
              <w:rPr>
                <w:rFonts w:ascii="Times New Roman" w:hAnsi="Times New Roman" w:cs="Times New Roman"/>
                <w:color w:val="000000"/>
                <w:sz w:val="24"/>
              </w:rPr>
              <w:t xml:space="preserve">Площадь объекта, </w:t>
            </w:r>
            <w:proofErr w:type="spellStart"/>
            <w:r w:rsidRPr="003163EE">
              <w:rPr>
                <w:rFonts w:ascii="Times New Roman" w:hAnsi="Times New Roman" w:cs="Times New Roman"/>
                <w:color w:val="000000"/>
                <w:sz w:val="24"/>
              </w:rPr>
              <w:t>кв.м</w:t>
            </w:r>
            <w:proofErr w:type="spellEnd"/>
            <w:r w:rsidRPr="003163EE"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2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63EE" w:rsidRPr="003163EE" w:rsidRDefault="003163EE" w:rsidP="003163EE">
            <w:pPr>
              <w:spacing w:line="23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163EE">
              <w:rPr>
                <w:rFonts w:ascii="Times New Roman" w:hAnsi="Times New Roman" w:cs="Times New Roman"/>
                <w:color w:val="000000"/>
                <w:sz w:val="24"/>
              </w:rPr>
              <w:t xml:space="preserve">Назначение использования </w:t>
            </w:r>
          </w:p>
          <w:p w:rsidR="003163EE" w:rsidRPr="003163EE" w:rsidRDefault="003163EE" w:rsidP="003163EE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163EE">
              <w:rPr>
                <w:rFonts w:ascii="Times New Roman" w:hAnsi="Times New Roman" w:cs="Times New Roman"/>
                <w:color w:val="000000"/>
                <w:sz w:val="24"/>
              </w:rPr>
              <w:t>объекта при сдаче в аренду</w:t>
            </w:r>
          </w:p>
        </w:tc>
      </w:tr>
      <w:tr w:rsidR="003163EE" w:rsidRPr="003163EE" w:rsidTr="00871067">
        <w:trPr>
          <w:trHeight w:val="389"/>
        </w:trPr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63EE" w:rsidRPr="003163EE" w:rsidRDefault="003163EE" w:rsidP="003163EE">
            <w:pPr>
              <w:ind w:right="5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163EE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63EE" w:rsidRPr="003163EE" w:rsidRDefault="003163EE" w:rsidP="003163EE">
            <w:pPr>
              <w:ind w:right="5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163EE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2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63EE" w:rsidRPr="003163EE" w:rsidRDefault="003163EE" w:rsidP="003163EE">
            <w:pPr>
              <w:ind w:right="5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163EE"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2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63EE" w:rsidRPr="003163EE" w:rsidRDefault="003163EE" w:rsidP="003163EE">
            <w:pPr>
              <w:ind w:right="5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163EE"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2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63EE" w:rsidRPr="003163EE" w:rsidRDefault="003163EE" w:rsidP="003163EE">
            <w:pPr>
              <w:ind w:right="5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163EE"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</w:p>
        </w:tc>
      </w:tr>
    </w:tbl>
    <w:p w:rsidR="003163EE" w:rsidRPr="003163EE" w:rsidRDefault="003163EE" w:rsidP="003163EE">
      <w:pPr>
        <w:spacing w:after="3" w:line="248" w:lineRule="auto"/>
        <w:ind w:left="-1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163E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Заместитель главы администрации </w:t>
      </w:r>
    </w:p>
    <w:p w:rsidR="003163EE" w:rsidRPr="003163EE" w:rsidRDefault="003163EE" w:rsidP="003163EE">
      <w:pPr>
        <w:spacing w:after="3" w:line="248" w:lineRule="auto"/>
        <w:ind w:left="-15" w:right="576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163E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Копейского городского округа Челябинской области </w:t>
      </w:r>
    </w:p>
    <w:p w:rsidR="003163EE" w:rsidRPr="003163EE" w:rsidRDefault="003163EE" w:rsidP="003163EE">
      <w:pPr>
        <w:tabs>
          <w:tab w:val="right" w:pos="10310"/>
        </w:tabs>
        <w:spacing w:after="3" w:line="248" w:lineRule="auto"/>
        <w:ind w:left="-1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163E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 имущественным вопросам</w:t>
      </w:r>
      <w:r w:rsidRPr="003163EE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>В.В. Зыков</w:t>
      </w:r>
    </w:p>
    <w:p w:rsidR="00DC68BD" w:rsidRDefault="00DC68BD"/>
    <w:sectPr w:rsidR="00DC68BD">
      <w:headerReference w:type="even" r:id="rId7"/>
      <w:headerReference w:type="default" r:id="rId8"/>
      <w:footerReference w:type="even" r:id="rId9"/>
      <w:headerReference w:type="first" r:id="rId10"/>
      <w:footerReference w:type="first" r:id="rId11"/>
      <w:pgSz w:w="11900" w:h="16840"/>
      <w:pgMar w:top="1278" w:right="791" w:bottom="1248" w:left="799" w:header="716" w:footer="71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9EC" w:rsidRDefault="00CF79EC" w:rsidP="003163EE">
      <w:pPr>
        <w:spacing w:after="0" w:line="240" w:lineRule="auto"/>
      </w:pPr>
      <w:r>
        <w:separator/>
      </w:r>
    </w:p>
  </w:endnote>
  <w:endnote w:type="continuationSeparator" w:id="0">
    <w:p w:rsidR="00CF79EC" w:rsidRDefault="00CF79EC" w:rsidP="00316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088" w:rsidRDefault="00463578">
    <w:pPr>
      <w:tabs>
        <w:tab w:val="center" w:pos="5996"/>
        <w:tab w:val="right" w:pos="10310"/>
      </w:tabs>
      <w:spacing w:after="0"/>
    </w:pPr>
    <w:r>
      <w:rPr>
        <w:sz w:val="20"/>
      </w:rPr>
      <w:t>14.03.2023</w:t>
    </w:r>
    <w:r>
      <w:rPr>
        <w:sz w:val="20"/>
      </w:rPr>
      <w:tab/>
      <w:t>Система ГАРАНТ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>/</w:t>
    </w:r>
    <w:fldSimple w:instr=" NUMPAGES   \* MERGEFORMAT ">
      <w:r>
        <w:rPr>
          <w:sz w:val="20"/>
        </w:rPr>
        <w:t>5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088" w:rsidRDefault="00463578">
    <w:pPr>
      <w:tabs>
        <w:tab w:val="center" w:pos="5996"/>
        <w:tab w:val="right" w:pos="10310"/>
      </w:tabs>
      <w:spacing w:after="0"/>
    </w:pPr>
    <w:r>
      <w:rPr>
        <w:sz w:val="20"/>
      </w:rPr>
      <w:t>14.03.2023</w:t>
    </w:r>
    <w:r>
      <w:rPr>
        <w:sz w:val="20"/>
      </w:rPr>
      <w:tab/>
      <w:t>Система ГАРАНТ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>/</w:t>
    </w:r>
    <w:fldSimple w:instr=" NUMPAGES   \* MERGEFORMAT ">
      <w:r>
        <w:rPr>
          <w:sz w:val="20"/>
        </w:rPr>
        <w:t>5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9EC" w:rsidRDefault="00CF79EC" w:rsidP="003163EE">
      <w:pPr>
        <w:spacing w:after="0" w:line="240" w:lineRule="auto"/>
      </w:pPr>
      <w:r>
        <w:separator/>
      </w:r>
    </w:p>
  </w:footnote>
  <w:footnote w:type="continuationSeparator" w:id="0">
    <w:p w:rsidR="00CF79EC" w:rsidRDefault="00CF79EC" w:rsidP="00316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088" w:rsidRDefault="00463578">
    <w:pPr>
      <w:spacing w:after="0"/>
      <w:ind w:left="50"/>
    </w:pPr>
    <w:r>
      <w:rPr>
        <w:sz w:val="20"/>
      </w:rPr>
      <w:t>Решение Собрания депутатов Копейского городского округа Челябинской области от 30 ноября 2011 г. 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088" w:rsidRDefault="00CF79EC">
    <w:pPr>
      <w:spacing w:after="0"/>
      <w:ind w:left="5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088" w:rsidRDefault="00463578">
    <w:pPr>
      <w:spacing w:after="0"/>
      <w:ind w:left="50"/>
    </w:pPr>
    <w:r>
      <w:rPr>
        <w:sz w:val="20"/>
      </w:rPr>
      <w:t>Решение Собрания депутатов Копейского городского округа Челябинской области от 30 ноября 2011 г. 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21984"/>
    <w:multiLevelType w:val="hybridMultilevel"/>
    <w:tmpl w:val="396665F0"/>
    <w:lvl w:ilvl="0" w:tplc="1E2E316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C88826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40000E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804998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72B106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E66418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5E03BA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58343C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A2ABB2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F672176"/>
    <w:multiLevelType w:val="hybridMultilevel"/>
    <w:tmpl w:val="BDD2A13A"/>
    <w:lvl w:ilvl="0" w:tplc="C51A2380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8C070A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B01112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02BF0E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2C18FC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D27878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2A177C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64D578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DC3806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6486E09"/>
    <w:multiLevelType w:val="hybridMultilevel"/>
    <w:tmpl w:val="564AD170"/>
    <w:lvl w:ilvl="0" w:tplc="4550835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345920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CE0BC6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444D44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CC3BE6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084FC6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1C4402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EC7488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48A374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78D75B5"/>
    <w:multiLevelType w:val="hybridMultilevel"/>
    <w:tmpl w:val="CAE68772"/>
    <w:lvl w:ilvl="0" w:tplc="83304540">
      <w:start w:val="1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7C34F0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F2AB08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E8D3C6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685FB2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F8538C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2ABA36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EAFC32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16B01E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7C44C5A"/>
    <w:multiLevelType w:val="hybridMultilevel"/>
    <w:tmpl w:val="A66C2CEE"/>
    <w:lvl w:ilvl="0" w:tplc="28247B2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447010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76722E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9081BA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9C49E0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82413C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4E23CC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A036DC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88007E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D0B6847"/>
    <w:multiLevelType w:val="hybridMultilevel"/>
    <w:tmpl w:val="55EA71A2"/>
    <w:lvl w:ilvl="0" w:tplc="F3FA7B00">
      <w:start w:val="1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DA7DFC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8654BA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B288A6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7099E2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ECF358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A83062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DC1E6A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58182A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39A1226"/>
    <w:multiLevelType w:val="hybridMultilevel"/>
    <w:tmpl w:val="FC18D74C"/>
    <w:lvl w:ilvl="0" w:tplc="203C236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6A6690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A4581E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6C8D46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FEF346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18C868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8EE548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B0BE58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4C8B9C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C80"/>
    <w:rsid w:val="002246CC"/>
    <w:rsid w:val="003163EE"/>
    <w:rsid w:val="00463578"/>
    <w:rsid w:val="008F0C80"/>
    <w:rsid w:val="00BE7DC7"/>
    <w:rsid w:val="00CF79EC"/>
    <w:rsid w:val="00D45089"/>
    <w:rsid w:val="00DC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B15E42-5988-409F-BD77-0FABF8638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3163EE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3163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3163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2086</Words>
  <Characters>11893</Characters>
  <Application>Microsoft Office Word</Application>
  <DocSecurity>0</DocSecurity>
  <Lines>99</Lines>
  <Paragraphs>27</Paragraphs>
  <ScaleCrop>false</ScaleCrop>
  <Company/>
  <LinksUpToDate>false</LinksUpToDate>
  <CharactersWithSpaces>13952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Крюкова</dc:creator>
  <cp:keywords/>
  <dc:description/>
  <cp:lastModifiedBy>Надежда Крюкова</cp:lastModifiedBy>
  <cp:revision>3</cp:revision>
  <dcterms:created xsi:type="dcterms:W3CDTF">2023-03-14T08:00:00Z</dcterms:created>
  <dcterms:modified xsi:type="dcterms:W3CDTF">2023-03-14T08:04:00Z</dcterms:modified>
</cp:coreProperties>
</file>