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CF" w:rsidRDefault="001154CF" w:rsidP="001154C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154CF">
        <w:rPr>
          <w:rFonts w:ascii="Times New Roman" w:hAnsi="Times New Roman" w:cs="Times New Roman"/>
          <w:sz w:val="28"/>
          <w:szCs w:val="28"/>
        </w:rPr>
        <w:t>Уважаемые предприниматели</w:t>
      </w:r>
      <w:bookmarkStart w:id="0" w:name="_GoBack"/>
      <w:bookmarkEnd w:id="0"/>
      <w:r w:rsidRPr="001154CF">
        <w:rPr>
          <w:rFonts w:ascii="Times New Roman" w:hAnsi="Times New Roman" w:cs="Times New Roman"/>
          <w:sz w:val="28"/>
          <w:szCs w:val="28"/>
        </w:rPr>
        <w:t>!</w:t>
      </w:r>
    </w:p>
    <w:p w:rsidR="001154CF" w:rsidRDefault="001154CF" w:rsidP="00115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54CF" w:rsidRPr="001154CF" w:rsidRDefault="001154CF" w:rsidP="00115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4C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31 мая 2023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года № 887 утверждены Правила маркировки отдельных видов безалкогольных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напитков, в том числе с соком, и соков средствами идентификации и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особенности внедрения государственной информационной системы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мониторинга за оборотом товаров, подлежащих обязательной маркировке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средствами идентификации, в отношении отдельных видов безалкогольных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напитков, в том числе с соком, и соков.</w:t>
      </w:r>
      <w:proofErr w:type="gramEnd"/>
    </w:p>
    <w:p w:rsidR="001154CF" w:rsidRPr="001154CF" w:rsidRDefault="001154CF" w:rsidP="00115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4CF">
        <w:rPr>
          <w:rFonts w:ascii="Times New Roman" w:hAnsi="Times New Roman" w:cs="Times New Roman"/>
          <w:sz w:val="28"/>
          <w:szCs w:val="28"/>
        </w:rPr>
        <w:t>Согласно пункту 28 Правил с 1 марта 2026 года вступают в силу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обязательные требования о передаче сведений оператору информационной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системы мониторинга о кодах идентификации, и (или) кодах идентификации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групповых упаковок, и (или) кодах идентификации наборов товаров, и (или)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кодах идентификации транспортных упаковок как при вводе товаров в оборот,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так и в рамках сделок, предусматривающих переход права собственности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на товары, а</w:t>
      </w:r>
      <w:proofErr w:type="gramEnd"/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54CF">
        <w:rPr>
          <w:rFonts w:ascii="Times New Roman" w:hAnsi="Times New Roman" w:cs="Times New Roman"/>
          <w:sz w:val="28"/>
          <w:szCs w:val="28"/>
        </w:rPr>
        <w:t>также в рамках договоров комиссии, и (или) агентских договоров, и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(или) договоров подряда, и (или) договоров поручения.</w:t>
      </w:r>
      <w:proofErr w:type="gramEnd"/>
    </w:p>
    <w:p w:rsidR="001154CF" w:rsidRPr="001154CF" w:rsidRDefault="001154CF" w:rsidP="00115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54CF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1154CF">
        <w:rPr>
          <w:rFonts w:ascii="Times New Roman" w:hAnsi="Times New Roman" w:cs="Times New Roman"/>
          <w:sz w:val="28"/>
          <w:szCs w:val="28"/>
        </w:rPr>
        <w:t>повышения готовности участников оборота безалкогольных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напитков</w:t>
      </w:r>
      <w:proofErr w:type="gramEnd"/>
      <w:r w:rsidRPr="001154CF">
        <w:rPr>
          <w:rFonts w:ascii="Times New Roman" w:hAnsi="Times New Roman" w:cs="Times New Roman"/>
          <w:sz w:val="28"/>
          <w:szCs w:val="28"/>
        </w:rPr>
        <w:t xml:space="preserve"> к исполнению обязательных требований в сфере маркировки товаров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средствами идентификации, Министерство сельского хозяйства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Челябинской области приглашает принять участие в совещании, которое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запланировано на 23 октября в 13-00 час по местному времени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  <w:r w:rsidRPr="001154CF">
        <w:rPr>
          <w:rFonts w:ascii="Times New Roman" w:hAnsi="Times New Roman" w:cs="Times New Roman"/>
          <w:sz w:val="28"/>
          <w:szCs w:val="28"/>
        </w:rPr>
        <w:t>в режиме видеоконференцсвязи (далее – ВКС), ссылка на подключение:</w:t>
      </w:r>
      <w:r w:rsidRPr="00115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44A" w:rsidRPr="001154CF" w:rsidRDefault="001154CF" w:rsidP="00115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54CF">
        <w:rPr>
          <w:rFonts w:ascii="Times New Roman" w:hAnsi="Times New Roman" w:cs="Times New Roman"/>
          <w:sz w:val="28"/>
          <w:szCs w:val="28"/>
        </w:rPr>
        <w:t>https://telemost.yandex.ru/j/97930045094593.</w:t>
      </w:r>
    </w:p>
    <w:sectPr w:rsidR="005F344A" w:rsidRPr="0011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FB"/>
    <w:rsid w:val="000347FB"/>
    <w:rsid w:val="001154CF"/>
    <w:rsid w:val="005F344A"/>
    <w:rsid w:val="0061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Зиновьева Ольга Николаевна</dc:creator>
  <cp:keywords/>
  <dc:description/>
  <cp:lastModifiedBy>Зиновьева Ольга Николаевна</cp:lastModifiedBy>
  <cp:revision>3</cp:revision>
  <cp:lastPrinted>2025-09-30T05:31:00Z</cp:lastPrinted>
  <dcterms:created xsi:type="dcterms:W3CDTF">2025-09-30T04:26:00Z</dcterms:created>
  <dcterms:modified xsi:type="dcterms:W3CDTF">2025-09-30T05:31:00Z</dcterms:modified>
</cp:coreProperties>
</file>