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0E" w:rsidRDefault="00E0401D" w:rsidP="00E0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ПРЕДПРИНИМАТЕЛЕЙ, ОСУЩЕСТВЛЯЮЩИХ ТОРГОВУЮ ДЕЯТЕЛЬНОСТЬ ЧЕРЕЗ ОБЪЕКТЫ НЕСТАЦИОНАРНОЙ ТОРГОВЛИ</w:t>
      </w:r>
    </w:p>
    <w:p w:rsidR="00E0401D" w:rsidRDefault="00E0401D" w:rsidP="00E04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1D" w:rsidRDefault="00E0401D" w:rsidP="00E0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оказания дополнительной поддержки хозяйствующим субъектам Фондом развития предпринимательства Челябинской области – Центр «МОЙ БИЗНЕС» разработаны меры финансовой поддержки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субъектов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приобретения нестационарных торговых объектов, приведения внешнего вида объекта в соответствии с Правилами благоустройства городского округа (дизайн–код)</w:t>
      </w:r>
      <w:r w:rsidR="00AB704E">
        <w:rPr>
          <w:rFonts w:ascii="Times New Roman" w:hAnsi="Times New Roman" w:cs="Times New Roman"/>
          <w:sz w:val="28"/>
          <w:szCs w:val="28"/>
        </w:rPr>
        <w:t>, а также для размещения фермерских уголков.</w:t>
      </w:r>
    </w:p>
    <w:p w:rsidR="00AB704E" w:rsidRPr="00AB704E" w:rsidRDefault="00AB704E" w:rsidP="00E0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подробными условиями получения мер финансовой поддержки можно ознакомиться </w:t>
      </w:r>
      <w:r w:rsidRPr="00AB704E">
        <w:rPr>
          <w:rFonts w:ascii="Times New Roman" w:hAnsi="Times New Roman" w:cs="Times New Roman"/>
          <w:sz w:val="28"/>
          <w:szCs w:val="28"/>
        </w:rPr>
        <w:t>на официальном сайте Министерства экономического развития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4E">
        <w:rPr>
          <w:rFonts w:ascii="Times New Roman" w:hAnsi="Times New Roman" w:cs="Times New Roman"/>
          <w:b/>
          <w:sz w:val="28"/>
          <w:szCs w:val="28"/>
        </w:rPr>
        <w:t>(</w:t>
      </w:r>
      <w:hyperlink r:id="rId4" w:history="1">
        <w:r w:rsidRPr="00AB70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https</w:t>
        </w:r>
        <w:r w:rsidRPr="00AB70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r w:rsidRPr="00AB70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minec</w:t>
        </w:r>
        <w:r w:rsidR="00CD1F4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o</w:t>
        </w:r>
        <w:r w:rsidRPr="00AB70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nom</w:t>
        </w:r>
        <w:r w:rsidRPr="00AB70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B70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gov</w:t>
        </w:r>
        <w:r w:rsidRPr="00AB70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74.</w:t>
        </w:r>
        <w:r w:rsidRPr="00AB70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AB704E">
        <w:rPr>
          <w:rFonts w:ascii="Times New Roman" w:hAnsi="Times New Roman" w:cs="Times New Roman"/>
          <w:b/>
          <w:sz w:val="28"/>
          <w:szCs w:val="28"/>
        </w:rPr>
        <w:t>)</w:t>
      </w:r>
      <w:r w:rsidRPr="00AB7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блоке «Потребительский рынок», раздел «Новости потребительского рынка», а также на сайте </w:t>
      </w:r>
      <w:r w:rsidRPr="00AB70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Pr="00AB704E">
        <w:rPr>
          <w:rFonts w:ascii="Times New Roman" w:hAnsi="Times New Roman" w:cs="Times New Roman"/>
          <w:b/>
          <w:sz w:val="28"/>
          <w:szCs w:val="28"/>
          <w:u w:val="single"/>
        </w:rPr>
        <w:t>://мойбизнес74.рф/.</w:t>
      </w:r>
    </w:p>
    <w:sectPr w:rsidR="00AB704E" w:rsidRPr="00AB704E" w:rsidSect="00CE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01D"/>
    <w:rsid w:val="00AB704E"/>
    <w:rsid w:val="00CD1F4B"/>
    <w:rsid w:val="00CE740E"/>
    <w:rsid w:val="00E0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cjnom.go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5</cp:revision>
  <cp:lastPrinted>2023-06-02T04:13:00Z</cp:lastPrinted>
  <dcterms:created xsi:type="dcterms:W3CDTF">2023-06-02T03:50:00Z</dcterms:created>
  <dcterms:modified xsi:type="dcterms:W3CDTF">2023-06-02T04:16:00Z</dcterms:modified>
</cp:coreProperties>
</file>